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4FC0" w:rsidRPr="004670FF" w:rsidRDefault="000A4FC0" w:rsidP="000A4FC0">
      <w:pPr>
        <w:rPr>
          <w:b/>
        </w:rPr>
      </w:pPr>
      <w:r w:rsidRPr="004670FF">
        <w:rPr>
          <w:b/>
        </w:rPr>
        <w:t>«Согласовано»</w:t>
      </w:r>
    </w:p>
    <w:tbl>
      <w:tblPr>
        <w:tblStyle w:val="af6"/>
        <w:tblW w:w="7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2665"/>
      </w:tblGrid>
      <w:tr w:rsidR="000A4FC0" w:rsidRPr="00AA67AA" w:rsidTr="00B7355D">
        <w:tc>
          <w:tcPr>
            <w:tcW w:w="4361" w:type="dxa"/>
          </w:tcPr>
          <w:p w:rsidR="000A4FC0" w:rsidRPr="000D4301" w:rsidRDefault="000A4FC0" w:rsidP="00B7355D">
            <w:pPr>
              <w:pStyle w:val="ChapterSubtitle"/>
              <w:spacing w:before="120"/>
              <w:rPr>
                <w:rFonts w:ascii="Times New Roman" w:hAnsi="Times New Roman"/>
                <w:sz w:val="28"/>
              </w:rPr>
            </w:pPr>
            <w:r w:rsidRPr="000D4301">
              <w:rPr>
                <w:rFonts w:ascii="Times New Roman" w:hAnsi="Times New Roman"/>
                <w:sz w:val="28"/>
              </w:rPr>
              <w:t xml:space="preserve">Глава  администрации </w:t>
            </w:r>
          </w:p>
          <w:p w:rsidR="000A4FC0" w:rsidRPr="000D4301" w:rsidRDefault="000A4FC0" w:rsidP="00B7355D">
            <w:pPr>
              <w:pStyle w:val="ChapterSubtitle"/>
              <w:spacing w:before="120"/>
              <w:rPr>
                <w:rFonts w:ascii="Times New Roman" w:hAnsi="Times New Roman"/>
                <w:sz w:val="28"/>
              </w:rPr>
            </w:pPr>
            <w:r w:rsidRPr="000D4301">
              <w:rPr>
                <w:rFonts w:ascii="Times New Roman" w:hAnsi="Times New Roman"/>
                <w:sz w:val="28"/>
              </w:rPr>
              <w:t xml:space="preserve">города </w:t>
            </w:r>
            <w:r w:rsidR="005037B9">
              <w:rPr>
                <w:rFonts w:ascii="Times New Roman" w:hAnsi="Times New Roman"/>
                <w:sz w:val="28"/>
              </w:rPr>
              <w:t>Армянск</w:t>
            </w:r>
            <w:r w:rsidRPr="000D4301">
              <w:rPr>
                <w:rFonts w:ascii="Times New Roman" w:hAnsi="Times New Roman"/>
                <w:sz w:val="28"/>
              </w:rPr>
              <w:t xml:space="preserve"> Республики Крым</w:t>
            </w:r>
          </w:p>
          <w:p w:rsidR="000A4FC0" w:rsidRPr="000D4301" w:rsidRDefault="005037B9" w:rsidP="00B7355D">
            <w:pPr>
              <w:pStyle w:val="ChapterSubtitle"/>
              <w:spacing w:before="120"/>
              <w:rPr>
                <w:rFonts w:ascii="Times New Roman" w:hAnsi="Times New Roman"/>
                <w:sz w:val="28"/>
              </w:rPr>
            </w:pPr>
            <w:r>
              <w:rPr>
                <w:rFonts w:ascii="Times New Roman" w:hAnsi="Times New Roman"/>
                <w:sz w:val="28"/>
              </w:rPr>
              <w:t>Телиженко В. А</w:t>
            </w:r>
            <w:r w:rsidR="000A4FC0" w:rsidRPr="000D4301">
              <w:rPr>
                <w:rFonts w:ascii="Times New Roman" w:hAnsi="Times New Roman"/>
                <w:sz w:val="28"/>
              </w:rPr>
              <w:t>.</w:t>
            </w:r>
          </w:p>
          <w:p w:rsidR="000A4FC0" w:rsidRPr="00AA67AA" w:rsidRDefault="000A4FC0" w:rsidP="00B7355D">
            <w:pPr>
              <w:pStyle w:val="ChapterSubtitle"/>
              <w:spacing w:before="120"/>
              <w:rPr>
                <w:rFonts w:ascii="Times New Roman" w:hAnsi="Times New Roman"/>
                <w:sz w:val="28"/>
              </w:rPr>
            </w:pPr>
            <w:r w:rsidRPr="000D4301">
              <w:rPr>
                <w:rFonts w:ascii="Times New Roman" w:hAnsi="Times New Roman"/>
                <w:sz w:val="28"/>
              </w:rPr>
              <w:t>«___»_____________2016 г.</w:t>
            </w:r>
          </w:p>
          <w:p w:rsidR="000A4FC0" w:rsidRPr="00AA67AA" w:rsidRDefault="000A4FC0" w:rsidP="00B7355D">
            <w:pPr>
              <w:pStyle w:val="ChapterSubtitle"/>
              <w:spacing w:before="120"/>
              <w:rPr>
                <w:rFonts w:ascii="Times New Roman" w:hAnsi="Times New Roman"/>
                <w:sz w:val="28"/>
              </w:rPr>
            </w:pPr>
          </w:p>
        </w:tc>
        <w:tc>
          <w:tcPr>
            <w:tcW w:w="2665" w:type="dxa"/>
          </w:tcPr>
          <w:p w:rsidR="000A4FC0" w:rsidRPr="00AA67AA" w:rsidRDefault="000A4FC0" w:rsidP="00B7355D">
            <w:pPr>
              <w:pStyle w:val="ChapterSubtitle"/>
              <w:spacing w:before="120"/>
              <w:rPr>
                <w:rFonts w:ascii="Times New Roman" w:hAnsi="Times New Roman"/>
                <w:sz w:val="28"/>
              </w:rPr>
            </w:pPr>
          </w:p>
        </w:tc>
      </w:tr>
    </w:tbl>
    <w:p w:rsidR="000A4FC0" w:rsidRPr="002102F3" w:rsidRDefault="000A4FC0" w:rsidP="000A4FC0"/>
    <w:p w:rsidR="000A4FC0" w:rsidRDefault="000A4FC0" w:rsidP="000A4FC0"/>
    <w:p w:rsidR="000A4FC0" w:rsidRPr="002102F3" w:rsidRDefault="000A4FC0" w:rsidP="000A4FC0"/>
    <w:tbl>
      <w:tblPr>
        <w:tblW w:w="9267" w:type="dxa"/>
        <w:tblInd w:w="-539" w:type="dxa"/>
        <w:tblLayout w:type="fixed"/>
        <w:tblCellMar>
          <w:left w:w="28" w:type="dxa"/>
          <w:right w:w="28" w:type="dxa"/>
        </w:tblCellMar>
        <w:tblLook w:val="0000" w:firstRow="0" w:lastRow="0" w:firstColumn="0" w:lastColumn="0" w:noHBand="0" w:noVBand="0"/>
      </w:tblPr>
      <w:tblGrid>
        <w:gridCol w:w="3402"/>
        <w:gridCol w:w="5865"/>
      </w:tblGrid>
      <w:tr w:rsidR="000A4FC0" w:rsidRPr="004E6A9F" w:rsidTr="00B7355D">
        <w:trPr>
          <w:cantSplit/>
          <w:trHeight w:val="2889"/>
        </w:trPr>
        <w:tc>
          <w:tcPr>
            <w:tcW w:w="3402" w:type="dxa"/>
          </w:tcPr>
          <w:p w:rsidR="000A4FC0" w:rsidRPr="004E6A9F" w:rsidRDefault="005037B9" w:rsidP="0024062B">
            <w:pPr>
              <w:spacing w:after="120"/>
              <w:ind w:left="397" w:right="-28"/>
              <w:rPr>
                <w:color w:val="auto"/>
              </w:rPr>
            </w:pPr>
            <w:r w:rsidRPr="004E6A9F">
              <w:rPr>
                <w:color w:val="auto"/>
                <w:lang w:eastAsia="ru-RU"/>
              </w:rPr>
              <w:drawing>
                <wp:inline distT="0" distB="0" distL="0" distR="0">
                  <wp:extent cx="1774124" cy="1932567"/>
                  <wp:effectExtent l="19050" t="0" r="0" b="0"/>
                  <wp:docPr id="1" name="Рисунок 1" descr="герб Армян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Армянска"/>
                          <pic:cNvPicPr>
                            <a:picLocks noChangeAspect="1" noChangeArrowheads="1"/>
                          </pic:cNvPicPr>
                        </pic:nvPicPr>
                        <pic:blipFill>
                          <a:blip r:embed="rId8" cstate="print"/>
                          <a:srcRect/>
                          <a:stretch>
                            <a:fillRect/>
                          </a:stretch>
                        </pic:blipFill>
                        <pic:spPr bwMode="auto">
                          <a:xfrm>
                            <a:off x="0" y="0"/>
                            <a:ext cx="1774002" cy="1932434"/>
                          </a:xfrm>
                          <a:prstGeom prst="rect">
                            <a:avLst/>
                          </a:prstGeom>
                          <a:noFill/>
                          <a:ln w="9525">
                            <a:noFill/>
                            <a:miter lim="800000"/>
                            <a:headEnd/>
                            <a:tailEnd/>
                          </a:ln>
                        </pic:spPr>
                      </pic:pic>
                    </a:graphicData>
                  </a:graphic>
                </wp:inline>
              </w:drawing>
            </w:r>
          </w:p>
        </w:tc>
        <w:tc>
          <w:tcPr>
            <w:tcW w:w="5865" w:type="dxa"/>
          </w:tcPr>
          <w:p w:rsidR="000A4FC0" w:rsidRPr="004E6A9F" w:rsidRDefault="000A4FC0" w:rsidP="00B7355D">
            <w:pPr>
              <w:pStyle w:val="ChapterSubtitle"/>
              <w:spacing w:line="360" w:lineRule="auto"/>
              <w:jc w:val="center"/>
              <w:rPr>
                <w:rFonts w:ascii="Times New Roman" w:hAnsi="Times New Roman"/>
                <w:spacing w:val="0"/>
                <w:sz w:val="36"/>
                <w:szCs w:val="36"/>
              </w:rPr>
            </w:pPr>
            <w:r w:rsidRPr="004E6A9F">
              <w:rPr>
                <w:rFonts w:ascii="Times New Roman" w:hAnsi="Times New Roman"/>
                <w:spacing w:val="0"/>
                <w:sz w:val="36"/>
                <w:szCs w:val="36"/>
              </w:rPr>
              <w:t xml:space="preserve">Схема теплоснабжения городского округа </w:t>
            </w:r>
            <w:r w:rsidR="00BC790D" w:rsidRPr="004E6A9F">
              <w:rPr>
                <w:rFonts w:ascii="Times New Roman" w:hAnsi="Times New Roman"/>
                <w:spacing w:val="0"/>
                <w:sz w:val="36"/>
                <w:szCs w:val="36"/>
              </w:rPr>
              <w:t>Армянск</w:t>
            </w:r>
            <w:r w:rsidRPr="004E6A9F">
              <w:rPr>
                <w:rFonts w:ascii="Times New Roman" w:hAnsi="Times New Roman"/>
                <w:spacing w:val="0"/>
                <w:sz w:val="36"/>
                <w:szCs w:val="36"/>
              </w:rPr>
              <w:t xml:space="preserve"> Республики Крым на 2016-2031 г.г.</w:t>
            </w:r>
          </w:p>
          <w:p w:rsidR="000A4FC0" w:rsidRPr="004E6A9F" w:rsidRDefault="000A4FC0" w:rsidP="00B7355D">
            <w:pPr>
              <w:pStyle w:val="ChapterSubtitle"/>
              <w:spacing w:line="360" w:lineRule="auto"/>
              <w:jc w:val="center"/>
              <w:rPr>
                <w:rFonts w:ascii="Times New Roman" w:hAnsi="Times New Roman"/>
                <w:sz w:val="36"/>
                <w:szCs w:val="36"/>
              </w:rPr>
            </w:pPr>
          </w:p>
          <w:p w:rsidR="000A4FC0" w:rsidRPr="004E6A9F" w:rsidRDefault="000A4FC0" w:rsidP="00B7355D">
            <w:pPr>
              <w:pStyle w:val="ChapterSubtitle"/>
              <w:spacing w:before="120" w:line="276" w:lineRule="auto"/>
              <w:jc w:val="center"/>
              <w:rPr>
                <w:rFonts w:ascii="Times New Roman" w:hAnsi="Times New Roman"/>
                <w:sz w:val="28"/>
              </w:rPr>
            </w:pPr>
            <w:r w:rsidRPr="004E6A9F">
              <w:rPr>
                <w:rFonts w:ascii="Times New Roman" w:hAnsi="Times New Roman"/>
                <w:sz w:val="28"/>
              </w:rPr>
              <w:t>Обосновывающие материалы</w:t>
            </w:r>
          </w:p>
          <w:p w:rsidR="000A4FC0" w:rsidRPr="004E6A9F" w:rsidRDefault="000A4FC0" w:rsidP="00B7355D">
            <w:pPr>
              <w:pStyle w:val="ChapterSubtitle"/>
              <w:spacing w:before="120" w:line="276" w:lineRule="auto"/>
              <w:jc w:val="center"/>
              <w:rPr>
                <w:rFonts w:ascii="Times New Roman" w:hAnsi="Times New Roman"/>
                <w:sz w:val="28"/>
              </w:rPr>
            </w:pPr>
          </w:p>
          <w:p w:rsidR="000A4FC0" w:rsidRPr="004E6A9F" w:rsidRDefault="000A4FC0" w:rsidP="00B7355D">
            <w:pPr>
              <w:pStyle w:val="ChapterSubtitle"/>
              <w:spacing w:before="120" w:line="276" w:lineRule="auto"/>
              <w:jc w:val="center"/>
              <w:rPr>
                <w:rFonts w:ascii="Times New Roman" w:hAnsi="Times New Roman"/>
                <w:sz w:val="28"/>
              </w:rPr>
            </w:pPr>
            <w:r w:rsidRPr="004E6A9F">
              <w:rPr>
                <w:rFonts w:ascii="Times New Roman" w:hAnsi="Times New Roman"/>
                <w:sz w:val="28"/>
              </w:rPr>
              <w:t>Глава 1</w:t>
            </w:r>
          </w:p>
          <w:p w:rsidR="000A4FC0" w:rsidRPr="004E6A9F" w:rsidRDefault="000A4FC0" w:rsidP="00B7355D">
            <w:pPr>
              <w:pStyle w:val="ChapterSubtitle"/>
              <w:spacing w:before="120" w:line="276" w:lineRule="auto"/>
              <w:jc w:val="center"/>
              <w:rPr>
                <w:rFonts w:ascii="Times New Roman" w:hAnsi="Times New Roman"/>
                <w:sz w:val="28"/>
              </w:rPr>
            </w:pPr>
            <w:r w:rsidRPr="004E6A9F">
              <w:rPr>
                <w:rFonts w:ascii="Times New Roman" w:hAnsi="Times New Roman"/>
                <w:sz w:val="28"/>
              </w:rPr>
              <w:t>Существующее положение в сфере производства, передачи и потребления тепловой энергии для целей теплоснабжения</w:t>
            </w:r>
          </w:p>
          <w:p w:rsidR="000A4FC0" w:rsidRPr="004E6A9F" w:rsidRDefault="004E6A9F" w:rsidP="00B7355D">
            <w:pPr>
              <w:pStyle w:val="ChapterSubtitle"/>
              <w:spacing w:before="120" w:line="276" w:lineRule="auto"/>
              <w:jc w:val="center"/>
              <w:rPr>
                <w:rFonts w:ascii="Times New Roman" w:hAnsi="Times New Roman"/>
                <w:spacing w:val="0"/>
              </w:rPr>
            </w:pPr>
            <w:r w:rsidRPr="004E6A9F">
              <w:rPr>
                <w:rFonts w:ascii="Times New Roman" w:hAnsi="Times New Roman"/>
                <w:spacing w:val="0"/>
                <w:sz w:val="26"/>
                <w:szCs w:val="26"/>
              </w:rPr>
              <w:t>011.СТС.016.002</w:t>
            </w:r>
            <w:r w:rsidR="000A4FC0" w:rsidRPr="004E6A9F">
              <w:rPr>
                <w:rFonts w:ascii="Times New Roman" w:hAnsi="Times New Roman"/>
                <w:spacing w:val="0"/>
                <w:sz w:val="26"/>
                <w:szCs w:val="26"/>
              </w:rPr>
              <w:t>.001.000</w:t>
            </w:r>
          </w:p>
          <w:p w:rsidR="000A4FC0" w:rsidRPr="004E6A9F" w:rsidRDefault="000A4FC0" w:rsidP="00B7355D">
            <w:pPr>
              <w:pStyle w:val="ChapterSubtitle"/>
              <w:jc w:val="center"/>
              <w:rPr>
                <w:rFonts w:ascii="Times New Roman" w:hAnsi="Times New Roman"/>
                <w:b w:val="0"/>
                <w:bCs w:val="0"/>
                <w:sz w:val="28"/>
              </w:rPr>
            </w:pPr>
          </w:p>
        </w:tc>
      </w:tr>
    </w:tbl>
    <w:tbl>
      <w:tblPr>
        <w:tblStyle w:val="af6"/>
        <w:tblW w:w="393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3225"/>
      </w:tblGrid>
      <w:tr w:rsidR="000A4FC0" w:rsidRPr="004E6A9F" w:rsidTr="00B7355D">
        <w:trPr>
          <w:jc w:val="right"/>
        </w:trPr>
        <w:tc>
          <w:tcPr>
            <w:tcW w:w="708" w:type="dxa"/>
          </w:tcPr>
          <w:p w:rsidR="000A4FC0" w:rsidRPr="004E6A9F" w:rsidRDefault="000A4FC0" w:rsidP="00B7355D">
            <w:pPr>
              <w:pStyle w:val="ChapterSubtitle"/>
              <w:spacing w:before="120"/>
              <w:rPr>
                <w:rFonts w:ascii="Times New Roman" w:hAnsi="Times New Roman"/>
                <w:b w:val="0"/>
                <w:sz w:val="24"/>
                <w:szCs w:val="24"/>
              </w:rPr>
            </w:pPr>
          </w:p>
        </w:tc>
        <w:tc>
          <w:tcPr>
            <w:tcW w:w="3225" w:type="dxa"/>
          </w:tcPr>
          <w:p w:rsidR="000A4FC0" w:rsidRPr="004E6A9F" w:rsidRDefault="000A4FC0" w:rsidP="00B7355D">
            <w:pPr>
              <w:pStyle w:val="ChapterSubtitle"/>
              <w:spacing w:before="120"/>
              <w:rPr>
                <w:rFonts w:ascii="Times New Roman" w:hAnsi="Times New Roman"/>
                <w:sz w:val="26"/>
                <w:szCs w:val="26"/>
              </w:rPr>
            </w:pPr>
            <w:r w:rsidRPr="004E6A9F">
              <w:rPr>
                <w:rFonts w:ascii="Times New Roman" w:hAnsi="Times New Roman"/>
                <w:sz w:val="26"/>
                <w:szCs w:val="26"/>
              </w:rPr>
              <w:t>Разработчик</w:t>
            </w:r>
          </w:p>
          <w:p w:rsidR="000A4FC0" w:rsidRPr="004E6A9F" w:rsidRDefault="000A4FC0" w:rsidP="00B7355D">
            <w:pPr>
              <w:pStyle w:val="ChapterSubtitle"/>
              <w:spacing w:before="120"/>
              <w:rPr>
                <w:rFonts w:ascii="Times New Roman" w:hAnsi="Times New Roman"/>
                <w:sz w:val="26"/>
                <w:szCs w:val="26"/>
              </w:rPr>
            </w:pPr>
            <w:r w:rsidRPr="004E6A9F">
              <w:rPr>
                <w:rFonts w:ascii="Times New Roman" w:hAnsi="Times New Roman"/>
                <w:sz w:val="26"/>
                <w:szCs w:val="26"/>
              </w:rPr>
              <w:t>НП «Энергоэффективный город»</w:t>
            </w:r>
          </w:p>
          <w:p w:rsidR="000A4FC0" w:rsidRPr="004E6A9F" w:rsidRDefault="000A4FC0" w:rsidP="00B7355D">
            <w:pPr>
              <w:pStyle w:val="ChapterSubtitle"/>
              <w:spacing w:before="120"/>
              <w:ind w:left="-534"/>
              <w:rPr>
                <w:rFonts w:ascii="Times New Roman" w:hAnsi="Times New Roman"/>
                <w:sz w:val="26"/>
                <w:szCs w:val="26"/>
              </w:rPr>
            </w:pPr>
          </w:p>
          <w:p w:rsidR="000A4FC0" w:rsidRPr="004E6A9F" w:rsidRDefault="000A4FC0" w:rsidP="00B7355D">
            <w:pPr>
              <w:pStyle w:val="ChapterSubtitle"/>
              <w:spacing w:before="120"/>
              <w:rPr>
                <w:rFonts w:ascii="Times New Roman" w:hAnsi="Times New Roman"/>
                <w:sz w:val="26"/>
                <w:szCs w:val="26"/>
              </w:rPr>
            </w:pPr>
            <w:r w:rsidRPr="004E6A9F">
              <w:rPr>
                <w:rFonts w:ascii="Times New Roman" w:hAnsi="Times New Roman"/>
                <w:sz w:val="26"/>
                <w:szCs w:val="26"/>
              </w:rPr>
              <w:t>Исполнительный директор</w:t>
            </w:r>
          </w:p>
          <w:p w:rsidR="000A4FC0" w:rsidRPr="004E6A9F" w:rsidRDefault="000A4FC0" w:rsidP="00B7355D">
            <w:pPr>
              <w:pStyle w:val="ChapterSubtitle"/>
              <w:spacing w:before="120"/>
              <w:rPr>
                <w:rFonts w:ascii="Times New Roman" w:hAnsi="Times New Roman"/>
                <w:sz w:val="26"/>
                <w:szCs w:val="26"/>
              </w:rPr>
            </w:pPr>
            <w:r w:rsidRPr="004E6A9F">
              <w:rPr>
                <w:rFonts w:ascii="Times New Roman" w:hAnsi="Times New Roman"/>
                <w:sz w:val="26"/>
                <w:szCs w:val="26"/>
              </w:rPr>
              <w:t>Силинский В. П.</w:t>
            </w:r>
          </w:p>
          <w:p w:rsidR="000A4FC0" w:rsidRPr="004E6A9F" w:rsidRDefault="000A4FC0" w:rsidP="00B7355D">
            <w:pPr>
              <w:pStyle w:val="ChapterSubtitle"/>
              <w:spacing w:before="120"/>
              <w:rPr>
                <w:rFonts w:ascii="Times New Roman" w:hAnsi="Times New Roman"/>
                <w:sz w:val="26"/>
                <w:szCs w:val="26"/>
              </w:rPr>
            </w:pPr>
            <w:r w:rsidRPr="004E6A9F">
              <w:rPr>
                <w:rFonts w:ascii="Times New Roman" w:hAnsi="Times New Roman"/>
                <w:sz w:val="26"/>
                <w:szCs w:val="26"/>
              </w:rPr>
              <w:t>«___»_____________2016 г.</w:t>
            </w:r>
          </w:p>
        </w:tc>
      </w:tr>
    </w:tbl>
    <w:p w:rsidR="000A4FC0" w:rsidRPr="004E6A9F" w:rsidRDefault="000A4FC0" w:rsidP="000A4FC0">
      <w:pPr>
        <w:rPr>
          <w:color w:val="auto"/>
        </w:rPr>
      </w:pPr>
      <w:r w:rsidRPr="004E6A9F">
        <w:rPr>
          <w:color w:val="auto"/>
        </w:rPr>
        <w:t xml:space="preserve">    </w:t>
      </w:r>
    </w:p>
    <w:p w:rsidR="000A4FC0" w:rsidRPr="004E6A9F" w:rsidRDefault="000A4FC0" w:rsidP="00513DD0">
      <w:pPr>
        <w:jc w:val="center"/>
        <w:rPr>
          <w:color w:val="auto"/>
          <w:szCs w:val="24"/>
        </w:rPr>
      </w:pPr>
    </w:p>
    <w:p w:rsidR="000A4FC0" w:rsidRPr="004E6A9F" w:rsidRDefault="000A4FC0" w:rsidP="00513DD0">
      <w:pPr>
        <w:jc w:val="center"/>
        <w:rPr>
          <w:color w:val="auto"/>
          <w:szCs w:val="24"/>
        </w:rPr>
      </w:pPr>
    </w:p>
    <w:p w:rsidR="000A4FC0" w:rsidRPr="004E6A9F" w:rsidRDefault="000A4FC0" w:rsidP="00513DD0">
      <w:pPr>
        <w:jc w:val="center"/>
        <w:rPr>
          <w:color w:val="auto"/>
          <w:szCs w:val="24"/>
        </w:rPr>
      </w:pPr>
    </w:p>
    <w:p w:rsidR="006D47CA" w:rsidRPr="004E6A9F" w:rsidRDefault="006D47CA" w:rsidP="00513DD0">
      <w:pPr>
        <w:rPr>
          <w:color w:val="auto"/>
          <w:szCs w:val="24"/>
        </w:rPr>
        <w:sectPr w:rsidR="006D47CA" w:rsidRPr="004E6A9F" w:rsidSect="00513DD0">
          <w:headerReference w:type="default" r:id="rId9"/>
          <w:footerReference w:type="default" r:id="rId10"/>
          <w:footerReference w:type="first" r:id="rId11"/>
          <w:pgSz w:w="11909" w:h="16834" w:code="9"/>
          <w:pgMar w:top="1134" w:right="851" w:bottom="1134" w:left="1134" w:header="0" w:footer="425" w:gutter="0"/>
          <w:cols w:space="720"/>
          <w:titlePg/>
          <w:docGrid w:linePitch="326"/>
        </w:sectPr>
      </w:pPr>
    </w:p>
    <w:p w:rsidR="00F748BE" w:rsidRPr="004E6A9F" w:rsidRDefault="00F748BE" w:rsidP="00F748BE">
      <w:pPr>
        <w:spacing w:before="240" w:line="360" w:lineRule="auto"/>
        <w:jc w:val="center"/>
        <w:rPr>
          <w:b/>
          <w:caps/>
          <w:color w:val="auto"/>
        </w:rPr>
      </w:pPr>
      <w:bookmarkStart w:id="0" w:name="_Toc333913957"/>
      <w:r w:rsidRPr="004E6A9F">
        <w:rPr>
          <w:b/>
          <w:caps/>
          <w:color w:val="auto"/>
        </w:rPr>
        <w:lastRenderedPageBreak/>
        <w:t>Состав работы</w:t>
      </w:r>
      <w:bookmarkEnd w:id="0"/>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2"/>
        <w:gridCol w:w="3083"/>
      </w:tblGrid>
      <w:tr w:rsidR="00F748BE" w:rsidRPr="004E6A9F" w:rsidTr="00F748BE">
        <w:trPr>
          <w:trHeight w:val="567"/>
          <w:tblHeader/>
        </w:trPr>
        <w:tc>
          <w:tcPr>
            <w:tcW w:w="3479" w:type="pct"/>
            <w:shd w:val="clear" w:color="auto" w:fill="D9D9D9"/>
            <w:vAlign w:val="center"/>
          </w:tcPr>
          <w:p w:rsidR="00F748BE" w:rsidRPr="004E6A9F" w:rsidRDefault="00F748BE" w:rsidP="00F748BE">
            <w:pPr>
              <w:spacing w:before="120" w:after="120"/>
              <w:jc w:val="center"/>
              <w:rPr>
                <w:rFonts w:eastAsia="Microsoft YaHei"/>
                <w:b/>
                <w:color w:val="auto"/>
                <w:szCs w:val="24"/>
              </w:rPr>
            </w:pPr>
            <w:r w:rsidRPr="004E6A9F">
              <w:rPr>
                <w:rFonts w:eastAsia="Microsoft YaHei"/>
                <w:b/>
                <w:color w:val="auto"/>
                <w:szCs w:val="24"/>
              </w:rPr>
              <w:t>Наименование документа</w:t>
            </w:r>
          </w:p>
        </w:tc>
        <w:tc>
          <w:tcPr>
            <w:tcW w:w="1521" w:type="pct"/>
            <w:shd w:val="clear" w:color="auto" w:fill="D9D9D9"/>
            <w:vAlign w:val="center"/>
          </w:tcPr>
          <w:p w:rsidR="00F748BE" w:rsidRPr="004E6A9F" w:rsidRDefault="00F748BE" w:rsidP="00F748BE">
            <w:pPr>
              <w:spacing w:before="120" w:after="120"/>
              <w:jc w:val="center"/>
              <w:rPr>
                <w:rFonts w:eastAsia="Microsoft YaHei"/>
                <w:b/>
                <w:color w:val="auto"/>
                <w:szCs w:val="24"/>
              </w:rPr>
            </w:pPr>
            <w:r w:rsidRPr="004E6A9F">
              <w:rPr>
                <w:rFonts w:eastAsia="Microsoft YaHei"/>
                <w:b/>
                <w:color w:val="auto"/>
                <w:szCs w:val="24"/>
              </w:rPr>
              <w:t>Шифр</w:t>
            </w:r>
          </w:p>
        </w:tc>
      </w:tr>
      <w:tr w:rsidR="00F748BE" w:rsidRPr="004E6A9F" w:rsidTr="00F748BE">
        <w:trPr>
          <w:trHeight w:val="567"/>
        </w:trPr>
        <w:tc>
          <w:tcPr>
            <w:tcW w:w="3479" w:type="pct"/>
          </w:tcPr>
          <w:p w:rsidR="00CF1228" w:rsidRPr="004E6A9F" w:rsidRDefault="00F748BE" w:rsidP="005037B9">
            <w:pPr>
              <w:spacing w:before="120" w:after="120"/>
              <w:rPr>
                <w:rFonts w:eastAsia="Microsoft YaHei"/>
                <w:color w:val="auto"/>
                <w:szCs w:val="24"/>
              </w:rPr>
            </w:pPr>
            <w:r w:rsidRPr="004E6A9F">
              <w:rPr>
                <w:rFonts w:eastAsia="Microsoft YaHei"/>
                <w:color w:val="auto"/>
                <w:szCs w:val="24"/>
              </w:rPr>
              <w:t xml:space="preserve">Схема теплоснабжения </w:t>
            </w:r>
            <w:r w:rsidR="002C595B" w:rsidRPr="004E6A9F">
              <w:rPr>
                <w:rFonts w:eastAsia="Microsoft YaHei"/>
                <w:color w:val="auto"/>
                <w:szCs w:val="24"/>
              </w:rPr>
              <w:t>городского</w:t>
            </w:r>
            <w:r w:rsidRPr="004E6A9F">
              <w:rPr>
                <w:rFonts w:eastAsia="Microsoft YaHei"/>
                <w:color w:val="auto"/>
                <w:szCs w:val="24"/>
              </w:rPr>
              <w:t xml:space="preserve"> округ</w:t>
            </w:r>
            <w:r w:rsidR="002C595B" w:rsidRPr="004E6A9F">
              <w:rPr>
                <w:rFonts w:eastAsia="Microsoft YaHei"/>
                <w:color w:val="auto"/>
                <w:szCs w:val="24"/>
              </w:rPr>
              <w:t>а</w:t>
            </w:r>
            <w:r w:rsidR="005037B9" w:rsidRPr="004E6A9F">
              <w:rPr>
                <w:rFonts w:eastAsia="Microsoft YaHei"/>
                <w:color w:val="auto"/>
                <w:szCs w:val="24"/>
              </w:rPr>
              <w:t xml:space="preserve"> Армянск</w:t>
            </w:r>
            <w:r w:rsidR="002C595B" w:rsidRPr="004E6A9F">
              <w:rPr>
                <w:rFonts w:eastAsia="Microsoft YaHei"/>
                <w:color w:val="auto"/>
                <w:szCs w:val="24"/>
              </w:rPr>
              <w:t>Республики Крым на 2016-2031 г.г.</w:t>
            </w:r>
          </w:p>
        </w:tc>
        <w:tc>
          <w:tcPr>
            <w:tcW w:w="1521" w:type="pct"/>
            <w:vAlign w:val="center"/>
          </w:tcPr>
          <w:p w:rsidR="00F748BE" w:rsidRPr="004E6A9F" w:rsidRDefault="004E6A9F" w:rsidP="00391175">
            <w:pPr>
              <w:pStyle w:val="ChapterSubtitle"/>
              <w:spacing w:before="120" w:line="276" w:lineRule="auto"/>
              <w:jc w:val="center"/>
              <w:rPr>
                <w:rFonts w:ascii="Times New Roman" w:hAnsi="Times New Roman"/>
                <w:b w:val="0"/>
                <w:spacing w:val="0"/>
              </w:rPr>
            </w:pPr>
            <w:r w:rsidRPr="004E6A9F">
              <w:rPr>
                <w:rFonts w:ascii="Times New Roman" w:hAnsi="Times New Roman"/>
                <w:b w:val="0"/>
                <w:spacing w:val="0"/>
                <w:sz w:val="26"/>
                <w:szCs w:val="26"/>
              </w:rPr>
              <w:t>011.СТС.016.001</w:t>
            </w:r>
            <w:r w:rsidR="00391175" w:rsidRPr="004E6A9F">
              <w:rPr>
                <w:rFonts w:ascii="Times New Roman" w:hAnsi="Times New Roman"/>
                <w:b w:val="0"/>
                <w:spacing w:val="0"/>
                <w:sz w:val="26"/>
                <w:szCs w:val="26"/>
              </w:rPr>
              <w:t>.000.000</w:t>
            </w:r>
          </w:p>
        </w:tc>
      </w:tr>
      <w:tr w:rsidR="002C595B" w:rsidRPr="004E6A9F" w:rsidTr="002C595B">
        <w:trPr>
          <w:trHeight w:val="567"/>
        </w:trPr>
        <w:tc>
          <w:tcPr>
            <w:tcW w:w="5000" w:type="pct"/>
            <w:gridSpan w:val="2"/>
          </w:tcPr>
          <w:p w:rsidR="002C595B" w:rsidRPr="004E6A9F" w:rsidRDefault="002C595B" w:rsidP="005037B9">
            <w:pPr>
              <w:spacing w:before="120" w:after="120"/>
              <w:ind w:firstLine="9"/>
              <w:jc w:val="center"/>
              <w:rPr>
                <w:rFonts w:eastAsia="Microsoft YaHei"/>
                <w:i/>
                <w:color w:val="auto"/>
                <w:szCs w:val="24"/>
              </w:rPr>
            </w:pPr>
            <w:r w:rsidRPr="004E6A9F">
              <w:rPr>
                <w:rFonts w:eastAsia="Microsoft YaHei"/>
                <w:i/>
                <w:color w:val="auto"/>
                <w:szCs w:val="24"/>
              </w:rPr>
              <w:t xml:space="preserve">Обосновывающие материалы к схеме теплоснабжения городского округа </w:t>
            </w:r>
            <w:r w:rsidR="005037B9" w:rsidRPr="004E6A9F">
              <w:rPr>
                <w:rFonts w:eastAsia="Microsoft YaHei"/>
                <w:i/>
                <w:color w:val="auto"/>
                <w:szCs w:val="24"/>
              </w:rPr>
              <w:t>Армянск</w:t>
            </w:r>
            <w:r w:rsidRPr="004E6A9F">
              <w:rPr>
                <w:rFonts w:eastAsia="Microsoft YaHei"/>
                <w:i/>
                <w:color w:val="auto"/>
                <w:szCs w:val="24"/>
              </w:rPr>
              <w:t xml:space="preserve"> Республики Крым на 2016-2031 г.г.</w:t>
            </w:r>
          </w:p>
        </w:tc>
      </w:tr>
      <w:tr w:rsidR="00C01931" w:rsidRPr="004E6A9F" w:rsidTr="00F748BE">
        <w:trPr>
          <w:trHeight w:val="567"/>
        </w:trPr>
        <w:tc>
          <w:tcPr>
            <w:tcW w:w="3479" w:type="pct"/>
          </w:tcPr>
          <w:p w:rsidR="00391175" w:rsidRPr="004E6A9F" w:rsidRDefault="00391175" w:rsidP="00391175">
            <w:pPr>
              <w:tabs>
                <w:tab w:val="left" w:pos="6315"/>
              </w:tabs>
              <w:jc w:val="both"/>
              <w:rPr>
                <w:color w:val="auto"/>
              </w:rPr>
            </w:pPr>
            <w:r w:rsidRPr="004E6A9F">
              <w:rPr>
                <w:color w:val="auto"/>
              </w:rPr>
              <w:t>Глава</w:t>
            </w:r>
            <w:r w:rsidR="00C01931" w:rsidRPr="004E6A9F">
              <w:rPr>
                <w:color w:val="auto"/>
              </w:rPr>
              <w:t xml:space="preserve"> 1</w:t>
            </w:r>
          </w:p>
          <w:p w:rsidR="00C01931" w:rsidRPr="004E6A9F" w:rsidRDefault="00C01931" w:rsidP="00391175">
            <w:pPr>
              <w:tabs>
                <w:tab w:val="left" w:pos="6315"/>
              </w:tabs>
              <w:jc w:val="both"/>
              <w:rPr>
                <w:color w:val="auto"/>
              </w:rPr>
            </w:pPr>
            <w:r w:rsidRPr="004E6A9F">
              <w:rPr>
                <w:color w:val="auto"/>
              </w:rPr>
              <w:t>Существующее положение в сфере производства, передачи и потребления тепловой энергии для целей теплоснабжения</w:t>
            </w:r>
          </w:p>
        </w:tc>
        <w:tc>
          <w:tcPr>
            <w:tcW w:w="1521" w:type="pct"/>
            <w:vAlign w:val="center"/>
          </w:tcPr>
          <w:p w:rsidR="00C01931" w:rsidRPr="004E6A9F" w:rsidRDefault="004E6A9F" w:rsidP="00F748BE">
            <w:pPr>
              <w:spacing w:before="120" w:after="120"/>
              <w:ind w:firstLine="9"/>
              <w:jc w:val="center"/>
              <w:rPr>
                <w:rFonts w:eastAsia="Microsoft YaHei"/>
                <w:color w:val="auto"/>
                <w:szCs w:val="24"/>
              </w:rPr>
            </w:pPr>
            <w:r w:rsidRPr="004E6A9F">
              <w:rPr>
                <w:color w:val="auto"/>
                <w:sz w:val="26"/>
                <w:szCs w:val="26"/>
              </w:rPr>
              <w:t>011</w:t>
            </w:r>
            <w:r w:rsidR="00391175" w:rsidRPr="004E6A9F">
              <w:rPr>
                <w:color w:val="auto"/>
                <w:sz w:val="26"/>
                <w:szCs w:val="26"/>
              </w:rPr>
              <w:t>.СТС.016.002.001.000</w:t>
            </w:r>
          </w:p>
        </w:tc>
      </w:tr>
      <w:tr w:rsidR="00C01931" w:rsidRPr="004E6A9F" w:rsidTr="00F748BE">
        <w:trPr>
          <w:trHeight w:val="567"/>
        </w:trPr>
        <w:tc>
          <w:tcPr>
            <w:tcW w:w="3479" w:type="pct"/>
          </w:tcPr>
          <w:p w:rsidR="00C01931" w:rsidRPr="004E6A9F" w:rsidRDefault="00391175" w:rsidP="00C01931">
            <w:pPr>
              <w:tabs>
                <w:tab w:val="left" w:pos="6315"/>
              </w:tabs>
              <w:jc w:val="both"/>
              <w:rPr>
                <w:color w:val="auto"/>
              </w:rPr>
            </w:pPr>
            <w:r w:rsidRPr="004E6A9F">
              <w:rPr>
                <w:color w:val="auto"/>
              </w:rPr>
              <w:t>Глава</w:t>
            </w:r>
            <w:r w:rsidR="00C01931" w:rsidRPr="004E6A9F">
              <w:rPr>
                <w:color w:val="auto"/>
              </w:rPr>
              <w:t xml:space="preserve"> 2</w:t>
            </w:r>
          </w:p>
          <w:p w:rsidR="00C01931" w:rsidRPr="004E6A9F" w:rsidRDefault="00C01931" w:rsidP="00C01931">
            <w:pPr>
              <w:tabs>
                <w:tab w:val="left" w:pos="6315"/>
              </w:tabs>
              <w:jc w:val="both"/>
              <w:rPr>
                <w:color w:val="auto"/>
              </w:rPr>
            </w:pPr>
            <w:r w:rsidRPr="004E6A9F">
              <w:rPr>
                <w:color w:val="auto"/>
              </w:rPr>
              <w:t>Перспективное потребление тепловой энергии на цели теплоснабжения</w:t>
            </w:r>
          </w:p>
        </w:tc>
        <w:tc>
          <w:tcPr>
            <w:tcW w:w="1521" w:type="pct"/>
            <w:vAlign w:val="center"/>
          </w:tcPr>
          <w:p w:rsidR="00C01931" w:rsidRPr="004E6A9F" w:rsidRDefault="004E6A9F" w:rsidP="00F748BE">
            <w:pPr>
              <w:spacing w:before="120" w:after="120"/>
              <w:ind w:firstLine="9"/>
              <w:jc w:val="center"/>
              <w:rPr>
                <w:rFonts w:eastAsia="Microsoft YaHei"/>
                <w:color w:val="auto"/>
                <w:szCs w:val="24"/>
              </w:rPr>
            </w:pPr>
            <w:r w:rsidRPr="004E6A9F">
              <w:rPr>
                <w:color w:val="auto"/>
                <w:sz w:val="26"/>
                <w:szCs w:val="26"/>
              </w:rPr>
              <w:t>011.СТС.016.003</w:t>
            </w:r>
            <w:r w:rsidR="00391175" w:rsidRPr="004E6A9F">
              <w:rPr>
                <w:color w:val="auto"/>
                <w:sz w:val="26"/>
                <w:szCs w:val="26"/>
              </w:rPr>
              <w:t>.002.000</w:t>
            </w:r>
          </w:p>
        </w:tc>
      </w:tr>
    </w:tbl>
    <w:p w:rsidR="00F748BE" w:rsidRPr="004E6A9F" w:rsidRDefault="00F748BE" w:rsidP="00F748BE">
      <w:pPr>
        <w:spacing w:before="240" w:line="360" w:lineRule="auto"/>
        <w:jc w:val="center"/>
        <w:rPr>
          <w:rFonts w:ascii="Arial Black" w:hAnsi="Arial Black" w:cs="Arial"/>
          <w:b/>
          <w:caps/>
          <w:color w:val="auto"/>
        </w:rPr>
      </w:pPr>
    </w:p>
    <w:p w:rsidR="0079655A" w:rsidRDefault="0079655A" w:rsidP="0079655A">
      <w:pPr>
        <w:tabs>
          <w:tab w:val="left" w:pos="6315"/>
        </w:tabs>
        <w:ind w:firstLine="426"/>
        <w:jc w:val="center"/>
        <w:rPr>
          <w:szCs w:val="36"/>
        </w:rPr>
      </w:pPr>
    </w:p>
    <w:p w:rsidR="00DE6BC9" w:rsidRDefault="00DE6BC9" w:rsidP="0079655A">
      <w:pPr>
        <w:tabs>
          <w:tab w:val="left" w:pos="6315"/>
        </w:tabs>
        <w:ind w:firstLine="426"/>
        <w:jc w:val="center"/>
        <w:rPr>
          <w:szCs w:val="36"/>
        </w:rPr>
      </w:pPr>
    </w:p>
    <w:p w:rsidR="0079655A" w:rsidRDefault="0079655A" w:rsidP="0079655A">
      <w:pPr>
        <w:tabs>
          <w:tab w:val="left" w:pos="6315"/>
        </w:tabs>
        <w:ind w:firstLine="426"/>
        <w:jc w:val="center"/>
        <w:rPr>
          <w:szCs w:val="36"/>
        </w:rPr>
      </w:pPr>
    </w:p>
    <w:p w:rsidR="0079655A" w:rsidRDefault="0079655A" w:rsidP="0079655A">
      <w:pPr>
        <w:tabs>
          <w:tab w:val="left" w:pos="6315"/>
        </w:tabs>
        <w:ind w:firstLine="426"/>
        <w:jc w:val="center"/>
        <w:rPr>
          <w:szCs w:val="36"/>
        </w:rPr>
      </w:pPr>
    </w:p>
    <w:p w:rsidR="0079655A" w:rsidRDefault="0079655A" w:rsidP="0079655A">
      <w:pPr>
        <w:tabs>
          <w:tab w:val="left" w:pos="6315"/>
        </w:tabs>
        <w:ind w:firstLine="426"/>
        <w:jc w:val="center"/>
        <w:rPr>
          <w:szCs w:val="36"/>
        </w:rPr>
      </w:pPr>
    </w:p>
    <w:p w:rsidR="005B3912" w:rsidRDefault="005B3912" w:rsidP="0079655A">
      <w:pPr>
        <w:tabs>
          <w:tab w:val="left" w:pos="6315"/>
        </w:tabs>
        <w:ind w:firstLine="426"/>
        <w:jc w:val="center"/>
        <w:rPr>
          <w:szCs w:val="36"/>
        </w:rPr>
      </w:pPr>
    </w:p>
    <w:p w:rsidR="005B3912" w:rsidRDefault="005B3912" w:rsidP="0079655A">
      <w:pPr>
        <w:tabs>
          <w:tab w:val="left" w:pos="6315"/>
        </w:tabs>
        <w:ind w:firstLine="426"/>
        <w:jc w:val="center"/>
        <w:rPr>
          <w:szCs w:val="36"/>
        </w:rPr>
      </w:pPr>
    </w:p>
    <w:p w:rsidR="005B3912" w:rsidRDefault="005B3912" w:rsidP="0079655A">
      <w:pPr>
        <w:tabs>
          <w:tab w:val="left" w:pos="6315"/>
        </w:tabs>
        <w:ind w:firstLine="426"/>
        <w:jc w:val="center"/>
        <w:rPr>
          <w:szCs w:val="36"/>
        </w:rPr>
      </w:pPr>
    </w:p>
    <w:p w:rsidR="005B3912" w:rsidRDefault="005B3912" w:rsidP="0079655A">
      <w:pPr>
        <w:tabs>
          <w:tab w:val="left" w:pos="6315"/>
        </w:tabs>
        <w:ind w:firstLine="426"/>
        <w:jc w:val="center"/>
        <w:rPr>
          <w:szCs w:val="36"/>
        </w:rPr>
      </w:pPr>
    </w:p>
    <w:p w:rsidR="005B3912" w:rsidRDefault="005B3912" w:rsidP="0079655A">
      <w:pPr>
        <w:tabs>
          <w:tab w:val="left" w:pos="6315"/>
        </w:tabs>
        <w:ind w:firstLine="426"/>
        <w:jc w:val="center"/>
        <w:rPr>
          <w:szCs w:val="36"/>
        </w:rPr>
      </w:pPr>
    </w:p>
    <w:p w:rsidR="005B3912" w:rsidRDefault="005B3912" w:rsidP="0079655A">
      <w:pPr>
        <w:tabs>
          <w:tab w:val="left" w:pos="6315"/>
        </w:tabs>
        <w:ind w:firstLine="426"/>
        <w:jc w:val="center"/>
        <w:rPr>
          <w:szCs w:val="36"/>
        </w:rPr>
      </w:pPr>
    </w:p>
    <w:p w:rsidR="005B3912" w:rsidRDefault="005B3912" w:rsidP="0079655A">
      <w:pPr>
        <w:tabs>
          <w:tab w:val="left" w:pos="6315"/>
        </w:tabs>
        <w:ind w:firstLine="426"/>
        <w:jc w:val="center"/>
        <w:rPr>
          <w:szCs w:val="36"/>
        </w:rPr>
      </w:pPr>
    </w:p>
    <w:p w:rsidR="005B3912" w:rsidRDefault="005B3912" w:rsidP="0079655A">
      <w:pPr>
        <w:tabs>
          <w:tab w:val="left" w:pos="6315"/>
        </w:tabs>
        <w:ind w:firstLine="426"/>
        <w:jc w:val="center"/>
        <w:rPr>
          <w:b/>
          <w:szCs w:val="36"/>
        </w:rPr>
      </w:pPr>
    </w:p>
    <w:p w:rsidR="00F748BE" w:rsidRDefault="00F748BE" w:rsidP="0079655A">
      <w:pPr>
        <w:tabs>
          <w:tab w:val="left" w:pos="6315"/>
        </w:tabs>
        <w:ind w:firstLine="426"/>
        <w:jc w:val="center"/>
        <w:rPr>
          <w:b/>
          <w:szCs w:val="36"/>
        </w:rPr>
      </w:pPr>
    </w:p>
    <w:p w:rsidR="00F748BE" w:rsidRPr="00FB2F02" w:rsidRDefault="00F748BE" w:rsidP="0079655A">
      <w:pPr>
        <w:tabs>
          <w:tab w:val="left" w:pos="6315"/>
        </w:tabs>
        <w:ind w:firstLine="426"/>
        <w:jc w:val="center"/>
        <w:rPr>
          <w:b/>
          <w:szCs w:val="36"/>
        </w:rPr>
      </w:pPr>
    </w:p>
    <w:p w:rsidR="009B5705" w:rsidRPr="00FB2F02" w:rsidRDefault="009B5705" w:rsidP="0079655A">
      <w:pPr>
        <w:tabs>
          <w:tab w:val="left" w:pos="6315"/>
        </w:tabs>
        <w:ind w:firstLine="426"/>
        <w:jc w:val="center"/>
        <w:rPr>
          <w:b/>
          <w:szCs w:val="36"/>
        </w:rPr>
      </w:pPr>
    </w:p>
    <w:p w:rsidR="0079655A" w:rsidRDefault="0079655A" w:rsidP="0079655A">
      <w:pPr>
        <w:tabs>
          <w:tab w:val="left" w:pos="6315"/>
        </w:tabs>
        <w:ind w:firstLine="426"/>
        <w:jc w:val="center"/>
        <w:rPr>
          <w:b/>
        </w:rPr>
      </w:pPr>
    </w:p>
    <w:p w:rsidR="00391175" w:rsidRDefault="00391175" w:rsidP="0079655A">
      <w:pPr>
        <w:tabs>
          <w:tab w:val="left" w:pos="6315"/>
        </w:tabs>
        <w:ind w:firstLine="426"/>
        <w:jc w:val="center"/>
        <w:rPr>
          <w:b/>
        </w:rPr>
      </w:pPr>
    </w:p>
    <w:p w:rsidR="00391175" w:rsidRDefault="00391175" w:rsidP="0079655A">
      <w:pPr>
        <w:tabs>
          <w:tab w:val="left" w:pos="6315"/>
        </w:tabs>
        <w:ind w:firstLine="426"/>
        <w:jc w:val="center"/>
        <w:rPr>
          <w:b/>
        </w:rPr>
      </w:pPr>
    </w:p>
    <w:p w:rsidR="00391175" w:rsidRDefault="00391175" w:rsidP="0079655A">
      <w:pPr>
        <w:tabs>
          <w:tab w:val="left" w:pos="6315"/>
        </w:tabs>
        <w:ind w:firstLine="426"/>
        <w:jc w:val="center"/>
        <w:rPr>
          <w:b/>
        </w:rPr>
      </w:pPr>
    </w:p>
    <w:p w:rsidR="00391175" w:rsidRDefault="00391175" w:rsidP="0079655A">
      <w:pPr>
        <w:tabs>
          <w:tab w:val="left" w:pos="6315"/>
        </w:tabs>
        <w:ind w:firstLine="426"/>
        <w:jc w:val="center"/>
        <w:rPr>
          <w:b/>
        </w:rPr>
      </w:pPr>
    </w:p>
    <w:p w:rsidR="00391175" w:rsidRDefault="00391175" w:rsidP="0079655A">
      <w:pPr>
        <w:tabs>
          <w:tab w:val="left" w:pos="6315"/>
        </w:tabs>
        <w:ind w:firstLine="426"/>
        <w:jc w:val="center"/>
        <w:rPr>
          <w:b/>
        </w:rPr>
      </w:pPr>
    </w:p>
    <w:p w:rsidR="00391175" w:rsidRPr="00FB2F02" w:rsidRDefault="00391175" w:rsidP="0079655A">
      <w:pPr>
        <w:tabs>
          <w:tab w:val="left" w:pos="6315"/>
        </w:tabs>
        <w:ind w:firstLine="426"/>
        <w:jc w:val="center"/>
        <w:rPr>
          <w:b/>
        </w:rPr>
      </w:pPr>
    </w:p>
    <w:p w:rsidR="0079655A" w:rsidRPr="00FB2F02" w:rsidRDefault="0079655A" w:rsidP="0079655A">
      <w:pPr>
        <w:tabs>
          <w:tab w:val="left" w:pos="6315"/>
        </w:tabs>
        <w:ind w:firstLine="426"/>
        <w:jc w:val="center"/>
        <w:rPr>
          <w:b/>
        </w:rPr>
      </w:pPr>
    </w:p>
    <w:p w:rsidR="00FB2F02" w:rsidRPr="00FB2F02" w:rsidRDefault="00FB2F02" w:rsidP="0079655A">
      <w:pPr>
        <w:tabs>
          <w:tab w:val="left" w:pos="6315"/>
        </w:tabs>
        <w:jc w:val="center"/>
        <w:rPr>
          <w:b/>
        </w:rPr>
      </w:pPr>
    </w:p>
    <w:p w:rsidR="00FB2F02" w:rsidRDefault="00FB2F02" w:rsidP="0079655A">
      <w:pPr>
        <w:tabs>
          <w:tab w:val="left" w:pos="6315"/>
        </w:tabs>
        <w:jc w:val="center"/>
      </w:pPr>
    </w:p>
    <w:p w:rsidR="00FB2F02" w:rsidRDefault="00FB2F02" w:rsidP="0079655A">
      <w:pPr>
        <w:tabs>
          <w:tab w:val="left" w:pos="6315"/>
        </w:tabs>
        <w:jc w:val="center"/>
      </w:pPr>
    </w:p>
    <w:p w:rsidR="00D54041" w:rsidRPr="007A6BBA" w:rsidRDefault="00D54041" w:rsidP="00D54041">
      <w:pPr>
        <w:pStyle w:val="af0"/>
        <w:rPr>
          <w:b w:val="0"/>
          <w:bCs w:val="0"/>
          <w:szCs w:val="28"/>
        </w:rPr>
        <w:sectPr w:rsidR="00D54041" w:rsidRPr="007A6BBA" w:rsidSect="006E1020">
          <w:footerReference w:type="default" r:id="rId12"/>
          <w:footerReference w:type="first" r:id="rId13"/>
          <w:pgSz w:w="11906" w:h="16838" w:code="9"/>
          <w:pgMar w:top="851" w:right="851" w:bottom="567" w:left="1134" w:header="709" w:footer="624" w:gutter="0"/>
          <w:pgNumType w:start="1"/>
          <w:cols w:space="708"/>
          <w:titlePg/>
          <w:docGrid w:linePitch="381"/>
        </w:sectPr>
      </w:pPr>
    </w:p>
    <w:p w:rsidR="00CF1228" w:rsidRDefault="00CF1228" w:rsidP="00D37C5D">
      <w:pPr>
        <w:widowControl w:val="0"/>
        <w:autoSpaceDE w:val="0"/>
        <w:autoSpaceDN w:val="0"/>
        <w:adjustRightInd w:val="0"/>
        <w:spacing w:line="360" w:lineRule="auto"/>
        <w:jc w:val="center"/>
        <w:outlineLvl w:val="0"/>
        <w:rPr>
          <w:b/>
          <w:bCs/>
          <w:caps/>
          <w:kern w:val="28"/>
        </w:rPr>
      </w:pPr>
      <w:bookmarkStart w:id="1" w:name="_Toc461198521"/>
      <w:r>
        <w:rPr>
          <w:b/>
          <w:bCs/>
          <w:caps/>
          <w:kern w:val="28"/>
        </w:rPr>
        <w:lastRenderedPageBreak/>
        <w:t>СОДЕРЖАНИЕ</w:t>
      </w:r>
      <w:bookmarkEnd w:id="1"/>
    </w:p>
    <w:p w:rsidR="00CF1228" w:rsidRDefault="00CF1228" w:rsidP="00D37C5D">
      <w:pPr>
        <w:widowControl w:val="0"/>
        <w:autoSpaceDE w:val="0"/>
        <w:autoSpaceDN w:val="0"/>
        <w:adjustRightInd w:val="0"/>
        <w:spacing w:line="360" w:lineRule="auto"/>
        <w:jc w:val="center"/>
        <w:outlineLvl w:val="0"/>
        <w:rPr>
          <w:b/>
          <w:bCs/>
          <w:caps/>
          <w:kern w:val="28"/>
        </w:rPr>
      </w:pPr>
    </w:p>
    <w:sdt>
      <w:sdtPr>
        <w:rPr>
          <w:rFonts w:asciiTheme="minorHAnsi" w:eastAsiaTheme="minorHAnsi" w:hAnsiTheme="minorHAnsi" w:cstheme="minorBidi"/>
          <w:b/>
          <w:bCs/>
          <w:noProof/>
          <w:sz w:val="22"/>
          <w:szCs w:val="22"/>
          <w:highlight w:val="cyan"/>
          <w:lang w:eastAsia="en-US"/>
        </w:rPr>
        <w:id w:val="828179279"/>
        <w:docPartObj>
          <w:docPartGallery w:val="Table of Contents"/>
          <w:docPartUnique/>
        </w:docPartObj>
      </w:sdtPr>
      <w:sdtEndPr>
        <w:rPr>
          <w:rFonts w:ascii="Times New Roman" w:hAnsi="Times New Roman" w:cs="Times New Roman"/>
          <w:b w:val="0"/>
          <w:bCs w:val="0"/>
          <w:sz w:val="28"/>
          <w:szCs w:val="28"/>
        </w:rPr>
      </w:sdtEndPr>
      <w:sdtContent>
        <w:p w:rsidR="00B660C7" w:rsidRPr="00B660C7" w:rsidRDefault="009C3081">
          <w:pPr>
            <w:pStyle w:val="13"/>
            <w:rPr>
              <w:rFonts w:asciiTheme="minorHAnsi" w:eastAsiaTheme="minorEastAsia" w:hAnsiTheme="minorHAnsi" w:cstheme="minorBidi"/>
              <w:b/>
              <w:noProof/>
              <w:color w:val="auto"/>
              <w:sz w:val="22"/>
              <w:szCs w:val="22"/>
            </w:rPr>
          </w:pPr>
          <w:r w:rsidRPr="00534754">
            <w:rPr>
              <w:highlight w:val="cyan"/>
            </w:rPr>
            <w:fldChar w:fldCharType="begin"/>
          </w:r>
          <w:r w:rsidR="00CF1228" w:rsidRPr="00534754">
            <w:rPr>
              <w:highlight w:val="cyan"/>
            </w:rPr>
            <w:instrText xml:space="preserve"> TOC \o "1-3" \h \z \u </w:instrText>
          </w:r>
          <w:r w:rsidRPr="00534754">
            <w:rPr>
              <w:highlight w:val="cyan"/>
            </w:rPr>
            <w:fldChar w:fldCharType="separate"/>
          </w:r>
          <w:hyperlink w:anchor="_Toc461198521" w:history="1">
            <w:r w:rsidR="00B660C7" w:rsidRPr="00B660C7">
              <w:rPr>
                <w:rStyle w:val="af8"/>
                <w:b/>
                <w:bCs/>
                <w:caps/>
                <w:noProof/>
                <w:kern w:val="28"/>
              </w:rPr>
              <w:t>СОДЕРЖАНИЕ</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_Toc461198521 \h </w:instrText>
            </w:r>
            <w:r w:rsidR="00B660C7" w:rsidRPr="00B660C7">
              <w:rPr>
                <w:b/>
                <w:noProof/>
                <w:webHidden/>
              </w:rPr>
            </w:r>
            <w:r w:rsidR="00B660C7" w:rsidRPr="00B660C7">
              <w:rPr>
                <w:b/>
                <w:noProof/>
                <w:webHidden/>
              </w:rPr>
              <w:fldChar w:fldCharType="separate"/>
            </w:r>
            <w:r w:rsidR="006F0293">
              <w:rPr>
                <w:b/>
                <w:noProof/>
                <w:webHidden/>
              </w:rPr>
              <w:t>2</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22" w:history="1">
            <w:r w:rsidR="00B660C7" w:rsidRPr="00B660C7">
              <w:rPr>
                <w:rStyle w:val="af8"/>
                <w:b/>
                <w:bCs/>
                <w:caps/>
                <w:noProof/>
                <w:kern w:val="28"/>
              </w:rPr>
              <w:t>ГЛАВА 1. Существующее положение в сфере производства, передачи и потребления тепловой энергии для целей теплоснабжения</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_Toc461198522 \h </w:instrText>
            </w:r>
            <w:r w:rsidR="00B660C7" w:rsidRPr="00B660C7">
              <w:rPr>
                <w:b/>
                <w:noProof/>
                <w:webHidden/>
              </w:rPr>
            </w:r>
            <w:r w:rsidR="00B660C7" w:rsidRPr="00B660C7">
              <w:rPr>
                <w:b/>
                <w:noProof/>
                <w:webHidden/>
              </w:rPr>
              <w:fldChar w:fldCharType="separate"/>
            </w:r>
            <w:r w:rsidR="006F0293">
              <w:rPr>
                <w:b/>
                <w:noProof/>
                <w:webHidden/>
              </w:rPr>
              <w:t>6</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23" w:history="1">
            <w:r w:rsidR="00B660C7" w:rsidRPr="00B660C7">
              <w:rPr>
                <w:rStyle w:val="af8"/>
                <w:b/>
                <w:bCs/>
                <w:caps/>
                <w:noProof/>
                <w:kern w:val="28"/>
              </w:rPr>
              <w:t>Раздел 1. ФУНКЦИОНАЛЬНАЯ СТРУКТУРА ТЕПЛОСНАБЖЕНИЯ</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_Toc461198523 \h </w:instrText>
            </w:r>
            <w:r w:rsidR="00B660C7" w:rsidRPr="00B660C7">
              <w:rPr>
                <w:b/>
                <w:noProof/>
                <w:webHidden/>
              </w:rPr>
            </w:r>
            <w:r w:rsidR="00B660C7" w:rsidRPr="00B660C7">
              <w:rPr>
                <w:b/>
                <w:noProof/>
                <w:webHidden/>
              </w:rPr>
              <w:fldChar w:fldCharType="separate"/>
            </w:r>
            <w:r w:rsidR="006F0293">
              <w:rPr>
                <w:b/>
                <w:noProof/>
                <w:webHidden/>
              </w:rPr>
              <w:t>6</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33" w:history="1">
            <w:r w:rsidR="00B660C7" w:rsidRPr="00B660C7">
              <w:rPr>
                <w:rStyle w:val="af8"/>
                <w:b/>
                <w:bCs/>
                <w:caps/>
                <w:noProof/>
                <w:kern w:val="28"/>
              </w:rPr>
              <w:t>1.1 ЗОНЫ ДЕЙСТВИЯ ПРОИЗВОДСТВЕННЫХ КОТЕЛЬНЫХ</w:t>
            </w:r>
            <w:r w:rsidR="00B660C7" w:rsidRPr="00B660C7">
              <w:rPr>
                <w:b/>
                <w:noProof/>
                <w:webHidden/>
              </w:rPr>
              <w:tab/>
            </w:r>
            <w:bookmarkStart w:id="2" w:name="_GoBack"/>
            <w:bookmarkEnd w:id="2"/>
            <w:r w:rsidR="00B660C7" w:rsidRPr="00B660C7">
              <w:rPr>
                <w:b/>
                <w:noProof/>
                <w:webHidden/>
              </w:rPr>
              <w:fldChar w:fldCharType="begin"/>
            </w:r>
            <w:r w:rsidR="00B660C7" w:rsidRPr="00B660C7">
              <w:rPr>
                <w:b/>
                <w:noProof/>
                <w:webHidden/>
              </w:rPr>
              <w:instrText xml:space="preserve"> PAGEREF _Toc461198533 \h </w:instrText>
            </w:r>
            <w:r w:rsidR="00B660C7" w:rsidRPr="00B660C7">
              <w:rPr>
                <w:b/>
                <w:noProof/>
                <w:webHidden/>
              </w:rPr>
            </w:r>
            <w:r w:rsidR="00B660C7" w:rsidRPr="00B660C7">
              <w:rPr>
                <w:b/>
                <w:noProof/>
                <w:webHidden/>
              </w:rPr>
              <w:fldChar w:fldCharType="separate"/>
            </w:r>
            <w:r w:rsidR="006F0293">
              <w:rPr>
                <w:b/>
                <w:noProof/>
                <w:webHidden/>
              </w:rPr>
              <w:t>26</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34" w:history="1">
            <w:r w:rsidR="00B660C7" w:rsidRPr="00B660C7">
              <w:rPr>
                <w:rStyle w:val="af8"/>
                <w:b/>
                <w:bCs/>
                <w:caps/>
                <w:noProof/>
                <w:kern w:val="28"/>
              </w:rPr>
              <w:t>1.3 зоны действия ИНДИВИДУАЛЬНОГО ТЕПЛОСНАБЖЕНИЯ</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_Toc461198534 \h </w:instrText>
            </w:r>
            <w:r w:rsidR="00B660C7" w:rsidRPr="00B660C7">
              <w:rPr>
                <w:b/>
                <w:noProof/>
                <w:webHidden/>
              </w:rPr>
            </w:r>
            <w:r w:rsidR="00B660C7" w:rsidRPr="00B660C7">
              <w:rPr>
                <w:b/>
                <w:noProof/>
                <w:webHidden/>
              </w:rPr>
              <w:fldChar w:fldCharType="separate"/>
            </w:r>
            <w:r w:rsidR="006F0293">
              <w:rPr>
                <w:b/>
                <w:noProof/>
                <w:webHidden/>
              </w:rPr>
              <w:t>28</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35" w:history="1">
            <w:r w:rsidR="00B660C7" w:rsidRPr="00B660C7">
              <w:rPr>
                <w:rStyle w:val="af8"/>
                <w:b/>
                <w:bCs/>
                <w:caps/>
                <w:noProof/>
                <w:kern w:val="28"/>
              </w:rPr>
              <w:t>Раздел 2. Источники тепловой энергии</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_Toc461198535 \h </w:instrText>
            </w:r>
            <w:r w:rsidR="00B660C7" w:rsidRPr="00B660C7">
              <w:rPr>
                <w:b/>
                <w:noProof/>
                <w:webHidden/>
              </w:rPr>
            </w:r>
            <w:r w:rsidR="00B660C7" w:rsidRPr="00B660C7">
              <w:rPr>
                <w:b/>
                <w:noProof/>
                <w:webHidden/>
              </w:rPr>
              <w:fldChar w:fldCharType="separate"/>
            </w:r>
            <w:r w:rsidR="006F0293">
              <w:rPr>
                <w:b/>
                <w:noProof/>
                <w:webHidden/>
              </w:rPr>
              <w:t>32</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36" w:history="1">
            <w:r w:rsidR="00B660C7" w:rsidRPr="00B660C7">
              <w:rPr>
                <w:rStyle w:val="af8"/>
                <w:b/>
                <w:bCs/>
                <w:caps/>
                <w:noProof/>
                <w:kern w:val="28"/>
              </w:rPr>
              <w:t>2.1. Структура основного оборудования</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_Toc461198536 \h </w:instrText>
            </w:r>
            <w:r w:rsidR="00B660C7" w:rsidRPr="00B660C7">
              <w:rPr>
                <w:b/>
                <w:noProof/>
                <w:webHidden/>
              </w:rPr>
            </w:r>
            <w:r w:rsidR="00B660C7" w:rsidRPr="00B660C7">
              <w:rPr>
                <w:b/>
                <w:noProof/>
                <w:webHidden/>
              </w:rPr>
              <w:fldChar w:fldCharType="separate"/>
            </w:r>
            <w:r w:rsidR="006F0293">
              <w:rPr>
                <w:b/>
                <w:noProof/>
                <w:webHidden/>
              </w:rPr>
              <w:t>32</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37" w:history="1">
            <w:r w:rsidR="00B660C7" w:rsidRPr="00B660C7">
              <w:rPr>
                <w:rStyle w:val="af8"/>
                <w:b/>
                <w:bCs/>
                <w:caps/>
                <w:noProof/>
                <w:kern w:val="28"/>
              </w:rPr>
              <w:t>2.2. Параметры установленной тепловой мощности теплофикационного оборудования и теплофикационной установки</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_Toc461198537 \h </w:instrText>
            </w:r>
            <w:r w:rsidR="00B660C7" w:rsidRPr="00B660C7">
              <w:rPr>
                <w:b/>
                <w:noProof/>
                <w:webHidden/>
              </w:rPr>
            </w:r>
            <w:r w:rsidR="00B660C7" w:rsidRPr="00B660C7">
              <w:rPr>
                <w:b/>
                <w:noProof/>
                <w:webHidden/>
              </w:rPr>
              <w:fldChar w:fldCharType="separate"/>
            </w:r>
            <w:r w:rsidR="006F0293">
              <w:rPr>
                <w:b/>
                <w:noProof/>
                <w:webHidden/>
              </w:rPr>
              <w:t>37</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38" w:history="1">
            <w:r w:rsidR="00B660C7" w:rsidRPr="00B660C7">
              <w:rPr>
                <w:rStyle w:val="af8"/>
                <w:b/>
                <w:bCs/>
                <w:caps/>
                <w:noProof/>
                <w:kern w:val="28"/>
              </w:rPr>
              <w:t>2.3. Ограничения тепловой мощности и параметры располагаемой тепловой мощности</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_Toc461198538 \h </w:instrText>
            </w:r>
            <w:r w:rsidR="00B660C7" w:rsidRPr="00B660C7">
              <w:rPr>
                <w:b/>
                <w:noProof/>
                <w:webHidden/>
              </w:rPr>
            </w:r>
            <w:r w:rsidR="00B660C7" w:rsidRPr="00B660C7">
              <w:rPr>
                <w:b/>
                <w:noProof/>
                <w:webHidden/>
              </w:rPr>
              <w:fldChar w:fldCharType="separate"/>
            </w:r>
            <w:r w:rsidR="006F0293">
              <w:rPr>
                <w:b/>
                <w:noProof/>
                <w:webHidden/>
              </w:rPr>
              <w:t>38</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39" w:history="1">
            <w:r w:rsidR="00B660C7" w:rsidRPr="00B660C7">
              <w:rPr>
                <w:rStyle w:val="af8"/>
                <w:b/>
                <w:bCs/>
                <w:caps/>
                <w:noProof/>
                <w:kern w:val="28"/>
              </w:rPr>
              <w:t>2.4. Объем потребления тепловой энергии(мощности) и теплоносителя на собственные нужды и хозяйственные нужды, и параметры тепловой мощности нетто</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_Toc461198539 \h </w:instrText>
            </w:r>
            <w:r w:rsidR="00B660C7" w:rsidRPr="00B660C7">
              <w:rPr>
                <w:b/>
                <w:noProof/>
                <w:webHidden/>
              </w:rPr>
            </w:r>
            <w:r w:rsidR="00B660C7" w:rsidRPr="00B660C7">
              <w:rPr>
                <w:b/>
                <w:noProof/>
                <w:webHidden/>
              </w:rPr>
              <w:fldChar w:fldCharType="separate"/>
            </w:r>
            <w:r w:rsidR="006F0293">
              <w:rPr>
                <w:b/>
                <w:noProof/>
                <w:webHidden/>
              </w:rPr>
              <w:t>39</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40" w:history="1">
            <w:r w:rsidR="00B660C7" w:rsidRPr="00B660C7">
              <w:rPr>
                <w:rStyle w:val="af8"/>
                <w:b/>
                <w:bCs/>
                <w:caps/>
                <w:noProof/>
                <w:kern w:val="28"/>
              </w:rPr>
              <w:t>2.5. Срок ввода в эксплуатацию теплогенерирующего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_Toc461198540 \h </w:instrText>
            </w:r>
            <w:r w:rsidR="00B660C7" w:rsidRPr="00B660C7">
              <w:rPr>
                <w:b/>
                <w:noProof/>
                <w:webHidden/>
              </w:rPr>
            </w:r>
            <w:r w:rsidR="00B660C7" w:rsidRPr="00B660C7">
              <w:rPr>
                <w:b/>
                <w:noProof/>
                <w:webHidden/>
              </w:rPr>
              <w:fldChar w:fldCharType="separate"/>
            </w:r>
            <w:r w:rsidR="006F0293">
              <w:rPr>
                <w:b/>
                <w:noProof/>
                <w:webHidden/>
              </w:rPr>
              <w:t>40</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41" w:history="1">
            <w:r w:rsidR="00B660C7" w:rsidRPr="00B660C7">
              <w:rPr>
                <w:rStyle w:val="af8"/>
                <w:b/>
                <w:bCs/>
                <w:caps/>
                <w:noProof/>
                <w:kern w:val="28"/>
              </w:rPr>
              <w:t>2.6.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_Toc461198541 \h </w:instrText>
            </w:r>
            <w:r w:rsidR="00B660C7" w:rsidRPr="00B660C7">
              <w:rPr>
                <w:b/>
                <w:noProof/>
                <w:webHidden/>
              </w:rPr>
            </w:r>
            <w:r w:rsidR="00B660C7" w:rsidRPr="00B660C7">
              <w:rPr>
                <w:b/>
                <w:noProof/>
                <w:webHidden/>
              </w:rPr>
              <w:fldChar w:fldCharType="separate"/>
            </w:r>
            <w:r w:rsidR="006F0293">
              <w:rPr>
                <w:b/>
                <w:noProof/>
                <w:webHidden/>
              </w:rPr>
              <w:t>41</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42" w:history="1">
            <w:r w:rsidR="00B660C7" w:rsidRPr="00B660C7">
              <w:rPr>
                <w:rStyle w:val="af8"/>
                <w:b/>
                <w:noProof/>
              </w:rPr>
              <w:t>2.7. 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_Toc461198542 \h </w:instrText>
            </w:r>
            <w:r w:rsidR="00B660C7" w:rsidRPr="00B660C7">
              <w:rPr>
                <w:b/>
                <w:noProof/>
                <w:webHidden/>
              </w:rPr>
            </w:r>
            <w:r w:rsidR="00B660C7" w:rsidRPr="00B660C7">
              <w:rPr>
                <w:b/>
                <w:noProof/>
                <w:webHidden/>
              </w:rPr>
              <w:fldChar w:fldCharType="separate"/>
            </w:r>
            <w:r w:rsidR="006F0293">
              <w:rPr>
                <w:b/>
                <w:noProof/>
                <w:webHidden/>
              </w:rPr>
              <w:t>41</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43" w:history="1">
            <w:r w:rsidR="00B660C7" w:rsidRPr="00B660C7">
              <w:rPr>
                <w:rStyle w:val="af8"/>
                <w:b/>
                <w:bCs/>
                <w:caps/>
                <w:noProof/>
                <w:kern w:val="28"/>
              </w:rPr>
              <w:t>2.8. Среднегодовая загрузка оборудования источников тепловой мощности</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_Toc461198543 \h </w:instrText>
            </w:r>
            <w:r w:rsidR="00B660C7" w:rsidRPr="00B660C7">
              <w:rPr>
                <w:b/>
                <w:noProof/>
                <w:webHidden/>
              </w:rPr>
            </w:r>
            <w:r w:rsidR="00B660C7" w:rsidRPr="00B660C7">
              <w:rPr>
                <w:b/>
                <w:noProof/>
                <w:webHidden/>
              </w:rPr>
              <w:fldChar w:fldCharType="separate"/>
            </w:r>
            <w:r w:rsidR="006F0293">
              <w:rPr>
                <w:b/>
                <w:noProof/>
                <w:webHidden/>
              </w:rPr>
              <w:t>43</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44" w:history="1">
            <w:r w:rsidR="00B660C7" w:rsidRPr="00B660C7">
              <w:rPr>
                <w:rStyle w:val="af8"/>
                <w:b/>
                <w:bCs/>
                <w:caps/>
                <w:noProof/>
                <w:kern w:val="28"/>
              </w:rPr>
              <w:t>2.9. Способы учета тепловой энергии, отпущенной в тепловые сети</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_Toc461198544 \h </w:instrText>
            </w:r>
            <w:r w:rsidR="00B660C7" w:rsidRPr="00B660C7">
              <w:rPr>
                <w:b/>
                <w:noProof/>
                <w:webHidden/>
              </w:rPr>
            </w:r>
            <w:r w:rsidR="00B660C7" w:rsidRPr="00B660C7">
              <w:rPr>
                <w:b/>
                <w:noProof/>
                <w:webHidden/>
              </w:rPr>
              <w:fldChar w:fldCharType="separate"/>
            </w:r>
            <w:r w:rsidR="006F0293">
              <w:rPr>
                <w:b/>
                <w:noProof/>
                <w:webHidden/>
              </w:rPr>
              <w:t>45</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45" w:history="1">
            <w:r w:rsidR="00B660C7" w:rsidRPr="00B660C7">
              <w:rPr>
                <w:rStyle w:val="af8"/>
                <w:b/>
                <w:bCs/>
                <w:caps/>
                <w:noProof/>
                <w:kern w:val="28"/>
              </w:rPr>
              <w:t>2.10.  Статистика отказов и восстановлений оборудования источников тепловой энергии</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_Toc461198545 \h </w:instrText>
            </w:r>
            <w:r w:rsidR="00B660C7" w:rsidRPr="00B660C7">
              <w:rPr>
                <w:b/>
                <w:noProof/>
                <w:webHidden/>
              </w:rPr>
            </w:r>
            <w:r w:rsidR="00B660C7" w:rsidRPr="00B660C7">
              <w:rPr>
                <w:b/>
                <w:noProof/>
                <w:webHidden/>
              </w:rPr>
              <w:fldChar w:fldCharType="separate"/>
            </w:r>
            <w:r w:rsidR="006F0293">
              <w:rPr>
                <w:b/>
                <w:noProof/>
                <w:webHidden/>
              </w:rPr>
              <w:t>47</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46" w:history="1">
            <w:r w:rsidR="00B660C7" w:rsidRPr="00B660C7">
              <w:rPr>
                <w:rStyle w:val="af8"/>
                <w:b/>
                <w:bCs/>
                <w:caps/>
                <w:noProof/>
                <w:kern w:val="28"/>
              </w:rPr>
              <w:t>2.11. Предписания надзорных органов по запрещению дальнейшей эксплуатации источников тепловой энергии</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_Toc461198546 \h </w:instrText>
            </w:r>
            <w:r w:rsidR="00B660C7" w:rsidRPr="00B660C7">
              <w:rPr>
                <w:b/>
                <w:noProof/>
                <w:webHidden/>
              </w:rPr>
            </w:r>
            <w:r w:rsidR="00B660C7" w:rsidRPr="00B660C7">
              <w:rPr>
                <w:b/>
                <w:noProof/>
                <w:webHidden/>
              </w:rPr>
              <w:fldChar w:fldCharType="separate"/>
            </w:r>
            <w:r w:rsidR="006F0293">
              <w:rPr>
                <w:b/>
                <w:noProof/>
                <w:webHidden/>
              </w:rPr>
              <w:t>47</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47" w:history="1">
            <w:r w:rsidR="00B660C7" w:rsidRPr="00B660C7">
              <w:rPr>
                <w:rStyle w:val="af8"/>
                <w:b/>
                <w:bCs/>
                <w:caps/>
                <w:noProof/>
                <w:kern w:val="28"/>
              </w:rPr>
              <w:t>2.12.  Технико-экономические показатели работы источников теплоснабжения</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_Toc461198547 \h </w:instrText>
            </w:r>
            <w:r w:rsidR="00B660C7" w:rsidRPr="00B660C7">
              <w:rPr>
                <w:b/>
                <w:noProof/>
                <w:webHidden/>
              </w:rPr>
            </w:r>
            <w:r w:rsidR="00B660C7" w:rsidRPr="00B660C7">
              <w:rPr>
                <w:b/>
                <w:noProof/>
                <w:webHidden/>
              </w:rPr>
              <w:fldChar w:fldCharType="separate"/>
            </w:r>
            <w:r w:rsidR="006F0293">
              <w:rPr>
                <w:b/>
                <w:noProof/>
                <w:webHidden/>
              </w:rPr>
              <w:t>48</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48" w:history="1">
            <w:r w:rsidR="00B660C7" w:rsidRPr="00B660C7">
              <w:rPr>
                <w:rStyle w:val="af8"/>
                <w:b/>
                <w:bCs/>
                <w:caps/>
                <w:noProof/>
                <w:kern w:val="28"/>
              </w:rPr>
              <w:t>Раздел 3. Тепловые сети, СООРУЖЕНИЯ НА НИХ И ТЕПЛОВЫЕ ПУНКТЫ</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_Toc461198548 \h </w:instrText>
            </w:r>
            <w:r w:rsidR="00B660C7" w:rsidRPr="00B660C7">
              <w:rPr>
                <w:b/>
                <w:noProof/>
                <w:webHidden/>
              </w:rPr>
            </w:r>
            <w:r w:rsidR="00B660C7" w:rsidRPr="00B660C7">
              <w:rPr>
                <w:b/>
                <w:noProof/>
                <w:webHidden/>
              </w:rPr>
              <w:fldChar w:fldCharType="separate"/>
            </w:r>
            <w:r w:rsidR="006F0293">
              <w:rPr>
                <w:b/>
                <w:noProof/>
                <w:webHidden/>
              </w:rPr>
              <w:t>49</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49" w:history="1">
            <w:r w:rsidR="00B660C7" w:rsidRPr="00B660C7">
              <w:rPr>
                <w:rStyle w:val="af8"/>
                <w:b/>
                <w:bCs/>
                <w:caps/>
                <w:noProof/>
                <w:kern w:val="28"/>
              </w:rPr>
              <w:t>3.1 ОПИСАНИЕ СТРУКТУРЫ ТЕПЛОВЫХ СЕТЕЙ ОТ КАЖДОГО ИСТОЧНИКА ТЕПЛОВОЙ ЭНЕРГИИ ДО ВВОДА В ЖИЛОЙ КВАРТАЛ ИЛИ ПРОМЫШЛЕННЫЙ ОБЪЕКТ.</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_Toc461198549 \h </w:instrText>
            </w:r>
            <w:r w:rsidR="00B660C7" w:rsidRPr="00B660C7">
              <w:rPr>
                <w:b/>
                <w:noProof/>
                <w:webHidden/>
              </w:rPr>
            </w:r>
            <w:r w:rsidR="00B660C7" w:rsidRPr="00B660C7">
              <w:rPr>
                <w:b/>
                <w:noProof/>
                <w:webHidden/>
              </w:rPr>
              <w:fldChar w:fldCharType="separate"/>
            </w:r>
            <w:r w:rsidR="006F0293">
              <w:rPr>
                <w:b/>
                <w:noProof/>
                <w:webHidden/>
              </w:rPr>
              <w:t>49</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50" w:history="1">
            <w:r w:rsidR="00B660C7" w:rsidRPr="00B660C7">
              <w:rPr>
                <w:rStyle w:val="af8"/>
                <w:b/>
                <w:bCs/>
                <w:caps/>
                <w:noProof/>
                <w:kern w:val="28"/>
              </w:rPr>
              <w:t xml:space="preserve">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w:t>
            </w:r>
            <w:r w:rsidR="00B660C7" w:rsidRPr="00B660C7">
              <w:rPr>
                <w:rStyle w:val="af8"/>
                <w:b/>
                <w:bCs/>
                <w:caps/>
                <w:noProof/>
                <w:kern w:val="28"/>
              </w:rPr>
              <w:lastRenderedPageBreak/>
              <w:t>наименее надежных участков, определением их материальной характеристики и подключенной тепловой нагрузки</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_Toc461198550 \h </w:instrText>
            </w:r>
            <w:r w:rsidR="00B660C7" w:rsidRPr="00B660C7">
              <w:rPr>
                <w:b/>
                <w:noProof/>
                <w:webHidden/>
              </w:rPr>
            </w:r>
            <w:r w:rsidR="00B660C7" w:rsidRPr="00B660C7">
              <w:rPr>
                <w:b/>
                <w:noProof/>
                <w:webHidden/>
              </w:rPr>
              <w:fldChar w:fldCharType="separate"/>
            </w:r>
            <w:r w:rsidR="006F0293">
              <w:rPr>
                <w:b/>
                <w:noProof/>
                <w:webHidden/>
              </w:rPr>
              <w:t>50</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51" w:history="1">
            <w:r w:rsidR="00B660C7" w:rsidRPr="00B660C7">
              <w:rPr>
                <w:rStyle w:val="af8"/>
                <w:b/>
                <w:bCs/>
                <w:caps/>
                <w:noProof/>
                <w:kern w:val="28"/>
              </w:rPr>
              <w:t>3.4. ОПИСАНИЕ ТИПОВ И КОЛИЧЕСТВА СЕКЦИОНИРУЮЩЕЙ И РЕГУЛИРУЮЩЕЙ АРМАТУРЫ НА ТЕПЛОВЫХ СЕТЯХ</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_Toc461198551 \h </w:instrText>
            </w:r>
            <w:r w:rsidR="00B660C7" w:rsidRPr="00B660C7">
              <w:rPr>
                <w:b/>
                <w:noProof/>
                <w:webHidden/>
              </w:rPr>
            </w:r>
            <w:r w:rsidR="00B660C7" w:rsidRPr="00B660C7">
              <w:rPr>
                <w:b/>
                <w:noProof/>
                <w:webHidden/>
              </w:rPr>
              <w:fldChar w:fldCharType="separate"/>
            </w:r>
            <w:r w:rsidR="006F0293">
              <w:rPr>
                <w:b/>
                <w:noProof/>
                <w:webHidden/>
              </w:rPr>
              <w:t>71</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52" w:history="1">
            <w:r w:rsidR="00B660C7" w:rsidRPr="00B660C7">
              <w:rPr>
                <w:rStyle w:val="af8"/>
                <w:b/>
                <w:bCs/>
                <w:caps/>
                <w:noProof/>
                <w:kern w:val="28"/>
              </w:rPr>
              <w:t>3.5. ОПИСАНИЕ ТИПОВ И СТРОИТЕЛЬНЫХ ОСОБЕННОСТЕЙ ТЕПЛОВЫХ КАМЕР И ПАВИЛЬНОВ</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_Toc461198552 \h </w:instrText>
            </w:r>
            <w:r w:rsidR="00B660C7" w:rsidRPr="00B660C7">
              <w:rPr>
                <w:b/>
                <w:noProof/>
                <w:webHidden/>
              </w:rPr>
            </w:r>
            <w:r w:rsidR="00B660C7" w:rsidRPr="00B660C7">
              <w:rPr>
                <w:b/>
                <w:noProof/>
                <w:webHidden/>
              </w:rPr>
              <w:fldChar w:fldCharType="separate"/>
            </w:r>
            <w:r w:rsidR="006F0293">
              <w:rPr>
                <w:b/>
                <w:noProof/>
                <w:webHidden/>
              </w:rPr>
              <w:t>71</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53" w:history="1">
            <w:r w:rsidR="00B660C7" w:rsidRPr="00B660C7">
              <w:rPr>
                <w:rStyle w:val="af8"/>
                <w:b/>
                <w:bCs/>
                <w:caps/>
                <w:noProof/>
                <w:kern w:val="28"/>
              </w:rPr>
              <w:t>3.6. Описание графиков регулирования отпуска тепла в тепловые сети с анализом их обоснованности</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_Toc461198553 \h </w:instrText>
            </w:r>
            <w:r w:rsidR="00B660C7" w:rsidRPr="00B660C7">
              <w:rPr>
                <w:b/>
                <w:noProof/>
                <w:webHidden/>
              </w:rPr>
            </w:r>
            <w:r w:rsidR="00B660C7" w:rsidRPr="00B660C7">
              <w:rPr>
                <w:b/>
                <w:noProof/>
                <w:webHidden/>
              </w:rPr>
              <w:fldChar w:fldCharType="separate"/>
            </w:r>
            <w:r w:rsidR="006F0293">
              <w:rPr>
                <w:b/>
                <w:noProof/>
                <w:webHidden/>
              </w:rPr>
              <w:t>71</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54" w:history="1">
            <w:r w:rsidR="00B660C7" w:rsidRPr="00B660C7">
              <w:rPr>
                <w:rStyle w:val="af8"/>
                <w:b/>
                <w:bCs/>
                <w:caps/>
                <w:noProof/>
                <w:kern w:val="28"/>
              </w:rPr>
              <w:t>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_Toc461198554 \h </w:instrText>
            </w:r>
            <w:r w:rsidR="00B660C7" w:rsidRPr="00B660C7">
              <w:rPr>
                <w:b/>
                <w:noProof/>
                <w:webHidden/>
              </w:rPr>
            </w:r>
            <w:r w:rsidR="00B660C7" w:rsidRPr="00B660C7">
              <w:rPr>
                <w:b/>
                <w:noProof/>
                <w:webHidden/>
              </w:rPr>
              <w:fldChar w:fldCharType="separate"/>
            </w:r>
            <w:r w:rsidR="006F0293">
              <w:rPr>
                <w:b/>
                <w:noProof/>
                <w:webHidden/>
              </w:rPr>
              <w:t>73</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55" w:history="1">
            <w:r w:rsidR="00B660C7" w:rsidRPr="00B660C7">
              <w:rPr>
                <w:rStyle w:val="af8"/>
                <w:b/>
                <w:bCs/>
                <w:caps/>
                <w:noProof/>
                <w:kern w:val="28"/>
              </w:rPr>
              <w:t>3.8 Гидравлические режимы тепловых сетей и пьезометрические графики</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_Toc461198555 \h </w:instrText>
            </w:r>
            <w:r w:rsidR="00B660C7" w:rsidRPr="00B660C7">
              <w:rPr>
                <w:b/>
                <w:noProof/>
                <w:webHidden/>
              </w:rPr>
            </w:r>
            <w:r w:rsidR="00B660C7" w:rsidRPr="00B660C7">
              <w:rPr>
                <w:b/>
                <w:noProof/>
                <w:webHidden/>
              </w:rPr>
              <w:fldChar w:fldCharType="separate"/>
            </w:r>
            <w:r w:rsidR="006F0293">
              <w:rPr>
                <w:b/>
                <w:noProof/>
                <w:webHidden/>
              </w:rPr>
              <w:t>76</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56" w:history="1">
            <w:r w:rsidR="00B660C7" w:rsidRPr="00B660C7">
              <w:rPr>
                <w:rStyle w:val="af8"/>
                <w:b/>
                <w:bCs/>
                <w:caps/>
                <w:noProof/>
                <w:kern w:val="28"/>
              </w:rPr>
              <w:t>3.9-3.10 Статистика отказов и восстановлений тепловых сетей за последние 5 лет</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_Toc461198556 \h </w:instrText>
            </w:r>
            <w:r w:rsidR="00B660C7" w:rsidRPr="00B660C7">
              <w:rPr>
                <w:b/>
                <w:noProof/>
                <w:webHidden/>
              </w:rPr>
            </w:r>
            <w:r w:rsidR="00B660C7" w:rsidRPr="00B660C7">
              <w:rPr>
                <w:b/>
                <w:noProof/>
                <w:webHidden/>
              </w:rPr>
              <w:fldChar w:fldCharType="separate"/>
            </w:r>
            <w:r w:rsidR="006F0293">
              <w:rPr>
                <w:b/>
                <w:noProof/>
                <w:webHidden/>
              </w:rPr>
              <w:t>76</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57" w:history="1">
            <w:r w:rsidR="00B660C7" w:rsidRPr="00B660C7">
              <w:rPr>
                <w:rStyle w:val="af8"/>
                <w:b/>
                <w:bCs/>
                <w:caps/>
                <w:noProof/>
                <w:kern w:val="28"/>
              </w:rPr>
              <w:t>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_Toc461198557 \h </w:instrText>
            </w:r>
            <w:r w:rsidR="00B660C7" w:rsidRPr="00B660C7">
              <w:rPr>
                <w:b/>
                <w:noProof/>
                <w:webHidden/>
              </w:rPr>
            </w:r>
            <w:r w:rsidR="00B660C7" w:rsidRPr="00B660C7">
              <w:rPr>
                <w:b/>
                <w:noProof/>
                <w:webHidden/>
              </w:rPr>
              <w:fldChar w:fldCharType="separate"/>
            </w:r>
            <w:r w:rsidR="006F0293">
              <w:rPr>
                <w:b/>
                <w:noProof/>
                <w:webHidden/>
              </w:rPr>
              <w:t>79</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58" w:history="1">
            <w:r w:rsidR="00B660C7" w:rsidRPr="00B660C7">
              <w:rPr>
                <w:rStyle w:val="af8"/>
                <w:b/>
                <w:bCs/>
                <w:caps/>
                <w:noProof/>
                <w:kern w:val="28"/>
              </w:rPr>
              <w:t>3.14 Оценка тепловых потерь в тепловых сетях за последние 3 года при отсутствии приборов учета теплоэнергии</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_Toc461198558 \h </w:instrText>
            </w:r>
            <w:r w:rsidR="00B660C7" w:rsidRPr="00B660C7">
              <w:rPr>
                <w:b/>
                <w:noProof/>
                <w:webHidden/>
              </w:rPr>
            </w:r>
            <w:r w:rsidR="00B660C7" w:rsidRPr="00B660C7">
              <w:rPr>
                <w:b/>
                <w:noProof/>
                <w:webHidden/>
              </w:rPr>
              <w:fldChar w:fldCharType="separate"/>
            </w:r>
            <w:r w:rsidR="006F0293">
              <w:rPr>
                <w:b/>
                <w:noProof/>
                <w:webHidden/>
              </w:rPr>
              <w:t>81</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59" w:history="1">
            <w:r w:rsidR="00B660C7" w:rsidRPr="00B660C7">
              <w:rPr>
                <w:rStyle w:val="af8"/>
                <w:b/>
                <w:bCs/>
                <w:caps/>
                <w:noProof/>
                <w:kern w:val="28"/>
              </w:rPr>
              <w:t>3.15 Предписания надзорных органов по запрещению дальнейшей эксплуатации участков тепловой сети и результаты их исполнения</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_Toc461198559 \h </w:instrText>
            </w:r>
            <w:r w:rsidR="00B660C7" w:rsidRPr="00B660C7">
              <w:rPr>
                <w:b/>
                <w:noProof/>
                <w:webHidden/>
              </w:rPr>
            </w:r>
            <w:r w:rsidR="00B660C7" w:rsidRPr="00B660C7">
              <w:rPr>
                <w:b/>
                <w:noProof/>
                <w:webHidden/>
              </w:rPr>
              <w:fldChar w:fldCharType="separate"/>
            </w:r>
            <w:r w:rsidR="006F0293">
              <w:rPr>
                <w:b/>
                <w:noProof/>
                <w:webHidden/>
              </w:rPr>
              <w:t>82</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60" w:history="1">
            <w:r w:rsidR="00B660C7" w:rsidRPr="00B660C7">
              <w:rPr>
                <w:rStyle w:val="af8"/>
                <w:b/>
                <w:bCs/>
                <w:caps/>
                <w:noProof/>
                <w:kern w:val="28"/>
              </w:rPr>
              <w:t>3.16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_Toc461198560 \h </w:instrText>
            </w:r>
            <w:r w:rsidR="00B660C7" w:rsidRPr="00B660C7">
              <w:rPr>
                <w:b/>
                <w:noProof/>
                <w:webHidden/>
              </w:rPr>
            </w:r>
            <w:r w:rsidR="00B660C7" w:rsidRPr="00B660C7">
              <w:rPr>
                <w:b/>
                <w:noProof/>
                <w:webHidden/>
              </w:rPr>
              <w:fldChar w:fldCharType="separate"/>
            </w:r>
            <w:r w:rsidR="006F0293">
              <w:rPr>
                <w:b/>
                <w:noProof/>
                <w:webHidden/>
              </w:rPr>
              <w:t>83</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61" w:history="1">
            <w:r w:rsidR="00B660C7" w:rsidRPr="00B660C7">
              <w:rPr>
                <w:rStyle w:val="af8"/>
                <w:b/>
                <w:bCs/>
                <w:caps/>
                <w:noProof/>
                <w:kern w:val="28"/>
              </w:rPr>
              <w:t>3.17 Сведения о наличии коммерческого приборного учёта тепловой энергии, отпущенной из тепловых сетей потребителям, и анализ планов по установке приборов учета тепловой энергии и теплоносителя</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_Toc461198561 \h </w:instrText>
            </w:r>
            <w:r w:rsidR="00B660C7" w:rsidRPr="00B660C7">
              <w:rPr>
                <w:b/>
                <w:noProof/>
                <w:webHidden/>
              </w:rPr>
            </w:r>
            <w:r w:rsidR="00B660C7" w:rsidRPr="00B660C7">
              <w:rPr>
                <w:b/>
                <w:noProof/>
                <w:webHidden/>
              </w:rPr>
              <w:fldChar w:fldCharType="separate"/>
            </w:r>
            <w:r w:rsidR="006F0293">
              <w:rPr>
                <w:b/>
                <w:noProof/>
                <w:webHidden/>
              </w:rPr>
              <w:t>84</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62" w:history="1">
            <w:r w:rsidR="00B660C7" w:rsidRPr="00B660C7">
              <w:rPr>
                <w:rStyle w:val="af8"/>
                <w:b/>
                <w:bCs/>
                <w:caps/>
                <w:noProof/>
                <w:kern w:val="28"/>
              </w:rPr>
              <w:t>3.19 УРОВЕНЬ АВТОМАТИЗАЦИИ И ОБСЛУЖИВАНИЯ ЦЕНТРАЛЬНЫХ ТЕПЛОВЫХ ПУНКТОВ, НАСОСНЫХ СТАНЦИЙ</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_Toc461198562 \h </w:instrText>
            </w:r>
            <w:r w:rsidR="00B660C7" w:rsidRPr="00B660C7">
              <w:rPr>
                <w:b/>
                <w:noProof/>
                <w:webHidden/>
              </w:rPr>
            </w:r>
            <w:r w:rsidR="00B660C7" w:rsidRPr="00B660C7">
              <w:rPr>
                <w:b/>
                <w:noProof/>
                <w:webHidden/>
              </w:rPr>
              <w:fldChar w:fldCharType="separate"/>
            </w:r>
            <w:r w:rsidR="006F0293">
              <w:rPr>
                <w:b/>
                <w:noProof/>
                <w:webHidden/>
              </w:rPr>
              <w:t>88</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63" w:history="1">
            <w:r w:rsidR="00B660C7" w:rsidRPr="00B660C7">
              <w:rPr>
                <w:rStyle w:val="af8"/>
                <w:b/>
                <w:bCs/>
                <w:caps/>
                <w:noProof/>
                <w:kern w:val="28"/>
              </w:rPr>
              <w:t>3.20 Сведения о наличии защиты тепловых сетей от превышения давления.</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_Toc461198563 \h </w:instrText>
            </w:r>
            <w:r w:rsidR="00B660C7" w:rsidRPr="00B660C7">
              <w:rPr>
                <w:b/>
                <w:noProof/>
                <w:webHidden/>
              </w:rPr>
            </w:r>
            <w:r w:rsidR="00B660C7" w:rsidRPr="00B660C7">
              <w:rPr>
                <w:b/>
                <w:noProof/>
                <w:webHidden/>
              </w:rPr>
              <w:fldChar w:fldCharType="separate"/>
            </w:r>
            <w:r w:rsidR="006F0293">
              <w:rPr>
                <w:b/>
                <w:noProof/>
                <w:webHidden/>
              </w:rPr>
              <w:t>88</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64" w:history="1">
            <w:r w:rsidR="00B660C7" w:rsidRPr="00B660C7">
              <w:rPr>
                <w:rStyle w:val="af8"/>
                <w:b/>
                <w:bCs/>
                <w:caps/>
                <w:noProof/>
                <w:kern w:val="28"/>
              </w:rPr>
              <w:t>3.21 Перечень выявленных бесхозяйственных тепловых сетей и обоснование выбора организации, уполномоченной на их эксплуатацию</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_Toc461198564 \h </w:instrText>
            </w:r>
            <w:r w:rsidR="00B660C7" w:rsidRPr="00B660C7">
              <w:rPr>
                <w:b/>
                <w:noProof/>
                <w:webHidden/>
              </w:rPr>
            </w:r>
            <w:r w:rsidR="00B660C7" w:rsidRPr="00B660C7">
              <w:rPr>
                <w:b/>
                <w:noProof/>
                <w:webHidden/>
              </w:rPr>
              <w:fldChar w:fldCharType="separate"/>
            </w:r>
            <w:r w:rsidR="006F0293">
              <w:rPr>
                <w:b/>
                <w:noProof/>
                <w:webHidden/>
              </w:rPr>
              <w:t>89</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65" w:history="1">
            <w:r w:rsidR="00B660C7" w:rsidRPr="00B660C7">
              <w:rPr>
                <w:rStyle w:val="af8"/>
                <w:b/>
                <w:bCs/>
                <w:caps/>
                <w:noProof/>
                <w:kern w:val="28"/>
              </w:rPr>
              <w:t>Раздел 4. Зоны действия источников тепловой энергии</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_Toc461198565 \h </w:instrText>
            </w:r>
            <w:r w:rsidR="00B660C7" w:rsidRPr="00B660C7">
              <w:rPr>
                <w:b/>
                <w:noProof/>
                <w:webHidden/>
              </w:rPr>
            </w:r>
            <w:r w:rsidR="00B660C7" w:rsidRPr="00B660C7">
              <w:rPr>
                <w:b/>
                <w:noProof/>
                <w:webHidden/>
              </w:rPr>
              <w:fldChar w:fldCharType="separate"/>
            </w:r>
            <w:r w:rsidR="006F0293">
              <w:rPr>
                <w:b/>
                <w:noProof/>
                <w:webHidden/>
              </w:rPr>
              <w:t>89</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66" w:history="1">
            <w:r w:rsidR="00B660C7" w:rsidRPr="00B660C7">
              <w:rPr>
                <w:rStyle w:val="af8"/>
                <w:b/>
                <w:bCs/>
                <w:caps/>
                <w:noProof/>
                <w:kern w:val="28"/>
              </w:rPr>
              <w:t>Раздел 5. Тепловые нагрузки потребителей тепловой энергии, групп потребителей тепловой энергии в зонах действия источников тепловой энергии</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_Toc461198566 \h </w:instrText>
            </w:r>
            <w:r w:rsidR="00B660C7" w:rsidRPr="00B660C7">
              <w:rPr>
                <w:b/>
                <w:noProof/>
                <w:webHidden/>
              </w:rPr>
            </w:r>
            <w:r w:rsidR="00B660C7" w:rsidRPr="00B660C7">
              <w:rPr>
                <w:b/>
                <w:noProof/>
                <w:webHidden/>
              </w:rPr>
              <w:fldChar w:fldCharType="separate"/>
            </w:r>
            <w:r w:rsidR="006F0293">
              <w:rPr>
                <w:b/>
                <w:noProof/>
                <w:webHidden/>
              </w:rPr>
              <w:t>92</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67" w:history="1">
            <w:r w:rsidR="00B660C7" w:rsidRPr="00B660C7">
              <w:rPr>
                <w:rStyle w:val="af8"/>
                <w:b/>
                <w:bCs/>
                <w:caps/>
                <w:noProof/>
                <w:kern w:val="28"/>
              </w:rPr>
              <w:t>5.2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_Toc461198567 \h </w:instrText>
            </w:r>
            <w:r w:rsidR="00B660C7" w:rsidRPr="00B660C7">
              <w:rPr>
                <w:b/>
                <w:noProof/>
                <w:webHidden/>
              </w:rPr>
            </w:r>
            <w:r w:rsidR="00B660C7" w:rsidRPr="00B660C7">
              <w:rPr>
                <w:b/>
                <w:noProof/>
                <w:webHidden/>
              </w:rPr>
              <w:fldChar w:fldCharType="separate"/>
            </w:r>
            <w:r w:rsidR="006F0293">
              <w:rPr>
                <w:b/>
                <w:noProof/>
                <w:webHidden/>
              </w:rPr>
              <w:t>93</w:t>
            </w:r>
            <w:r w:rsidR="00B660C7" w:rsidRPr="00B660C7">
              <w:rPr>
                <w:b/>
                <w:noProof/>
                <w:webHidden/>
              </w:rPr>
              <w:fldChar w:fldCharType="end"/>
            </w:r>
          </w:hyperlink>
        </w:p>
        <w:p w:rsidR="00B660C7" w:rsidRPr="00B660C7" w:rsidRDefault="00B660C7">
          <w:pPr>
            <w:pStyle w:val="13"/>
            <w:rPr>
              <w:rFonts w:asciiTheme="minorHAnsi" w:eastAsiaTheme="minorEastAsia" w:hAnsiTheme="minorHAnsi" w:cstheme="minorBidi"/>
              <w:b/>
              <w:noProof/>
              <w:color w:val="auto"/>
              <w:sz w:val="22"/>
              <w:szCs w:val="22"/>
              <w:lang w:val="en-US"/>
            </w:rPr>
          </w:pPr>
        </w:p>
        <w:p w:rsidR="00B660C7" w:rsidRPr="00B660C7" w:rsidRDefault="00E101D4">
          <w:pPr>
            <w:pStyle w:val="13"/>
            <w:rPr>
              <w:rFonts w:asciiTheme="minorHAnsi" w:eastAsiaTheme="minorEastAsia" w:hAnsiTheme="minorHAnsi" w:cstheme="minorBidi"/>
              <w:b/>
              <w:noProof/>
              <w:color w:val="auto"/>
              <w:sz w:val="22"/>
              <w:szCs w:val="22"/>
            </w:rPr>
          </w:pPr>
          <w:hyperlink w:anchor="_Toc461198570" w:history="1">
            <w:r w:rsidR="00B660C7" w:rsidRPr="00B660C7">
              <w:rPr>
                <w:rStyle w:val="af8"/>
                <w:b/>
                <w:bCs/>
                <w:caps/>
                <w:noProof/>
                <w:kern w:val="28"/>
              </w:rPr>
              <w:t>5.3 ЗНАЧЕНИЯ потребления тепловой энергии в расчетных элементах территориального деления  за отопительный период и за год в целом</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_Toc461198570 \h </w:instrText>
            </w:r>
            <w:r w:rsidR="00B660C7" w:rsidRPr="00B660C7">
              <w:rPr>
                <w:b/>
                <w:noProof/>
                <w:webHidden/>
              </w:rPr>
            </w:r>
            <w:r w:rsidR="00B660C7" w:rsidRPr="00B660C7">
              <w:rPr>
                <w:b/>
                <w:noProof/>
                <w:webHidden/>
              </w:rPr>
              <w:fldChar w:fldCharType="separate"/>
            </w:r>
            <w:r w:rsidR="006F0293">
              <w:rPr>
                <w:b/>
                <w:noProof/>
                <w:webHidden/>
              </w:rPr>
              <w:t>94</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71" w:history="1">
            <w:r w:rsidR="00B660C7" w:rsidRPr="00B660C7">
              <w:rPr>
                <w:rStyle w:val="af8"/>
                <w:b/>
                <w:bCs/>
                <w:caps/>
                <w:noProof/>
                <w:kern w:val="28"/>
              </w:rPr>
              <w:t>5.4 Объем потребления тепловой энергии при расчетных температурах наружного воздуха в зонах действия источника тепловой энергии</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_Toc461198571 \h </w:instrText>
            </w:r>
            <w:r w:rsidR="00B660C7" w:rsidRPr="00B660C7">
              <w:rPr>
                <w:b/>
                <w:noProof/>
                <w:webHidden/>
              </w:rPr>
            </w:r>
            <w:r w:rsidR="00B660C7" w:rsidRPr="00B660C7">
              <w:rPr>
                <w:b/>
                <w:noProof/>
                <w:webHidden/>
              </w:rPr>
              <w:fldChar w:fldCharType="separate"/>
            </w:r>
            <w:r w:rsidR="006F0293">
              <w:rPr>
                <w:b/>
                <w:noProof/>
                <w:webHidden/>
              </w:rPr>
              <w:t>95</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72" w:history="1">
            <w:r w:rsidR="00B660C7" w:rsidRPr="00B660C7">
              <w:rPr>
                <w:rStyle w:val="af8"/>
                <w:b/>
                <w:bCs/>
                <w:caps/>
                <w:noProof/>
                <w:kern w:val="28"/>
              </w:rPr>
              <w:t>5.5. Существующие нормативы потребления тепловой энергии для населения на отопление и ГВС</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_Toc461198572 \h </w:instrText>
            </w:r>
            <w:r w:rsidR="00B660C7" w:rsidRPr="00B660C7">
              <w:rPr>
                <w:b/>
                <w:noProof/>
                <w:webHidden/>
              </w:rPr>
            </w:r>
            <w:r w:rsidR="00B660C7" w:rsidRPr="00B660C7">
              <w:rPr>
                <w:b/>
                <w:noProof/>
                <w:webHidden/>
              </w:rPr>
              <w:fldChar w:fldCharType="separate"/>
            </w:r>
            <w:r w:rsidR="006F0293">
              <w:rPr>
                <w:b/>
                <w:noProof/>
                <w:webHidden/>
              </w:rPr>
              <w:t>96</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73" w:history="1">
            <w:r w:rsidR="00B660C7" w:rsidRPr="00B660C7">
              <w:rPr>
                <w:rStyle w:val="af8"/>
                <w:b/>
                <w:bCs/>
                <w:caps/>
                <w:noProof/>
                <w:kern w:val="28"/>
              </w:rPr>
              <w:t>Раздел 6. Балансы тепловой мощности и тепловой нагрузки в зонах действия источников тепловой энергии</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_Toc461198573 \h </w:instrText>
            </w:r>
            <w:r w:rsidR="00B660C7" w:rsidRPr="00B660C7">
              <w:rPr>
                <w:b/>
                <w:noProof/>
                <w:webHidden/>
              </w:rPr>
            </w:r>
            <w:r w:rsidR="00B660C7" w:rsidRPr="00B660C7">
              <w:rPr>
                <w:b/>
                <w:noProof/>
                <w:webHidden/>
              </w:rPr>
              <w:fldChar w:fldCharType="separate"/>
            </w:r>
            <w:r w:rsidR="006F0293">
              <w:rPr>
                <w:b/>
                <w:noProof/>
                <w:webHidden/>
              </w:rPr>
              <w:t>97</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74" w:history="1">
            <w:r w:rsidR="00B660C7" w:rsidRPr="00B660C7">
              <w:rPr>
                <w:rStyle w:val="af8"/>
                <w:b/>
                <w:bCs/>
                <w:caps/>
                <w:noProof/>
                <w:kern w:val="28"/>
              </w:rPr>
              <w:t>6.1.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_Toc461198574 \h </w:instrText>
            </w:r>
            <w:r w:rsidR="00B660C7" w:rsidRPr="00B660C7">
              <w:rPr>
                <w:b/>
                <w:noProof/>
                <w:webHidden/>
              </w:rPr>
            </w:r>
            <w:r w:rsidR="00B660C7" w:rsidRPr="00B660C7">
              <w:rPr>
                <w:b/>
                <w:noProof/>
                <w:webHidden/>
              </w:rPr>
              <w:fldChar w:fldCharType="separate"/>
            </w:r>
            <w:r w:rsidR="006F0293">
              <w:rPr>
                <w:b/>
                <w:noProof/>
                <w:webHidden/>
              </w:rPr>
              <w:t>97</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75" w:history="1">
            <w:r w:rsidR="00B660C7" w:rsidRPr="00B660C7">
              <w:rPr>
                <w:rStyle w:val="af8"/>
                <w:b/>
                <w:bCs/>
                <w:caps/>
                <w:noProof/>
                <w:kern w:val="28"/>
              </w:rPr>
              <w:t>6.2. Резервы и дефициты тепловой мощности нетто по каждому источнику тепловой энергии и выводам тепловой мощности от источников тепловой энергии</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_Toc461198575 \h </w:instrText>
            </w:r>
            <w:r w:rsidR="00B660C7" w:rsidRPr="00B660C7">
              <w:rPr>
                <w:b/>
                <w:noProof/>
                <w:webHidden/>
              </w:rPr>
            </w:r>
            <w:r w:rsidR="00B660C7" w:rsidRPr="00B660C7">
              <w:rPr>
                <w:b/>
                <w:noProof/>
                <w:webHidden/>
              </w:rPr>
              <w:fldChar w:fldCharType="separate"/>
            </w:r>
            <w:r w:rsidR="006F0293">
              <w:rPr>
                <w:b/>
                <w:noProof/>
                <w:webHidden/>
              </w:rPr>
              <w:t>99</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76" w:history="1">
            <w:r w:rsidR="00B660C7" w:rsidRPr="00B660C7">
              <w:rPr>
                <w:rStyle w:val="af8"/>
                <w:b/>
                <w:bCs/>
                <w:caps/>
                <w:noProof/>
                <w:kern w:val="28"/>
              </w:rPr>
              <w:t>6.3.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_Toc461198576 \h </w:instrText>
            </w:r>
            <w:r w:rsidR="00B660C7" w:rsidRPr="00B660C7">
              <w:rPr>
                <w:b/>
                <w:noProof/>
                <w:webHidden/>
              </w:rPr>
            </w:r>
            <w:r w:rsidR="00B660C7" w:rsidRPr="00B660C7">
              <w:rPr>
                <w:b/>
                <w:noProof/>
                <w:webHidden/>
              </w:rPr>
              <w:fldChar w:fldCharType="separate"/>
            </w:r>
            <w:r w:rsidR="006F0293">
              <w:rPr>
                <w:b/>
                <w:noProof/>
                <w:webHidden/>
              </w:rPr>
              <w:t>101</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77" w:history="1">
            <w:r w:rsidR="00B660C7" w:rsidRPr="00B660C7">
              <w:rPr>
                <w:rStyle w:val="af8"/>
                <w:b/>
                <w:bCs/>
                <w:caps/>
                <w:noProof/>
                <w:kern w:val="28"/>
              </w:rPr>
              <w:t>6.4. Причины возникновения дефицитов тепловой мощности и последствия влияния дефицитов на качество теплоснабжения</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_Toc461198577 \h </w:instrText>
            </w:r>
            <w:r w:rsidR="00B660C7" w:rsidRPr="00B660C7">
              <w:rPr>
                <w:b/>
                <w:noProof/>
                <w:webHidden/>
              </w:rPr>
            </w:r>
            <w:r w:rsidR="00B660C7" w:rsidRPr="00B660C7">
              <w:rPr>
                <w:b/>
                <w:noProof/>
                <w:webHidden/>
              </w:rPr>
              <w:fldChar w:fldCharType="separate"/>
            </w:r>
            <w:r w:rsidR="006F0293">
              <w:rPr>
                <w:b/>
                <w:noProof/>
                <w:webHidden/>
              </w:rPr>
              <w:t>101</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78" w:history="1">
            <w:r w:rsidR="00B660C7" w:rsidRPr="00B660C7">
              <w:rPr>
                <w:rStyle w:val="af8"/>
                <w:b/>
                <w:bCs/>
                <w:caps/>
                <w:noProof/>
                <w:kern w:val="28"/>
              </w:rPr>
              <w:t>6.5. 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_Toc461198578 \h </w:instrText>
            </w:r>
            <w:r w:rsidR="00B660C7" w:rsidRPr="00B660C7">
              <w:rPr>
                <w:b/>
                <w:noProof/>
                <w:webHidden/>
              </w:rPr>
            </w:r>
            <w:r w:rsidR="00B660C7" w:rsidRPr="00B660C7">
              <w:rPr>
                <w:b/>
                <w:noProof/>
                <w:webHidden/>
              </w:rPr>
              <w:fldChar w:fldCharType="separate"/>
            </w:r>
            <w:r w:rsidR="006F0293">
              <w:rPr>
                <w:b/>
                <w:noProof/>
                <w:webHidden/>
              </w:rPr>
              <w:t>102</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79" w:history="1">
            <w:r w:rsidR="00B660C7" w:rsidRPr="00B660C7">
              <w:rPr>
                <w:rStyle w:val="af8"/>
                <w:b/>
                <w:bCs/>
                <w:caps/>
                <w:noProof/>
                <w:kern w:val="28"/>
              </w:rPr>
              <w:t>Раздел 7. Балансы теплоносителя</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_Toc461198579 \h </w:instrText>
            </w:r>
            <w:r w:rsidR="00B660C7" w:rsidRPr="00B660C7">
              <w:rPr>
                <w:b/>
                <w:noProof/>
                <w:webHidden/>
              </w:rPr>
            </w:r>
            <w:r w:rsidR="00B660C7" w:rsidRPr="00B660C7">
              <w:rPr>
                <w:b/>
                <w:noProof/>
                <w:webHidden/>
              </w:rPr>
              <w:fldChar w:fldCharType="separate"/>
            </w:r>
            <w:r w:rsidR="006F0293">
              <w:rPr>
                <w:b/>
                <w:noProof/>
                <w:webHidden/>
              </w:rPr>
              <w:t>103</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80" w:history="1">
            <w:r w:rsidR="00B660C7" w:rsidRPr="00B660C7">
              <w:rPr>
                <w:rStyle w:val="af8"/>
                <w:b/>
                <w:bCs/>
                <w:caps/>
                <w:noProof/>
                <w:kern w:val="28"/>
              </w:rPr>
              <w:t>7.1. Баланс производительности водоподготовительных установок теплоносителя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_Toc461198580 \h </w:instrText>
            </w:r>
            <w:r w:rsidR="00B660C7" w:rsidRPr="00B660C7">
              <w:rPr>
                <w:b/>
                <w:noProof/>
                <w:webHidden/>
              </w:rPr>
            </w:r>
            <w:r w:rsidR="00B660C7" w:rsidRPr="00B660C7">
              <w:rPr>
                <w:b/>
                <w:noProof/>
                <w:webHidden/>
              </w:rPr>
              <w:fldChar w:fldCharType="separate"/>
            </w:r>
            <w:r w:rsidR="006F0293">
              <w:rPr>
                <w:b/>
                <w:noProof/>
                <w:webHidden/>
              </w:rPr>
              <w:t>103</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81" w:history="1">
            <w:r w:rsidR="00B660C7" w:rsidRPr="00B660C7">
              <w:rPr>
                <w:rStyle w:val="af8"/>
                <w:b/>
                <w:bCs/>
                <w:caps/>
                <w:noProof/>
                <w:kern w:val="28"/>
              </w:rPr>
              <w:t>7.2 УТВЕРЖДЕННЫЕ Балансы производительности водоподготовительных установок</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_Toc461198581 \h </w:instrText>
            </w:r>
            <w:r w:rsidR="00B660C7" w:rsidRPr="00B660C7">
              <w:rPr>
                <w:b/>
                <w:noProof/>
                <w:webHidden/>
              </w:rPr>
            </w:r>
            <w:r w:rsidR="00B660C7" w:rsidRPr="00B660C7">
              <w:rPr>
                <w:b/>
                <w:noProof/>
                <w:webHidden/>
              </w:rPr>
              <w:fldChar w:fldCharType="separate"/>
            </w:r>
            <w:r w:rsidR="006F0293">
              <w:rPr>
                <w:b/>
                <w:noProof/>
                <w:webHidden/>
              </w:rPr>
              <w:t>106</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82" w:history="1">
            <w:r w:rsidR="00B660C7" w:rsidRPr="00B660C7">
              <w:rPr>
                <w:rStyle w:val="af8"/>
                <w:b/>
                <w:bCs/>
                <w:caps/>
                <w:noProof/>
                <w:kern w:val="28"/>
              </w:rPr>
              <w:t>теплоносителя для тепловых сетей и максимального потребления теплоносителя в аварийных режимах систем теплоснабжения</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_Toc461198582 \h </w:instrText>
            </w:r>
            <w:r w:rsidR="00B660C7" w:rsidRPr="00B660C7">
              <w:rPr>
                <w:b/>
                <w:noProof/>
                <w:webHidden/>
              </w:rPr>
            </w:r>
            <w:r w:rsidR="00B660C7" w:rsidRPr="00B660C7">
              <w:rPr>
                <w:b/>
                <w:noProof/>
                <w:webHidden/>
              </w:rPr>
              <w:fldChar w:fldCharType="separate"/>
            </w:r>
            <w:r w:rsidR="006F0293">
              <w:rPr>
                <w:b/>
                <w:noProof/>
                <w:webHidden/>
              </w:rPr>
              <w:t>106</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83" w:history="1">
            <w:r w:rsidR="00B660C7" w:rsidRPr="00B660C7">
              <w:rPr>
                <w:rStyle w:val="af8"/>
                <w:b/>
                <w:bCs/>
                <w:caps/>
                <w:noProof/>
                <w:kern w:val="28"/>
              </w:rPr>
              <w:t>Раздел 8. Топливные балансы источников тепловой энергии и система обеспечения топливом</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_Toc461198583 \h </w:instrText>
            </w:r>
            <w:r w:rsidR="00B660C7" w:rsidRPr="00B660C7">
              <w:rPr>
                <w:b/>
                <w:noProof/>
                <w:webHidden/>
              </w:rPr>
            </w:r>
            <w:r w:rsidR="00B660C7" w:rsidRPr="00B660C7">
              <w:rPr>
                <w:b/>
                <w:noProof/>
                <w:webHidden/>
              </w:rPr>
              <w:fldChar w:fldCharType="separate"/>
            </w:r>
            <w:r w:rsidR="006F0293">
              <w:rPr>
                <w:b/>
                <w:noProof/>
                <w:webHidden/>
              </w:rPr>
              <w:t>107</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84" w:history="1">
            <w:r w:rsidR="00B660C7" w:rsidRPr="00B660C7">
              <w:rPr>
                <w:rStyle w:val="af8"/>
                <w:b/>
                <w:bCs/>
                <w:caps/>
                <w:noProof/>
                <w:kern w:val="28"/>
              </w:rPr>
              <w:t>8.1. ОПИСАНИЕ ВидОВ и количествА используемого основного топлива для каждого источника тепловой энергии</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_Toc461198584 \h </w:instrText>
            </w:r>
            <w:r w:rsidR="00B660C7" w:rsidRPr="00B660C7">
              <w:rPr>
                <w:b/>
                <w:noProof/>
                <w:webHidden/>
              </w:rPr>
            </w:r>
            <w:r w:rsidR="00B660C7" w:rsidRPr="00B660C7">
              <w:rPr>
                <w:b/>
                <w:noProof/>
                <w:webHidden/>
              </w:rPr>
              <w:fldChar w:fldCharType="separate"/>
            </w:r>
            <w:r w:rsidR="006F0293">
              <w:rPr>
                <w:b/>
                <w:noProof/>
                <w:webHidden/>
              </w:rPr>
              <w:t>107</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85" w:history="1">
            <w:r w:rsidR="00B660C7" w:rsidRPr="00B660C7">
              <w:rPr>
                <w:rStyle w:val="af8"/>
                <w:b/>
                <w:bCs/>
                <w:caps/>
                <w:noProof/>
                <w:kern w:val="28"/>
              </w:rPr>
              <w:t>8.2. ОПИСАНИЕ ВидОВ резервного и аварийного топлива и возможности их обеспечения в соответствии с нормативными требованиями</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_Toc461198585 \h </w:instrText>
            </w:r>
            <w:r w:rsidR="00B660C7" w:rsidRPr="00B660C7">
              <w:rPr>
                <w:b/>
                <w:noProof/>
                <w:webHidden/>
              </w:rPr>
            </w:r>
            <w:r w:rsidR="00B660C7" w:rsidRPr="00B660C7">
              <w:rPr>
                <w:b/>
                <w:noProof/>
                <w:webHidden/>
              </w:rPr>
              <w:fldChar w:fldCharType="separate"/>
            </w:r>
            <w:r w:rsidR="006F0293">
              <w:rPr>
                <w:b/>
                <w:noProof/>
                <w:webHidden/>
              </w:rPr>
              <w:t>109</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86" w:history="1">
            <w:r w:rsidR="00B660C7" w:rsidRPr="00B660C7">
              <w:rPr>
                <w:rStyle w:val="af8"/>
                <w:b/>
                <w:bCs/>
                <w:caps/>
                <w:noProof/>
                <w:kern w:val="28"/>
              </w:rPr>
              <w:t>8.3. ОПИСАНИЕ ОсобенностЕЙ характеристик топлив в зависимости от мест поставки</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_Toc461198586 \h </w:instrText>
            </w:r>
            <w:r w:rsidR="00B660C7" w:rsidRPr="00B660C7">
              <w:rPr>
                <w:b/>
                <w:noProof/>
                <w:webHidden/>
              </w:rPr>
            </w:r>
            <w:r w:rsidR="00B660C7" w:rsidRPr="00B660C7">
              <w:rPr>
                <w:b/>
                <w:noProof/>
                <w:webHidden/>
              </w:rPr>
              <w:fldChar w:fldCharType="separate"/>
            </w:r>
            <w:r w:rsidR="006F0293">
              <w:rPr>
                <w:b/>
                <w:noProof/>
                <w:webHidden/>
              </w:rPr>
              <w:t>109</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87" w:history="1">
            <w:r w:rsidR="00B660C7" w:rsidRPr="00B660C7">
              <w:rPr>
                <w:rStyle w:val="af8"/>
                <w:b/>
                <w:bCs/>
                <w:caps/>
                <w:noProof/>
                <w:kern w:val="28"/>
              </w:rPr>
              <w:t>8.4. Анализ поставки топлива в периоды расчетных температур наружного воздуха</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_Toc461198587 \h </w:instrText>
            </w:r>
            <w:r w:rsidR="00B660C7" w:rsidRPr="00B660C7">
              <w:rPr>
                <w:b/>
                <w:noProof/>
                <w:webHidden/>
              </w:rPr>
            </w:r>
            <w:r w:rsidR="00B660C7" w:rsidRPr="00B660C7">
              <w:rPr>
                <w:b/>
                <w:noProof/>
                <w:webHidden/>
              </w:rPr>
              <w:fldChar w:fldCharType="separate"/>
            </w:r>
            <w:r w:rsidR="006F0293">
              <w:rPr>
                <w:b/>
                <w:noProof/>
                <w:webHidden/>
              </w:rPr>
              <w:t>112</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88" w:history="1">
            <w:r w:rsidR="00B660C7" w:rsidRPr="00B660C7">
              <w:rPr>
                <w:rStyle w:val="af8"/>
                <w:b/>
                <w:bCs/>
                <w:caps/>
                <w:noProof/>
                <w:kern w:val="28"/>
              </w:rPr>
              <w:t>Раздел 9. Надежность теплоснабжения</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_Toc461198588 \h </w:instrText>
            </w:r>
            <w:r w:rsidR="00B660C7" w:rsidRPr="00B660C7">
              <w:rPr>
                <w:b/>
                <w:noProof/>
                <w:webHidden/>
              </w:rPr>
            </w:r>
            <w:r w:rsidR="00B660C7" w:rsidRPr="00B660C7">
              <w:rPr>
                <w:b/>
                <w:noProof/>
                <w:webHidden/>
              </w:rPr>
              <w:fldChar w:fldCharType="separate"/>
            </w:r>
            <w:r w:rsidR="006F0293">
              <w:rPr>
                <w:b/>
                <w:noProof/>
                <w:webHidden/>
              </w:rPr>
              <w:t>112</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89" w:history="1">
            <w:r w:rsidR="00B660C7" w:rsidRPr="00B660C7">
              <w:rPr>
                <w:rStyle w:val="af8"/>
                <w:b/>
                <w:bCs/>
                <w:caps/>
                <w:noProof/>
                <w:kern w:val="28"/>
              </w:rPr>
              <w:t>9.1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_Toc461198589 \h </w:instrText>
            </w:r>
            <w:r w:rsidR="00B660C7" w:rsidRPr="00B660C7">
              <w:rPr>
                <w:b/>
                <w:noProof/>
                <w:webHidden/>
              </w:rPr>
            </w:r>
            <w:r w:rsidR="00B660C7" w:rsidRPr="00B660C7">
              <w:rPr>
                <w:b/>
                <w:noProof/>
                <w:webHidden/>
              </w:rPr>
              <w:fldChar w:fldCharType="separate"/>
            </w:r>
            <w:r w:rsidR="006F0293">
              <w:rPr>
                <w:b/>
                <w:noProof/>
                <w:webHidden/>
              </w:rPr>
              <w:t>112</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92" w:history="1">
            <w:r w:rsidR="00B660C7" w:rsidRPr="00B660C7">
              <w:rPr>
                <w:rStyle w:val="af8"/>
                <w:b/>
                <w:bCs/>
                <w:caps/>
                <w:noProof/>
                <w:kern w:val="28"/>
              </w:rPr>
              <w:t>9.2. Анализ аварийных отключений потребителей</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_Toc461198592 \h </w:instrText>
            </w:r>
            <w:r w:rsidR="00B660C7" w:rsidRPr="00B660C7">
              <w:rPr>
                <w:b/>
                <w:noProof/>
                <w:webHidden/>
              </w:rPr>
            </w:r>
            <w:r w:rsidR="00B660C7" w:rsidRPr="00B660C7">
              <w:rPr>
                <w:b/>
                <w:noProof/>
                <w:webHidden/>
              </w:rPr>
              <w:fldChar w:fldCharType="separate"/>
            </w:r>
            <w:r w:rsidR="006F0293">
              <w:rPr>
                <w:b/>
                <w:noProof/>
                <w:webHidden/>
              </w:rPr>
              <w:t>114</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93" w:history="1">
            <w:r w:rsidR="00B660C7" w:rsidRPr="00B660C7">
              <w:rPr>
                <w:rStyle w:val="af8"/>
                <w:b/>
                <w:bCs/>
                <w:caps/>
                <w:noProof/>
                <w:kern w:val="28"/>
              </w:rPr>
              <w:t>9.3. Анализ времени восстановления теплоснабжения потребителей после аварийных отключений</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_Toc461198593 \h </w:instrText>
            </w:r>
            <w:r w:rsidR="00B660C7" w:rsidRPr="00B660C7">
              <w:rPr>
                <w:b/>
                <w:noProof/>
                <w:webHidden/>
              </w:rPr>
            </w:r>
            <w:r w:rsidR="00B660C7" w:rsidRPr="00B660C7">
              <w:rPr>
                <w:b/>
                <w:noProof/>
                <w:webHidden/>
              </w:rPr>
              <w:fldChar w:fldCharType="separate"/>
            </w:r>
            <w:r w:rsidR="006F0293">
              <w:rPr>
                <w:b/>
                <w:noProof/>
                <w:webHidden/>
              </w:rPr>
              <w:t>115</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94" w:history="1">
            <w:r w:rsidR="00B660C7" w:rsidRPr="00B660C7">
              <w:rPr>
                <w:rStyle w:val="af8"/>
                <w:b/>
                <w:bCs/>
                <w:caps/>
                <w:noProof/>
                <w:kern w:val="28"/>
              </w:rPr>
              <w:t>9.4. Анализ зон ненормативной надежности и безопасности теплоснабжения</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_Toc461198594 \h </w:instrText>
            </w:r>
            <w:r w:rsidR="00B660C7" w:rsidRPr="00B660C7">
              <w:rPr>
                <w:b/>
                <w:noProof/>
                <w:webHidden/>
              </w:rPr>
            </w:r>
            <w:r w:rsidR="00B660C7" w:rsidRPr="00B660C7">
              <w:rPr>
                <w:b/>
                <w:noProof/>
                <w:webHidden/>
              </w:rPr>
              <w:fldChar w:fldCharType="separate"/>
            </w:r>
            <w:r w:rsidR="006F0293">
              <w:rPr>
                <w:b/>
                <w:noProof/>
                <w:webHidden/>
              </w:rPr>
              <w:t>115</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95" w:history="1">
            <w:r w:rsidR="00B660C7" w:rsidRPr="00B660C7">
              <w:rPr>
                <w:rStyle w:val="af8"/>
                <w:b/>
                <w:bCs/>
                <w:caps/>
                <w:noProof/>
                <w:kern w:val="28"/>
              </w:rPr>
              <w:t>Раздел 10. Технико-экономические показатели теплоснабжающих и теплосетевых организаций</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_Toc461198595 \h </w:instrText>
            </w:r>
            <w:r w:rsidR="00B660C7" w:rsidRPr="00B660C7">
              <w:rPr>
                <w:b/>
                <w:noProof/>
                <w:webHidden/>
              </w:rPr>
            </w:r>
            <w:r w:rsidR="00B660C7" w:rsidRPr="00B660C7">
              <w:rPr>
                <w:b/>
                <w:noProof/>
                <w:webHidden/>
              </w:rPr>
              <w:fldChar w:fldCharType="separate"/>
            </w:r>
            <w:r w:rsidR="006F0293">
              <w:rPr>
                <w:b/>
                <w:noProof/>
                <w:webHidden/>
              </w:rPr>
              <w:t>116</w:t>
            </w:r>
            <w:r w:rsidR="00B660C7" w:rsidRPr="00B660C7">
              <w:rPr>
                <w:b/>
                <w:noProof/>
                <w:webHidden/>
              </w:rPr>
              <w:fldChar w:fldCharType="end"/>
            </w:r>
          </w:hyperlink>
        </w:p>
        <w:p w:rsidR="00B660C7" w:rsidRPr="00B660C7" w:rsidRDefault="00E101D4">
          <w:pPr>
            <w:pStyle w:val="13"/>
            <w:rPr>
              <w:rFonts w:asciiTheme="minorHAnsi" w:eastAsiaTheme="minorEastAsia" w:hAnsiTheme="minorHAnsi" w:cstheme="minorBidi"/>
              <w:b/>
              <w:noProof/>
              <w:color w:val="auto"/>
              <w:sz w:val="22"/>
              <w:szCs w:val="22"/>
            </w:rPr>
          </w:pPr>
          <w:hyperlink w:anchor="_Toc461198596" w:history="1">
            <w:r w:rsidR="00B660C7" w:rsidRPr="00B660C7">
              <w:rPr>
                <w:rStyle w:val="af8"/>
                <w:b/>
                <w:bCs/>
                <w:caps/>
                <w:noProof/>
                <w:kern w:val="28"/>
              </w:rPr>
              <w:t>10.1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_Toc461198596 \h </w:instrText>
            </w:r>
            <w:r w:rsidR="00B660C7" w:rsidRPr="00B660C7">
              <w:rPr>
                <w:b/>
                <w:noProof/>
                <w:webHidden/>
              </w:rPr>
            </w:r>
            <w:r w:rsidR="00B660C7" w:rsidRPr="00B660C7">
              <w:rPr>
                <w:b/>
                <w:noProof/>
                <w:webHidden/>
              </w:rPr>
              <w:fldChar w:fldCharType="separate"/>
            </w:r>
            <w:r w:rsidR="006F0293">
              <w:rPr>
                <w:b/>
                <w:noProof/>
                <w:webHidden/>
              </w:rPr>
              <w:t>116</w:t>
            </w:r>
            <w:r w:rsidR="00B660C7" w:rsidRPr="00B660C7">
              <w:rPr>
                <w:b/>
                <w:noProof/>
                <w:webHidden/>
              </w:rPr>
              <w:fldChar w:fldCharType="end"/>
            </w:r>
          </w:hyperlink>
        </w:p>
        <w:p w:rsidR="00B660C7" w:rsidRPr="00B660C7" w:rsidRDefault="00E101D4">
          <w:pPr>
            <w:pStyle w:val="25"/>
            <w:rPr>
              <w:rFonts w:asciiTheme="minorHAnsi" w:eastAsiaTheme="minorEastAsia" w:hAnsiTheme="minorHAnsi" w:cstheme="minorBidi"/>
              <w:b/>
              <w:noProof/>
              <w:color w:val="auto"/>
              <w:sz w:val="22"/>
              <w:szCs w:val="22"/>
            </w:rPr>
          </w:pPr>
          <w:hyperlink w:anchor="_Toc461198597" w:history="1">
            <w:r w:rsidR="00B660C7" w:rsidRPr="00B660C7">
              <w:rPr>
                <w:rStyle w:val="af8"/>
                <w:b/>
                <w:noProof/>
                <w:shd w:val="clear" w:color="auto" w:fill="FFFFFF"/>
              </w:rPr>
              <w:t>10.2. Оценка полноты раскрытия информации каждой теплоснабжающей организации в соответствии с требованиями, установленными Правительством Российской Федерации в «Стандартах раскрытия информации теплоснабжающими организациями».</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_Toc461198597 \h </w:instrText>
            </w:r>
            <w:r w:rsidR="00B660C7" w:rsidRPr="00B660C7">
              <w:rPr>
                <w:b/>
                <w:noProof/>
                <w:webHidden/>
              </w:rPr>
            </w:r>
            <w:r w:rsidR="00B660C7" w:rsidRPr="00B660C7">
              <w:rPr>
                <w:b/>
                <w:noProof/>
                <w:webHidden/>
              </w:rPr>
              <w:fldChar w:fldCharType="separate"/>
            </w:r>
            <w:r w:rsidR="006F0293">
              <w:rPr>
                <w:b/>
                <w:noProof/>
                <w:webHidden/>
              </w:rPr>
              <w:t>130</w:t>
            </w:r>
            <w:r w:rsidR="00B660C7" w:rsidRPr="00B660C7">
              <w:rPr>
                <w:b/>
                <w:noProof/>
                <w:webHidden/>
              </w:rPr>
              <w:fldChar w:fldCharType="end"/>
            </w:r>
          </w:hyperlink>
        </w:p>
        <w:p w:rsidR="00B660C7" w:rsidRPr="00B660C7" w:rsidRDefault="00E101D4">
          <w:pPr>
            <w:pStyle w:val="25"/>
            <w:rPr>
              <w:rFonts w:asciiTheme="minorHAnsi" w:eastAsiaTheme="minorEastAsia" w:hAnsiTheme="minorHAnsi" w:cstheme="minorBidi"/>
              <w:b/>
              <w:noProof/>
              <w:color w:val="auto"/>
              <w:sz w:val="22"/>
              <w:szCs w:val="22"/>
            </w:rPr>
          </w:pPr>
          <w:hyperlink w:anchor="_Toc461198598" w:history="1">
            <w:r w:rsidR="00B660C7" w:rsidRPr="00B660C7">
              <w:rPr>
                <w:rStyle w:val="af8"/>
                <w:b/>
                <w:noProof/>
                <w:shd w:val="clear" w:color="auto" w:fill="FFFFFF"/>
              </w:rPr>
              <w:t>10.3. Технико-экономические показатели работы каждой теплоснабжающей организации.</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_Toc461198598 \h </w:instrText>
            </w:r>
            <w:r w:rsidR="00B660C7" w:rsidRPr="00B660C7">
              <w:rPr>
                <w:b/>
                <w:noProof/>
                <w:webHidden/>
              </w:rPr>
            </w:r>
            <w:r w:rsidR="00B660C7" w:rsidRPr="00B660C7">
              <w:rPr>
                <w:b/>
                <w:noProof/>
                <w:webHidden/>
              </w:rPr>
              <w:fldChar w:fldCharType="separate"/>
            </w:r>
            <w:r w:rsidR="006F0293">
              <w:rPr>
                <w:b/>
                <w:noProof/>
                <w:webHidden/>
              </w:rPr>
              <w:t>130</w:t>
            </w:r>
            <w:r w:rsidR="00B660C7" w:rsidRPr="00B660C7">
              <w:rPr>
                <w:b/>
                <w:noProof/>
                <w:webHidden/>
              </w:rPr>
              <w:fldChar w:fldCharType="end"/>
            </w:r>
          </w:hyperlink>
        </w:p>
        <w:p w:rsidR="00B660C7" w:rsidRDefault="00E101D4">
          <w:pPr>
            <w:pStyle w:val="25"/>
            <w:rPr>
              <w:rFonts w:asciiTheme="minorHAnsi" w:eastAsiaTheme="minorEastAsia" w:hAnsiTheme="minorHAnsi" w:cstheme="minorBidi"/>
              <w:noProof/>
              <w:color w:val="auto"/>
              <w:sz w:val="22"/>
              <w:szCs w:val="22"/>
            </w:rPr>
          </w:pPr>
          <w:hyperlink w:anchor="_Toc461198599" w:history="1">
            <w:r w:rsidR="00B660C7" w:rsidRPr="00B660C7">
              <w:rPr>
                <w:rStyle w:val="af8"/>
                <w:b/>
                <w:noProof/>
                <w:shd w:val="clear" w:color="auto" w:fill="FFFFFF"/>
              </w:rPr>
              <w:t>10.4. Производственные расходы товарного отпуска тепловой энергии каждой теплоснабжающей организации.</w:t>
            </w:r>
            <w:r w:rsidR="00B660C7" w:rsidRPr="00B660C7">
              <w:rPr>
                <w:b/>
                <w:noProof/>
                <w:webHidden/>
              </w:rPr>
              <w:tab/>
            </w:r>
            <w:r w:rsidR="00B660C7" w:rsidRPr="00B660C7">
              <w:rPr>
                <w:b/>
                <w:noProof/>
                <w:webHidden/>
              </w:rPr>
              <w:fldChar w:fldCharType="begin"/>
            </w:r>
            <w:r w:rsidR="00B660C7" w:rsidRPr="00B660C7">
              <w:rPr>
                <w:b/>
                <w:noProof/>
                <w:webHidden/>
              </w:rPr>
              <w:instrText xml:space="preserve"> PAGEREF _Toc461198599 \h </w:instrText>
            </w:r>
            <w:r w:rsidR="00B660C7" w:rsidRPr="00B660C7">
              <w:rPr>
                <w:b/>
                <w:noProof/>
                <w:webHidden/>
              </w:rPr>
            </w:r>
            <w:r w:rsidR="00B660C7" w:rsidRPr="00B660C7">
              <w:rPr>
                <w:b/>
                <w:noProof/>
                <w:webHidden/>
              </w:rPr>
              <w:fldChar w:fldCharType="separate"/>
            </w:r>
            <w:r w:rsidR="006F0293">
              <w:rPr>
                <w:b/>
                <w:noProof/>
                <w:webHidden/>
              </w:rPr>
              <w:t>130</w:t>
            </w:r>
            <w:r w:rsidR="00B660C7" w:rsidRPr="00B660C7">
              <w:rPr>
                <w:b/>
                <w:noProof/>
                <w:webHidden/>
              </w:rPr>
              <w:fldChar w:fldCharType="end"/>
            </w:r>
          </w:hyperlink>
        </w:p>
        <w:p w:rsidR="00B660C7" w:rsidRDefault="00E101D4">
          <w:pPr>
            <w:pStyle w:val="13"/>
            <w:rPr>
              <w:rFonts w:asciiTheme="minorHAnsi" w:eastAsiaTheme="minorEastAsia" w:hAnsiTheme="minorHAnsi" w:cstheme="minorBidi"/>
              <w:noProof/>
              <w:color w:val="auto"/>
              <w:sz w:val="22"/>
              <w:szCs w:val="22"/>
            </w:rPr>
          </w:pPr>
          <w:hyperlink w:anchor="_Toc461198600" w:history="1">
            <w:r w:rsidR="00B660C7" w:rsidRPr="000B4448">
              <w:rPr>
                <w:rStyle w:val="af8"/>
                <w:b/>
                <w:bCs/>
                <w:caps/>
                <w:noProof/>
                <w:kern w:val="28"/>
              </w:rPr>
              <w:t>Список литературы</w:t>
            </w:r>
            <w:r w:rsidR="00B660C7">
              <w:rPr>
                <w:noProof/>
                <w:webHidden/>
              </w:rPr>
              <w:tab/>
            </w:r>
            <w:r w:rsidR="00B660C7">
              <w:rPr>
                <w:noProof/>
                <w:webHidden/>
              </w:rPr>
              <w:fldChar w:fldCharType="begin"/>
            </w:r>
            <w:r w:rsidR="00B660C7">
              <w:rPr>
                <w:noProof/>
                <w:webHidden/>
              </w:rPr>
              <w:instrText xml:space="preserve"> PAGEREF _Toc461198600 \h </w:instrText>
            </w:r>
            <w:r w:rsidR="00B660C7">
              <w:rPr>
                <w:noProof/>
                <w:webHidden/>
              </w:rPr>
            </w:r>
            <w:r w:rsidR="00B660C7">
              <w:rPr>
                <w:noProof/>
                <w:webHidden/>
              </w:rPr>
              <w:fldChar w:fldCharType="separate"/>
            </w:r>
            <w:r w:rsidR="006F0293">
              <w:rPr>
                <w:noProof/>
                <w:webHidden/>
              </w:rPr>
              <w:t>143</w:t>
            </w:r>
            <w:r w:rsidR="00B660C7">
              <w:rPr>
                <w:noProof/>
                <w:webHidden/>
              </w:rPr>
              <w:fldChar w:fldCharType="end"/>
            </w:r>
          </w:hyperlink>
        </w:p>
        <w:p w:rsidR="00CF1228" w:rsidRPr="00534754" w:rsidRDefault="009C3081" w:rsidP="00CF1228">
          <w:pPr>
            <w:jc w:val="both"/>
            <w:rPr>
              <w:highlight w:val="cyan"/>
            </w:rPr>
          </w:pPr>
          <w:r w:rsidRPr="00534754">
            <w:rPr>
              <w:b/>
              <w:bCs/>
              <w:highlight w:val="cyan"/>
            </w:rPr>
            <w:fldChar w:fldCharType="end"/>
          </w:r>
        </w:p>
      </w:sdtContent>
    </w:sdt>
    <w:p w:rsidR="00CF1228" w:rsidRDefault="00CF1228" w:rsidP="00CF1228">
      <w:pPr>
        <w:widowControl w:val="0"/>
        <w:autoSpaceDE w:val="0"/>
        <w:autoSpaceDN w:val="0"/>
        <w:adjustRightInd w:val="0"/>
        <w:spacing w:line="360" w:lineRule="auto"/>
        <w:jc w:val="center"/>
        <w:outlineLvl w:val="0"/>
        <w:rPr>
          <w:b/>
          <w:bCs/>
          <w:caps/>
          <w:kern w:val="28"/>
        </w:rPr>
      </w:pPr>
    </w:p>
    <w:p w:rsidR="00CF1228" w:rsidRDefault="00CF1228" w:rsidP="00CF1228">
      <w:pPr>
        <w:widowControl w:val="0"/>
        <w:autoSpaceDE w:val="0"/>
        <w:autoSpaceDN w:val="0"/>
        <w:adjustRightInd w:val="0"/>
        <w:spacing w:line="360" w:lineRule="auto"/>
        <w:jc w:val="center"/>
        <w:outlineLvl w:val="0"/>
        <w:rPr>
          <w:b/>
          <w:bCs/>
          <w:caps/>
          <w:kern w:val="28"/>
        </w:rPr>
      </w:pPr>
    </w:p>
    <w:p w:rsidR="00CF1228" w:rsidRDefault="00CF1228" w:rsidP="00CF1228">
      <w:pPr>
        <w:widowControl w:val="0"/>
        <w:autoSpaceDE w:val="0"/>
        <w:autoSpaceDN w:val="0"/>
        <w:adjustRightInd w:val="0"/>
        <w:spacing w:line="360" w:lineRule="auto"/>
        <w:jc w:val="center"/>
        <w:outlineLvl w:val="0"/>
        <w:rPr>
          <w:b/>
          <w:bCs/>
          <w:caps/>
          <w:kern w:val="28"/>
        </w:rPr>
      </w:pPr>
    </w:p>
    <w:p w:rsidR="00CF1228" w:rsidRDefault="00CF1228" w:rsidP="00CF1228">
      <w:pPr>
        <w:widowControl w:val="0"/>
        <w:autoSpaceDE w:val="0"/>
        <w:autoSpaceDN w:val="0"/>
        <w:adjustRightInd w:val="0"/>
        <w:spacing w:line="360" w:lineRule="auto"/>
        <w:jc w:val="center"/>
        <w:outlineLvl w:val="0"/>
        <w:rPr>
          <w:b/>
          <w:bCs/>
          <w:caps/>
          <w:kern w:val="28"/>
        </w:rPr>
      </w:pPr>
    </w:p>
    <w:p w:rsidR="00CF1228" w:rsidRDefault="00CF1228" w:rsidP="00CF1228">
      <w:pPr>
        <w:widowControl w:val="0"/>
        <w:autoSpaceDE w:val="0"/>
        <w:autoSpaceDN w:val="0"/>
        <w:adjustRightInd w:val="0"/>
        <w:spacing w:line="360" w:lineRule="auto"/>
        <w:jc w:val="center"/>
        <w:outlineLvl w:val="0"/>
        <w:rPr>
          <w:b/>
          <w:bCs/>
          <w:caps/>
          <w:kern w:val="28"/>
        </w:rPr>
      </w:pPr>
    </w:p>
    <w:p w:rsidR="00CF1228" w:rsidRPr="00B660C7" w:rsidRDefault="00CF1228" w:rsidP="00CF1228">
      <w:pPr>
        <w:widowControl w:val="0"/>
        <w:autoSpaceDE w:val="0"/>
        <w:autoSpaceDN w:val="0"/>
        <w:adjustRightInd w:val="0"/>
        <w:spacing w:line="360" w:lineRule="auto"/>
        <w:jc w:val="center"/>
        <w:outlineLvl w:val="0"/>
        <w:rPr>
          <w:b/>
          <w:bCs/>
          <w:caps/>
          <w:kern w:val="28"/>
        </w:rPr>
      </w:pPr>
    </w:p>
    <w:p w:rsidR="00CF1228" w:rsidRDefault="00CF1228" w:rsidP="00CF1228">
      <w:pPr>
        <w:widowControl w:val="0"/>
        <w:autoSpaceDE w:val="0"/>
        <w:autoSpaceDN w:val="0"/>
        <w:adjustRightInd w:val="0"/>
        <w:spacing w:line="360" w:lineRule="auto"/>
        <w:jc w:val="center"/>
        <w:outlineLvl w:val="0"/>
        <w:rPr>
          <w:b/>
          <w:bCs/>
          <w:caps/>
          <w:kern w:val="28"/>
        </w:rPr>
      </w:pPr>
    </w:p>
    <w:p w:rsidR="00CF1228" w:rsidRDefault="00CF1228" w:rsidP="00CF1228">
      <w:pPr>
        <w:widowControl w:val="0"/>
        <w:autoSpaceDE w:val="0"/>
        <w:autoSpaceDN w:val="0"/>
        <w:adjustRightInd w:val="0"/>
        <w:spacing w:line="360" w:lineRule="auto"/>
        <w:jc w:val="center"/>
        <w:outlineLvl w:val="0"/>
        <w:rPr>
          <w:b/>
          <w:bCs/>
          <w:caps/>
          <w:kern w:val="28"/>
        </w:rPr>
      </w:pPr>
    </w:p>
    <w:p w:rsidR="00CF1228" w:rsidRDefault="00CF1228" w:rsidP="00CF1228">
      <w:pPr>
        <w:widowControl w:val="0"/>
        <w:autoSpaceDE w:val="0"/>
        <w:autoSpaceDN w:val="0"/>
        <w:adjustRightInd w:val="0"/>
        <w:spacing w:line="360" w:lineRule="auto"/>
        <w:jc w:val="center"/>
        <w:outlineLvl w:val="0"/>
        <w:rPr>
          <w:b/>
          <w:bCs/>
          <w:caps/>
          <w:kern w:val="28"/>
        </w:rPr>
      </w:pPr>
    </w:p>
    <w:p w:rsidR="00CF1228" w:rsidRDefault="00CF1228" w:rsidP="00CF1228">
      <w:pPr>
        <w:widowControl w:val="0"/>
        <w:autoSpaceDE w:val="0"/>
        <w:autoSpaceDN w:val="0"/>
        <w:adjustRightInd w:val="0"/>
        <w:spacing w:line="360" w:lineRule="auto"/>
        <w:jc w:val="center"/>
        <w:outlineLvl w:val="0"/>
        <w:rPr>
          <w:b/>
          <w:bCs/>
          <w:caps/>
          <w:kern w:val="28"/>
        </w:rPr>
      </w:pPr>
    </w:p>
    <w:p w:rsidR="00CF1228" w:rsidRDefault="00CF1228" w:rsidP="00CF1228">
      <w:pPr>
        <w:widowControl w:val="0"/>
        <w:autoSpaceDE w:val="0"/>
        <w:autoSpaceDN w:val="0"/>
        <w:adjustRightInd w:val="0"/>
        <w:spacing w:line="360" w:lineRule="auto"/>
        <w:jc w:val="center"/>
        <w:outlineLvl w:val="0"/>
        <w:rPr>
          <w:b/>
          <w:bCs/>
          <w:caps/>
          <w:kern w:val="28"/>
        </w:rPr>
      </w:pPr>
    </w:p>
    <w:p w:rsidR="00CF1228" w:rsidRDefault="003A4CCD" w:rsidP="00CF1228">
      <w:pPr>
        <w:widowControl w:val="0"/>
        <w:autoSpaceDE w:val="0"/>
        <w:autoSpaceDN w:val="0"/>
        <w:adjustRightInd w:val="0"/>
        <w:spacing w:line="360" w:lineRule="auto"/>
        <w:jc w:val="center"/>
        <w:outlineLvl w:val="0"/>
        <w:rPr>
          <w:b/>
          <w:bCs/>
          <w:caps/>
          <w:kern w:val="28"/>
        </w:rPr>
      </w:pPr>
      <w:bookmarkStart w:id="3" w:name="_Toc461198522"/>
      <w:r>
        <w:rPr>
          <w:b/>
          <w:bCs/>
          <w:caps/>
          <w:kern w:val="28"/>
        </w:rPr>
        <w:lastRenderedPageBreak/>
        <w:t>ГЛАВА</w:t>
      </w:r>
      <w:r w:rsidR="00CF1228" w:rsidRPr="00D54041">
        <w:rPr>
          <w:b/>
          <w:bCs/>
          <w:caps/>
          <w:kern w:val="28"/>
        </w:rPr>
        <w:t xml:space="preserve"> 1. Существующее положение в сфере производства, передачи и потребления тепловой энергии для целей теплоснабжения</w:t>
      </w:r>
      <w:bookmarkEnd w:id="3"/>
    </w:p>
    <w:p w:rsidR="008B6ED0" w:rsidRDefault="008B6ED0" w:rsidP="00CF1228">
      <w:pPr>
        <w:widowControl w:val="0"/>
        <w:autoSpaceDE w:val="0"/>
        <w:autoSpaceDN w:val="0"/>
        <w:adjustRightInd w:val="0"/>
        <w:spacing w:line="360" w:lineRule="auto"/>
        <w:jc w:val="center"/>
        <w:outlineLvl w:val="0"/>
        <w:rPr>
          <w:b/>
          <w:bCs/>
          <w:caps/>
          <w:kern w:val="28"/>
        </w:rPr>
      </w:pPr>
    </w:p>
    <w:p w:rsidR="004A4BCF" w:rsidRPr="00D54041" w:rsidRDefault="004A4BCF" w:rsidP="00D37C5D">
      <w:pPr>
        <w:widowControl w:val="0"/>
        <w:autoSpaceDE w:val="0"/>
        <w:autoSpaceDN w:val="0"/>
        <w:adjustRightInd w:val="0"/>
        <w:spacing w:line="360" w:lineRule="auto"/>
        <w:jc w:val="center"/>
        <w:outlineLvl w:val="0"/>
        <w:rPr>
          <w:b/>
          <w:bCs/>
          <w:caps/>
          <w:kern w:val="28"/>
        </w:rPr>
      </w:pPr>
      <w:bookmarkStart w:id="4" w:name="_Toc461198523"/>
      <w:r w:rsidRPr="00D54041">
        <w:rPr>
          <w:b/>
          <w:bCs/>
          <w:caps/>
          <w:kern w:val="28"/>
        </w:rPr>
        <w:t>Разд</w:t>
      </w:r>
      <w:r w:rsidR="00D14D03">
        <w:rPr>
          <w:b/>
          <w:bCs/>
          <w:caps/>
          <w:kern w:val="28"/>
        </w:rPr>
        <w:t xml:space="preserve">ел 1. </w:t>
      </w:r>
      <w:r w:rsidR="008B6ED0">
        <w:rPr>
          <w:b/>
          <w:bCs/>
          <w:caps/>
          <w:kern w:val="28"/>
        </w:rPr>
        <w:t>ФУНКЦИОНАЛЬНАЯ СТРУКТУРА ТЕПЛОСНАБЖЕНИЯ</w:t>
      </w:r>
      <w:bookmarkEnd w:id="4"/>
    </w:p>
    <w:p w:rsidR="0035440E" w:rsidRDefault="0035440E" w:rsidP="0035440E">
      <w:pPr>
        <w:jc w:val="center"/>
        <w:rPr>
          <w:b/>
        </w:rPr>
      </w:pPr>
    </w:p>
    <w:p w:rsidR="0035440E" w:rsidRPr="00B81174" w:rsidRDefault="0035440E" w:rsidP="008E5B61">
      <w:pPr>
        <w:spacing w:line="360" w:lineRule="auto"/>
        <w:contextualSpacing/>
        <w:jc w:val="center"/>
        <w:rPr>
          <w:rFonts w:eastAsia="Calibri"/>
          <w:b/>
        </w:rPr>
      </w:pPr>
      <w:r w:rsidRPr="00B81174">
        <w:rPr>
          <w:rFonts w:eastAsia="Calibri"/>
          <w:b/>
        </w:rPr>
        <w:t>1. Общие сведения о городе Армянск</w:t>
      </w:r>
    </w:p>
    <w:p w:rsidR="008E5B61" w:rsidRDefault="008E5B61" w:rsidP="008E5B61">
      <w:pPr>
        <w:spacing w:line="360" w:lineRule="auto"/>
        <w:ind w:firstLine="709"/>
        <w:contextualSpacing/>
        <w:jc w:val="both"/>
      </w:pPr>
      <w:r w:rsidRPr="006308A2">
        <w:t>Город Армянск является городом республиканского значения с подчиненной ему территорией, при этом город Армянск, как муниципальное образование, имеет статус городского округа, в состав которого входят населенные пункты: город Армянск, село Суворово, село Волошино, село Перекоп.</w:t>
      </w:r>
    </w:p>
    <w:p w:rsidR="008E5B61" w:rsidRPr="008E5B61" w:rsidRDefault="008E5B61" w:rsidP="008E5B61">
      <w:pPr>
        <w:spacing w:line="360" w:lineRule="auto"/>
        <w:ind w:firstLine="709"/>
        <w:contextualSpacing/>
        <w:jc w:val="both"/>
      </w:pPr>
      <w:r w:rsidRPr="00AA7363">
        <w:rPr>
          <w:color w:val="252525"/>
        </w:rPr>
        <w:t>В состав городского округа Армянск входит 4 населенных пункта:</w:t>
      </w:r>
    </w:p>
    <w:p w:rsidR="008E5B61" w:rsidRPr="00AA7363" w:rsidRDefault="008E5B61" w:rsidP="008E5B61">
      <w:pPr>
        <w:pStyle w:val="afc"/>
        <w:shd w:val="clear" w:color="auto" w:fill="FFFFFF"/>
        <w:spacing w:before="120" w:beforeAutospacing="0" w:after="120" w:afterAutospacing="0" w:line="360" w:lineRule="auto"/>
        <w:ind w:firstLine="567"/>
        <w:contextualSpacing/>
        <w:rPr>
          <w:color w:val="252525"/>
          <w:sz w:val="28"/>
          <w:szCs w:val="28"/>
        </w:rPr>
      </w:pPr>
      <w:r w:rsidRPr="00AA7363">
        <w:rPr>
          <w:b/>
          <w:color w:val="252525"/>
          <w:sz w:val="28"/>
          <w:szCs w:val="28"/>
        </w:rPr>
        <w:t>Таблица 1</w:t>
      </w:r>
      <w:r>
        <w:rPr>
          <w:color w:val="252525"/>
          <w:sz w:val="28"/>
          <w:szCs w:val="28"/>
        </w:rPr>
        <w:t xml:space="preserve"> – Численность населения городского округа Армянск по состоянию на 01.01.201</w:t>
      </w:r>
      <w:r w:rsidR="00DC361E">
        <w:rPr>
          <w:color w:val="252525"/>
          <w:sz w:val="28"/>
          <w:szCs w:val="28"/>
        </w:rPr>
        <w:t>6</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686"/>
        <w:gridCol w:w="3260"/>
        <w:gridCol w:w="2268"/>
      </w:tblGrid>
      <w:tr w:rsidR="00862826" w:rsidRPr="00834F14" w:rsidTr="00862826">
        <w:tc>
          <w:tcPr>
            <w:tcW w:w="675" w:type="dxa"/>
            <w:shd w:val="clear" w:color="auto" w:fill="auto"/>
          </w:tcPr>
          <w:p w:rsidR="00862826" w:rsidRPr="00834F14" w:rsidRDefault="00862826" w:rsidP="00862826">
            <w:pPr>
              <w:rPr>
                <w:b/>
              </w:rPr>
            </w:pPr>
            <w:r w:rsidRPr="00834F14">
              <w:rPr>
                <w:b/>
              </w:rPr>
              <w:t>№ п/п</w:t>
            </w:r>
          </w:p>
        </w:tc>
        <w:tc>
          <w:tcPr>
            <w:tcW w:w="3686" w:type="dxa"/>
            <w:shd w:val="clear" w:color="auto" w:fill="auto"/>
          </w:tcPr>
          <w:p w:rsidR="00862826" w:rsidRDefault="00862826" w:rsidP="00862826">
            <w:pPr>
              <w:jc w:val="center"/>
              <w:rPr>
                <w:b/>
              </w:rPr>
            </w:pPr>
            <w:r w:rsidRPr="00834F14">
              <w:rPr>
                <w:b/>
              </w:rPr>
              <w:t xml:space="preserve">Наименование </w:t>
            </w:r>
          </w:p>
          <w:p w:rsidR="00862826" w:rsidRPr="00834F14" w:rsidRDefault="00862826" w:rsidP="00862826">
            <w:pPr>
              <w:jc w:val="center"/>
              <w:rPr>
                <w:b/>
              </w:rPr>
            </w:pPr>
            <w:r>
              <w:rPr>
                <w:b/>
              </w:rPr>
              <w:t>муниципального образования</w:t>
            </w:r>
          </w:p>
        </w:tc>
        <w:tc>
          <w:tcPr>
            <w:tcW w:w="3260" w:type="dxa"/>
            <w:shd w:val="clear" w:color="auto" w:fill="auto"/>
          </w:tcPr>
          <w:p w:rsidR="00862826" w:rsidRPr="00295244" w:rsidRDefault="00862826" w:rsidP="00862826">
            <w:pPr>
              <w:jc w:val="center"/>
              <w:rPr>
                <w:b/>
                <w:sz w:val="22"/>
                <w:szCs w:val="22"/>
              </w:rPr>
            </w:pPr>
            <w:r w:rsidRPr="00295244">
              <w:rPr>
                <w:b/>
                <w:sz w:val="22"/>
                <w:szCs w:val="22"/>
              </w:rPr>
              <w:t>Населенные пункты, входящие в муниципальное образование</w:t>
            </w:r>
          </w:p>
        </w:tc>
        <w:tc>
          <w:tcPr>
            <w:tcW w:w="2268" w:type="dxa"/>
            <w:shd w:val="clear" w:color="auto" w:fill="auto"/>
          </w:tcPr>
          <w:p w:rsidR="00862826" w:rsidRPr="00834F14" w:rsidRDefault="00862826" w:rsidP="00862826">
            <w:pPr>
              <w:jc w:val="center"/>
              <w:rPr>
                <w:b/>
              </w:rPr>
            </w:pPr>
            <w:r w:rsidRPr="00834F14">
              <w:rPr>
                <w:b/>
              </w:rPr>
              <w:t>Численность постоянного населения, чел.</w:t>
            </w:r>
          </w:p>
        </w:tc>
      </w:tr>
      <w:tr w:rsidR="00862826" w:rsidRPr="00834F14" w:rsidTr="00862826">
        <w:tc>
          <w:tcPr>
            <w:tcW w:w="675" w:type="dxa"/>
            <w:vMerge w:val="restart"/>
            <w:shd w:val="clear" w:color="auto" w:fill="auto"/>
          </w:tcPr>
          <w:p w:rsidR="00862826" w:rsidRPr="00834F14" w:rsidRDefault="00862826" w:rsidP="00862826">
            <w:pPr>
              <w:jc w:val="center"/>
            </w:pPr>
            <w:r w:rsidRPr="00834F14">
              <w:t>1.</w:t>
            </w:r>
          </w:p>
        </w:tc>
        <w:tc>
          <w:tcPr>
            <w:tcW w:w="3686" w:type="dxa"/>
            <w:vMerge w:val="restart"/>
            <w:shd w:val="clear" w:color="auto" w:fill="auto"/>
          </w:tcPr>
          <w:p w:rsidR="00862826" w:rsidRPr="00834F14" w:rsidRDefault="00862826" w:rsidP="00862826">
            <w:r w:rsidRPr="00834F14">
              <w:t>Городской округ Армянск</w:t>
            </w:r>
          </w:p>
        </w:tc>
        <w:tc>
          <w:tcPr>
            <w:tcW w:w="3260" w:type="dxa"/>
            <w:shd w:val="clear" w:color="auto" w:fill="auto"/>
          </w:tcPr>
          <w:p w:rsidR="00862826" w:rsidRPr="00834F14" w:rsidRDefault="00862826" w:rsidP="00862826">
            <w:r w:rsidRPr="00834F14">
              <w:t>г.Армянск</w:t>
            </w:r>
          </w:p>
        </w:tc>
        <w:tc>
          <w:tcPr>
            <w:tcW w:w="2268" w:type="dxa"/>
            <w:shd w:val="clear" w:color="auto" w:fill="auto"/>
          </w:tcPr>
          <w:p w:rsidR="00862826" w:rsidRPr="00834F14" w:rsidRDefault="00862826" w:rsidP="00862826">
            <w:pPr>
              <w:jc w:val="center"/>
            </w:pPr>
            <w:r>
              <w:t>21996</w:t>
            </w:r>
          </w:p>
        </w:tc>
      </w:tr>
      <w:tr w:rsidR="00862826" w:rsidRPr="00834F14" w:rsidTr="00862826">
        <w:tc>
          <w:tcPr>
            <w:tcW w:w="675" w:type="dxa"/>
            <w:vMerge/>
            <w:shd w:val="clear" w:color="auto" w:fill="auto"/>
          </w:tcPr>
          <w:p w:rsidR="00862826" w:rsidRPr="00834F14" w:rsidRDefault="00862826" w:rsidP="00862826"/>
        </w:tc>
        <w:tc>
          <w:tcPr>
            <w:tcW w:w="3686" w:type="dxa"/>
            <w:vMerge/>
            <w:shd w:val="clear" w:color="auto" w:fill="auto"/>
          </w:tcPr>
          <w:p w:rsidR="00862826" w:rsidRPr="00834F14" w:rsidRDefault="00862826" w:rsidP="00862826"/>
        </w:tc>
        <w:tc>
          <w:tcPr>
            <w:tcW w:w="3260" w:type="dxa"/>
            <w:shd w:val="clear" w:color="auto" w:fill="auto"/>
          </w:tcPr>
          <w:p w:rsidR="00862826" w:rsidRPr="00834F14" w:rsidRDefault="00862826" w:rsidP="00862826">
            <w:r w:rsidRPr="00834F14">
              <w:rPr>
                <w:b/>
              </w:rPr>
              <w:t>сельская местность</w:t>
            </w:r>
          </w:p>
        </w:tc>
        <w:tc>
          <w:tcPr>
            <w:tcW w:w="2268" w:type="dxa"/>
            <w:shd w:val="clear" w:color="auto" w:fill="auto"/>
          </w:tcPr>
          <w:p w:rsidR="00862826" w:rsidRPr="00834F14" w:rsidRDefault="00862826" w:rsidP="00862826">
            <w:pPr>
              <w:jc w:val="center"/>
            </w:pPr>
            <w:r>
              <w:t>2449</w:t>
            </w:r>
          </w:p>
        </w:tc>
      </w:tr>
      <w:tr w:rsidR="00862826" w:rsidRPr="00834F14" w:rsidTr="00862826">
        <w:tc>
          <w:tcPr>
            <w:tcW w:w="675" w:type="dxa"/>
            <w:vMerge/>
            <w:shd w:val="clear" w:color="auto" w:fill="auto"/>
          </w:tcPr>
          <w:p w:rsidR="00862826" w:rsidRPr="00834F14" w:rsidRDefault="00862826" w:rsidP="00862826"/>
        </w:tc>
        <w:tc>
          <w:tcPr>
            <w:tcW w:w="3686" w:type="dxa"/>
            <w:vMerge/>
            <w:shd w:val="clear" w:color="auto" w:fill="auto"/>
          </w:tcPr>
          <w:p w:rsidR="00862826" w:rsidRPr="00834F14" w:rsidRDefault="00862826" w:rsidP="00862826"/>
        </w:tc>
        <w:tc>
          <w:tcPr>
            <w:tcW w:w="3260" w:type="dxa"/>
            <w:shd w:val="clear" w:color="auto" w:fill="auto"/>
          </w:tcPr>
          <w:p w:rsidR="00862826" w:rsidRPr="00834F14" w:rsidRDefault="00862826" w:rsidP="00862826">
            <w:r w:rsidRPr="00834F14">
              <w:t>с.Суворово</w:t>
            </w:r>
          </w:p>
        </w:tc>
        <w:tc>
          <w:tcPr>
            <w:tcW w:w="2268" w:type="dxa"/>
            <w:shd w:val="clear" w:color="auto" w:fill="auto"/>
          </w:tcPr>
          <w:p w:rsidR="00862826" w:rsidRPr="00834F14" w:rsidRDefault="00862826" w:rsidP="00862826">
            <w:pPr>
              <w:jc w:val="center"/>
            </w:pPr>
            <w:r w:rsidRPr="00834F14">
              <w:t>-</w:t>
            </w:r>
          </w:p>
        </w:tc>
      </w:tr>
      <w:tr w:rsidR="00862826" w:rsidRPr="00834F14" w:rsidTr="00862826">
        <w:tc>
          <w:tcPr>
            <w:tcW w:w="675" w:type="dxa"/>
            <w:vMerge/>
            <w:shd w:val="clear" w:color="auto" w:fill="auto"/>
          </w:tcPr>
          <w:p w:rsidR="00862826" w:rsidRPr="00834F14" w:rsidRDefault="00862826" w:rsidP="00862826">
            <w:pPr>
              <w:jc w:val="center"/>
            </w:pPr>
          </w:p>
        </w:tc>
        <w:tc>
          <w:tcPr>
            <w:tcW w:w="3686" w:type="dxa"/>
            <w:vMerge/>
            <w:shd w:val="clear" w:color="auto" w:fill="auto"/>
          </w:tcPr>
          <w:p w:rsidR="00862826" w:rsidRPr="00834F14" w:rsidRDefault="00862826" w:rsidP="00862826"/>
        </w:tc>
        <w:tc>
          <w:tcPr>
            <w:tcW w:w="3260" w:type="dxa"/>
            <w:shd w:val="clear" w:color="auto" w:fill="auto"/>
          </w:tcPr>
          <w:p w:rsidR="00862826" w:rsidRPr="00834F14" w:rsidRDefault="00862826" w:rsidP="00862826">
            <w:r w:rsidRPr="00834F14">
              <w:t>с.Перекоп</w:t>
            </w:r>
          </w:p>
        </w:tc>
        <w:tc>
          <w:tcPr>
            <w:tcW w:w="2268" w:type="dxa"/>
            <w:shd w:val="clear" w:color="auto" w:fill="auto"/>
          </w:tcPr>
          <w:p w:rsidR="00862826" w:rsidRPr="00834F14" w:rsidRDefault="00862826" w:rsidP="00862826">
            <w:pPr>
              <w:jc w:val="center"/>
            </w:pPr>
            <w:r w:rsidRPr="00834F14">
              <w:t>-</w:t>
            </w:r>
          </w:p>
        </w:tc>
      </w:tr>
      <w:tr w:rsidR="00862826" w:rsidRPr="00834F14" w:rsidTr="00862826">
        <w:tc>
          <w:tcPr>
            <w:tcW w:w="675" w:type="dxa"/>
            <w:vMerge/>
            <w:shd w:val="clear" w:color="auto" w:fill="auto"/>
          </w:tcPr>
          <w:p w:rsidR="00862826" w:rsidRPr="00834F14" w:rsidRDefault="00862826" w:rsidP="00862826">
            <w:pPr>
              <w:jc w:val="center"/>
            </w:pPr>
          </w:p>
        </w:tc>
        <w:tc>
          <w:tcPr>
            <w:tcW w:w="3686" w:type="dxa"/>
            <w:vMerge/>
            <w:shd w:val="clear" w:color="auto" w:fill="auto"/>
          </w:tcPr>
          <w:p w:rsidR="00862826" w:rsidRPr="00834F14" w:rsidRDefault="00862826" w:rsidP="00862826"/>
        </w:tc>
        <w:tc>
          <w:tcPr>
            <w:tcW w:w="3260" w:type="dxa"/>
            <w:shd w:val="clear" w:color="auto" w:fill="auto"/>
          </w:tcPr>
          <w:p w:rsidR="00862826" w:rsidRPr="00834F14" w:rsidRDefault="00862826" w:rsidP="00862826">
            <w:r w:rsidRPr="00834F14">
              <w:t>с.Волошино</w:t>
            </w:r>
          </w:p>
        </w:tc>
        <w:tc>
          <w:tcPr>
            <w:tcW w:w="2268" w:type="dxa"/>
            <w:shd w:val="clear" w:color="auto" w:fill="auto"/>
          </w:tcPr>
          <w:p w:rsidR="00862826" w:rsidRPr="00834F14" w:rsidRDefault="00862826" w:rsidP="00862826">
            <w:pPr>
              <w:jc w:val="center"/>
            </w:pPr>
            <w:r w:rsidRPr="00834F14">
              <w:t>-</w:t>
            </w:r>
          </w:p>
        </w:tc>
      </w:tr>
      <w:tr w:rsidR="00862826" w:rsidRPr="00834F14" w:rsidTr="00862826">
        <w:tc>
          <w:tcPr>
            <w:tcW w:w="675" w:type="dxa"/>
            <w:shd w:val="clear" w:color="auto" w:fill="auto"/>
          </w:tcPr>
          <w:p w:rsidR="00862826" w:rsidRPr="00834F14" w:rsidRDefault="00862826" w:rsidP="00862826">
            <w:pPr>
              <w:jc w:val="center"/>
            </w:pPr>
          </w:p>
        </w:tc>
        <w:tc>
          <w:tcPr>
            <w:tcW w:w="3686" w:type="dxa"/>
            <w:shd w:val="clear" w:color="auto" w:fill="auto"/>
          </w:tcPr>
          <w:p w:rsidR="00862826" w:rsidRPr="00834F14" w:rsidRDefault="00862826" w:rsidP="00862826">
            <w:r w:rsidRPr="00834F14">
              <w:t>Итого</w:t>
            </w:r>
          </w:p>
        </w:tc>
        <w:tc>
          <w:tcPr>
            <w:tcW w:w="3260" w:type="dxa"/>
            <w:shd w:val="clear" w:color="auto" w:fill="auto"/>
          </w:tcPr>
          <w:p w:rsidR="00862826" w:rsidRPr="00834F14" w:rsidRDefault="00862826" w:rsidP="00862826"/>
        </w:tc>
        <w:tc>
          <w:tcPr>
            <w:tcW w:w="2268" w:type="dxa"/>
            <w:shd w:val="clear" w:color="auto" w:fill="auto"/>
          </w:tcPr>
          <w:p w:rsidR="00862826" w:rsidRPr="00834F14" w:rsidRDefault="00862826" w:rsidP="00862826">
            <w:pPr>
              <w:jc w:val="center"/>
              <w:rPr>
                <w:b/>
              </w:rPr>
            </w:pPr>
            <w:r w:rsidRPr="00834F14">
              <w:rPr>
                <w:b/>
              </w:rPr>
              <w:t>2444</w:t>
            </w:r>
            <w:r>
              <w:rPr>
                <w:b/>
              </w:rPr>
              <w:t>5</w:t>
            </w:r>
          </w:p>
        </w:tc>
      </w:tr>
    </w:tbl>
    <w:p w:rsidR="008E5B61" w:rsidRDefault="008E5B61" w:rsidP="008E5B61">
      <w:pPr>
        <w:spacing w:line="360" w:lineRule="auto"/>
        <w:contextualSpacing/>
        <w:jc w:val="both"/>
        <w:rPr>
          <w:rFonts w:eastAsia="Calibri"/>
        </w:rPr>
      </w:pPr>
    </w:p>
    <w:tbl>
      <w:tblPr>
        <w:tblW w:w="10173" w:type="dxa"/>
        <w:tblBorders>
          <w:top w:val="single" w:sz="8" w:space="0" w:color="AAAAAA"/>
          <w:left w:val="single" w:sz="8" w:space="0" w:color="AAAAAA"/>
          <w:bottom w:val="single" w:sz="8" w:space="0" w:color="AAAAAA"/>
          <w:right w:val="single" w:sz="8" w:space="0" w:color="AAAAAA"/>
        </w:tblBorders>
        <w:tblCellMar>
          <w:top w:w="15" w:type="dxa"/>
          <w:left w:w="15" w:type="dxa"/>
          <w:bottom w:w="15" w:type="dxa"/>
          <w:right w:w="15" w:type="dxa"/>
        </w:tblCellMar>
        <w:tblLook w:val="04A0" w:firstRow="1" w:lastRow="0" w:firstColumn="1" w:lastColumn="0" w:noHBand="0" w:noVBand="1"/>
      </w:tblPr>
      <w:tblGrid>
        <w:gridCol w:w="1697"/>
        <w:gridCol w:w="1696"/>
        <w:gridCol w:w="1695"/>
        <w:gridCol w:w="1695"/>
        <w:gridCol w:w="1695"/>
        <w:gridCol w:w="1695"/>
      </w:tblGrid>
      <w:tr w:rsidR="00DC361E" w:rsidRPr="00DC361E" w:rsidTr="00DC361E">
        <w:trPr>
          <w:trHeight w:val="344"/>
        </w:trPr>
        <w:tc>
          <w:tcPr>
            <w:tcW w:w="0" w:type="auto"/>
            <w:gridSpan w:val="6"/>
            <w:tcBorders>
              <w:top w:val="single" w:sz="8" w:space="0" w:color="AAAAAA"/>
              <w:left w:val="single" w:sz="8" w:space="0" w:color="AAAAAA"/>
              <w:bottom w:val="single" w:sz="8" w:space="0" w:color="AAAAAA"/>
              <w:right w:val="single" w:sz="8" w:space="0" w:color="AAAAAA"/>
            </w:tcBorders>
            <w:shd w:val="clear" w:color="auto" w:fill="auto"/>
            <w:tcMar>
              <w:top w:w="15" w:type="dxa"/>
              <w:left w:w="48" w:type="dxa"/>
              <w:bottom w:w="15" w:type="dxa"/>
              <w:right w:w="48" w:type="dxa"/>
            </w:tcMar>
            <w:vAlign w:val="center"/>
            <w:hideMark/>
          </w:tcPr>
          <w:p w:rsidR="00DC361E" w:rsidRPr="00DC361E" w:rsidRDefault="00DC361E">
            <w:pPr>
              <w:jc w:val="center"/>
              <w:rPr>
                <w:b/>
                <w:bCs/>
                <w:color w:val="auto"/>
                <w:sz w:val="30"/>
                <w:szCs w:val="30"/>
              </w:rPr>
            </w:pPr>
            <w:r w:rsidRPr="00DC361E">
              <w:rPr>
                <w:b/>
                <w:bCs/>
                <w:color w:val="auto"/>
                <w:sz w:val="30"/>
                <w:szCs w:val="30"/>
              </w:rPr>
              <w:t>Таблица 2 – Динамика численности населения городского округа Армянск</w:t>
            </w:r>
          </w:p>
        </w:tc>
      </w:tr>
      <w:tr w:rsidR="00DC361E" w:rsidRPr="00DC361E" w:rsidTr="00DC361E">
        <w:trPr>
          <w:trHeight w:val="344"/>
        </w:trPr>
        <w:tc>
          <w:tcPr>
            <w:tcW w:w="0" w:type="auto"/>
            <w:tcBorders>
              <w:top w:val="single" w:sz="8" w:space="0" w:color="AAAAAA"/>
              <w:left w:val="single" w:sz="8" w:space="0" w:color="AAAAAA"/>
              <w:bottom w:val="single" w:sz="8" w:space="0" w:color="AAAAAA"/>
              <w:right w:val="single" w:sz="8" w:space="0" w:color="AAAAAA"/>
            </w:tcBorders>
            <w:shd w:val="clear" w:color="auto" w:fill="auto"/>
            <w:tcMar>
              <w:top w:w="15" w:type="dxa"/>
              <w:left w:w="48" w:type="dxa"/>
              <w:bottom w:w="15" w:type="dxa"/>
              <w:right w:w="48" w:type="dxa"/>
            </w:tcMar>
            <w:vAlign w:val="center"/>
            <w:hideMark/>
          </w:tcPr>
          <w:p w:rsidR="00DC361E" w:rsidRPr="00DC361E" w:rsidRDefault="00DC361E">
            <w:pPr>
              <w:jc w:val="center"/>
              <w:rPr>
                <w:b/>
                <w:bCs/>
                <w:color w:val="auto"/>
                <w:sz w:val="30"/>
                <w:szCs w:val="30"/>
              </w:rPr>
            </w:pPr>
            <w:r w:rsidRPr="00DC361E">
              <w:rPr>
                <w:b/>
                <w:bCs/>
                <w:color w:val="auto"/>
                <w:sz w:val="30"/>
                <w:szCs w:val="30"/>
              </w:rPr>
              <w:t>1979</w:t>
            </w:r>
          </w:p>
        </w:tc>
        <w:tc>
          <w:tcPr>
            <w:tcW w:w="0" w:type="auto"/>
            <w:tcBorders>
              <w:top w:val="single" w:sz="8" w:space="0" w:color="AAAAAA"/>
              <w:left w:val="single" w:sz="8" w:space="0" w:color="AAAAAA"/>
              <w:bottom w:val="single" w:sz="8" w:space="0" w:color="AAAAAA"/>
              <w:right w:val="single" w:sz="8" w:space="0" w:color="AAAAAA"/>
            </w:tcBorders>
            <w:shd w:val="clear" w:color="auto" w:fill="auto"/>
            <w:tcMar>
              <w:top w:w="15" w:type="dxa"/>
              <w:left w:w="48" w:type="dxa"/>
              <w:bottom w:w="15" w:type="dxa"/>
              <w:right w:w="48" w:type="dxa"/>
            </w:tcMar>
            <w:vAlign w:val="center"/>
            <w:hideMark/>
          </w:tcPr>
          <w:p w:rsidR="00DC361E" w:rsidRPr="00DC361E" w:rsidRDefault="00DC361E">
            <w:pPr>
              <w:jc w:val="center"/>
              <w:rPr>
                <w:b/>
                <w:bCs/>
                <w:color w:val="auto"/>
                <w:sz w:val="30"/>
                <w:szCs w:val="30"/>
              </w:rPr>
            </w:pPr>
            <w:r w:rsidRPr="00DC361E">
              <w:rPr>
                <w:b/>
                <w:bCs/>
                <w:color w:val="auto"/>
                <w:sz w:val="30"/>
                <w:szCs w:val="30"/>
              </w:rPr>
              <w:t>1989</w:t>
            </w:r>
          </w:p>
        </w:tc>
        <w:tc>
          <w:tcPr>
            <w:tcW w:w="0" w:type="auto"/>
            <w:tcBorders>
              <w:top w:val="single" w:sz="8" w:space="0" w:color="AAAAAA"/>
              <w:left w:val="single" w:sz="8" w:space="0" w:color="AAAAAA"/>
              <w:bottom w:val="single" w:sz="8" w:space="0" w:color="AAAAAA"/>
              <w:right w:val="single" w:sz="8" w:space="0" w:color="AAAAAA"/>
            </w:tcBorders>
            <w:shd w:val="clear" w:color="auto" w:fill="auto"/>
            <w:tcMar>
              <w:top w:w="15" w:type="dxa"/>
              <w:left w:w="48" w:type="dxa"/>
              <w:bottom w:w="15" w:type="dxa"/>
              <w:right w:w="48" w:type="dxa"/>
            </w:tcMar>
            <w:vAlign w:val="center"/>
            <w:hideMark/>
          </w:tcPr>
          <w:p w:rsidR="00DC361E" w:rsidRPr="00DC361E" w:rsidRDefault="00DC361E">
            <w:pPr>
              <w:jc w:val="center"/>
              <w:rPr>
                <w:b/>
                <w:bCs/>
                <w:color w:val="auto"/>
                <w:sz w:val="30"/>
                <w:szCs w:val="30"/>
              </w:rPr>
            </w:pPr>
            <w:r w:rsidRPr="00DC361E">
              <w:rPr>
                <w:b/>
                <w:bCs/>
                <w:color w:val="auto"/>
                <w:sz w:val="30"/>
                <w:szCs w:val="30"/>
              </w:rPr>
              <w:t>2001</w:t>
            </w:r>
          </w:p>
        </w:tc>
        <w:tc>
          <w:tcPr>
            <w:tcW w:w="0" w:type="auto"/>
            <w:tcBorders>
              <w:top w:val="single" w:sz="8" w:space="0" w:color="AAAAAA"/>
              <w:left w:val="single" w:sz="8" w:space="0" w:color="AAAAAA"/>
              <w:bottom w:val="single" w:sz="8" w:space="0" w:color="AAAAAA"/>
              <w:right w:val="single" w:sz="8" w:space="0" w:color="AAAAAA"/>
            </w:tcBorders>
            <w:shd w:val="clear" w:color="auto" w:fill="auto"/>
            <w:tcMar>
              <w:top w:w="15" w:type="dxa"/>
              <w:left w:w="48" w:type="dxa"/>
              <w:bottom w:w="15" w:type="dxa"/>
              <w:right w:w="48" w:type="dxa"/>
            </w:tcMar>
            <w:vAlign w:val="center"/>
            <w:hideMark/>
          </w:tcPr>
          <w:p w:rsidR="00DC361E" w:rsidRPr="00DC361E" w:rsidRDefault="00DC361E">
            <w:pPr>
              <w:jc w:val="center"/>
              <w:rPr>
                <w:b/>
                <w:bCs/>
                <w:color w:val="auto"/>
                <w:sz w:val="30"/>
                <w:szCs w:val="30"/>
              </w:rPr>
            </w:pPr>
            <w:r w:rsidRPr="00DC361E">
              <w:rPr>
                <w:b/>
                <w:bCs/>
                <w:color w:val="auto"/>
                <w:sz w:val="30"/>
                <w:szCs w:val="30"/>
              </w:rPr>
              <w:t>2009</w:t>
            </w:r>
          </w:p>
        </w:tc>
        <w:tc>
          <w:tcPr>
            <w:tcW w:w="0" w:type="auto"/>
            <w:tcBorders>
              <w:top w:val="single" w:sz="8" w:space="0" w:color="AAAAAA"/>
              <w:left w:val="single" w:sz="8" w:space="0" w:color="AAAAAA"/>
              <w:bottom w:val="single" w:sz="8" w:space="0" w:color="AAAAAA"/>
              <w:right w:val="single" w:sz="8" w:space="0" w:color="AAAAAA"/>
            </w:tcBorders>
            <w:shd w:val="clear" w:color="auto" w:fill="auto"/>
            <w:tcMar>
              <w:top w:w="15" w:type="dxa"/>
              <w:left w:w="48" w:type="dxa"/>
              <w:bottom w:w="15" w:type="dxa"/>
              <w:right w:w="48" w:type="dxa"/>
            </w:tcMar>
            <w:vAlign w:val="center"/>
            <w:hideMark/>
          </w:tcPr>
          <w:p w:rsidR="00DC361E" w:rsidRPr="00DC361E" w:rsidRDefault="00DC361E">
            <w:pPr>
              <w:jc w:val="center"/>
              <w:rPr>
                <w:b/>
                <w:bCs/>
                <w:color w:val="auto"/>
                <w:sz w:val="30"/>
                <w:szCs w:val="30"/>
              </w:rPr>
            </w:pPr>
            <w:r w:rsidRPr="00DC361E">
              <w:rPr>
                <w:b/>
                <w:bCs/>
                <w:color w:val="auto"/>
                <w:sz w:val="30"/>
                <w:szCs w:val="30"/>
              </w:rPr>
              <w:t>2010</w:t>
            </w:r>
          </w:p>
        </w:tc>
        <w:tc>
          <w:tcPr>
            <w:tcW w:w="0" w:type="auto"/>
            <w:tcBorders>
              <w:top w:val="single" w:sz="8" w:space="0" w:color="AAAAAA"/>
              <w:left w:val="single" w:sz="8" w:space="0" w:color="AAAAAA"/>
              <w:bottom w:val="single" w:sz="8" w:space="0" w:color="AAAAAA"/>
              <w:right w:val="single" w:sz="8" w:space="0" w:color="AAAAAA"/>
            </w:tcBorders>
            <w:shd w:val="clear" w:color="auto" w:fill="auto"/>
            <w:tcMar>
              <w:top w:w="15" w:type="dxa"/>
              <w:left w:w="48" w:type="dxa"/>
              <w:bottom w:w="15" w:type="dxa"/>
              <w:right w:w="48" w:type="dxa"/>
            </w:tcMar>
            <w:vAlign w:val="center"/>
            <w:hideMark/>
          </w:tcPr>
          <w:p w:rsidR="00DC361E" w:rsidRPr="00DC361E" w:rsidRDefault="00DC361E">
            <w:pPr>
              <w:jc w:val="center"/>
              <w:rPr>
                <w:b/>
                <w:bCs/>
                <w:color w:val="auto"/>
                <w:sz w:val="30"/>
                <w:szCs w:val="30"/>
              </w:rPr>
            </w:pPr>
            <w:r w:rsidRPr="00DC361E">
              <w:rPr>
                <w:b/>
                <w:bCs/>
                <w:color w:val="auto"/>
                <w:sz w:val="30"/>
                <w:szCs w:val="30"/>
              </w:rPr>
              <w:t>2011</w:t>
            </w:r>
          </w:p>
        </w:tc>
      </w:tr>
      <w:tr w:rsidR="00DC361E" w:rsidRPr="00DC361E" w:rsidTr="00DC361E">
        <w:trPr>
          <w:trHeight w:val="430"/>
        </w:trPr>
        <w:tc>
          <w:tcPr>
            <w:tcW w:w="0" w:type="auto"/>
            <w:tcBorders>
              <w:top w:val="single" w:sz="8" w:space="0" w:color="AAAAAA"/>
              <w:left w:val="single" w:sz="8" w:space="0" w:color="AAAAAA"/>
              <w:bottom w:val="single" w:sz="8" w:space="0" w:color="AAAAAA"/>
              <w:right w:val="single" w:sz="8" w:space="0" w:color="AAAAAA"/>
            </w:tcBorders>
            <w:shd w:val="clear" w:color="auto" w:fill="auto"/>
            <w:tcMar>
              <w:top w:w="15" w:type="dxa"/>
              <w:left w:w="48" w:type="dxa"/>
              <w:bottom w:w="15" w:type="dxa"/>
              <w:right w:w="48" w:type="dxa"/>
            </w:tcMar>
            <w:vAlign w:val="center"/>
            <w:hideMark/>
          </w:tcPr>
          <w:p w:rsidR="00DC361E" w:rsidRPr="00DC361E" w:rsidRDefault="00DC361E">
            <w:pPr>
              <w:jc w:val="center"/>
              <w:rPr>
                <w:color w:val="auto"/>
                <w:sz w:val="30"/>
                <w:szCs w:val="30"/>
              </w:rPr>
            </w:pPr>
            <w:r w:rsidRPr="00DC361E">
              <w:rPr>
                <w:color w:val="auto"/>
                <w:sz w:val="30"/>
                <w:szCs w:val="30"/>
              </w:rPr>
              <w:t>23 678</w:t>
            </w:r>
          </w:p>
        </w:tc>
        <w:tc>
          <w:tcPr>
            <w:tcW w:w="0" w:type="auto"/>
            <w:tcBorders>
              <w:top w:val="single" w:sz="8" w:space="0" w:color="AAAAAA"/>
              <w:left w:val="single" w:sz="8" w:space="0" w:color="AAAAAA"/>
              <w:bottom w:val="single" w:sz="8" w:space="0" w:color="AAAAAA"/>
              <w:right w:val="single" w:sz="8" w:space="0" w:color="AAAAAA"/>
            </w:tcBorders>
            <w:shd w:val="clear" w:color="auto" w:fill="auto"/>
            <w:tcMar>
              <w:top w:w="15" w:type="dxa"/>
              <w:left w:w="48" w:type="dxa"/>
              <w:bottom w:w="15" w:type="dxa"/>
              <w:right w:w="48" w:type="dxa"/>
            </w:tcMar>
            <w:vAlign w:val="center"/>
            <w:hideMark/>
          </w:tcPr>
          <w:p w:rsidR="00DC361E" w:rsidRPr="00DC361E" w:rsidRDefault="00DC361E">
            <w:pPr>
              <w:jc w:val="center"/>
              <w:rPr>
                <w:color w:val="auto"/>
                <w:sz w:val="30"/>
                <w:szCs w:val="30"/>
              </w:rPr>
            </w:pPr>
            <w:r w:rsidRPr="00DC361E">
              <w:rPr>
                <w:rFonts w:ascii="Cambria Math" w:hAnsi="Cambria Math" w:cs="Cambria Math"/>
                <w:b/>
                <w:bCs/>
                <w:color w:val="auto"/>
                <w:sz w:val="36"/>
                <w:szCs w:val="36"/>
              </w:rPr>
              <w:t>↗</w:t>
            </w:r>
            <w:r w:rsidRPr="00DC361E">
              <w:rPr>
                <w:color w:val="auto"/>
                <w:sz w:val="30"/>
                <w:szCs w:val="30"/>
              </w:rPr>
              <w:t>27 278</w:t>
            </w:r>
          </w:p>
        </w:tc>
        <w:tc>
          <w:tcPr>
            <w:tcW w:w="0" w:type="auto"/>
            <w:tcBorders>
              <w:top w:val="single" w:sz="8" w:space="0" w:color="AAAAAA"/>
              <w:left w:val="single" w:sz="8" w:space="0" w:color="AAAAAA"/>
              <w:bottom w:val="single" w:sz="8" w:space="0" w:color="AAAAAA"/>
              <w:right w:val="single" w:sz="8" w:space="0" w:color="AAAAAA"/>
            </w:tcBorders>
            <w:shd w:val="clear" w:color="auto" w:fill="auto"/>
            <w:tcMar>
              <w:top w:w="15" w:type="dxa"/>
              <w:left w:w="48" w:type="dxa"/>
              <w:bottom w:w="15" w:type="dxa"/>
              <w:right w:w="48" w:type="dxa"/>
            </w:tcMar>
            <w:vAlign w:val="center"/>
            <w:hideMark/>
          </w:tcPr>
          <w:p w:rsidR="00DC361E" w:rsidRPr="00DC361E" w:rsidRDefault="00DC361E">
            <w:pPr>
              <w:jc w:val="center"/>
              <w:rPr>
                <w:color w:val="auto"/>
                <w:sz w:val="30"/>
                <w:szCs w:val="30"/>
              </w:rPr>
            </w:pPr>
            <w:r w:rsidRPr="00DC361E">
              <w:rPr>
                <w:rFonts w:ascii="Cambria Math" w:hAnsi="Cambria Math" w:cs="Cambria Math"/>
                <w:b/>
                <w:bCs/>
                <w:color w:val="auto"/>
                <w:sz w:val="36"/>
                <w:szCs w:val="36"/>
              </w:rPr>
              <w:t>↘</w:t>
            </w:r>
            <w:r w:rsidRPr="00DC361E">
              <w:rPr>
                <w:color w:val="auto"/>
                <w:sz w:val="30"/>
                <w:szCs w:val="30"/>
              </w:rPr>
              <w:t>26 187</w:t>
            </w:r>
          </w:p>
        </w:tc>
        <w:tc>
          <w:tcPr>
            <w:tcW w:w="0" w:type="auto"/>
            <w:tcBorders>
              <w:top w:val="single" w:sz="8" w:space="0" w:color="AAAAAA"/>
              <w:left w:val="single" w:sz="8" w:space="0" w:color="AAAAAA"/>
              <w:bottom w:val="single" w:sz="8" w:space="0" w:color="AAAAAA"/>
              <w:right w:val="single" w:sz="8" w:space="0" w:color="AAAAAA"/>
            </w:tcBorders>
            <w:shd w:val="clear" w:color="auto" w:fill="auto"/>
            <w:tcMar>
              <w:top w:w="15" w:type="dxa"/>
              <w:left w:w="48" w:type="dxa"/>
              <w:bottom w:w="15" w:type="dxa"/>
              <w:right w:w="48" w:type="dxa"/>
            </w:tcMar>
            <w:vAlign w:val="center"/>
            <w:hideMark/>
          </w:tcPr>
          <w:p w:rsidR="00DC361E" w:rsidRPr="00DC361E" w:rsidRDefault="00DC361E">
            <w:pPr>
              <w:jc w:val="center"/>
              <w:rPr>
                <w:color w:val="auto"/>
                <w:sz w:val="30"/>
                <w:szCs w:val="30"/>
              </w:rPr>
            </w:pPr>
            <w:r w:rsidRPr="00DC361E">
              <w:rPr>
                <w:rFonts w:ascii="Cambria Math" w:hAnsi="Cambria Math" w:cs="Cambria Math"/>
                <w:b/>
                <w:bCs/>
                <w:color w:val="auto"/>
                <w:sz w:val="36"/>
                <w:szCs w:val="36"/>
              </w:rPr>
              <w:t>↘</w:t>
            </w:r>
            <w:r w:rsidRPr="00DC361E">
              <w:rPr>
                <w:color w:val="auto"/>
                <w:sz w:val="30"/>
                <w:szCs w:val="30"/>
              </w:rPr>
              <w:t>25 168</w:t>
            </w:r>
          </w:p>
        </w:tc>
        <w:tc>
          <w:tcPr>
            <w:tcW w:w="0" w:type="auto"/>
            <w:tcBorders>
              <w:top w:val="single" w:sz="8" w:space="0" w:color="AAAAAA"/>
              <w:left w:val="single" w:sz="8" w:space="0" w:color="AAAAAA"/>
              <w:bottom w:val="single" w:sz="8" w:space="0" w:color="AAAAAA"/>
              <w:right w:val="single" w:sz="8" w:space="0" w:color="AAAAAA"/>
            </w:tcBorders>
            <w:shd w:val="clear" w:color="auto" w:fill="auto"/>
            <w:tcMar>
              <w:top w:w="15" w:type="dxa"/>
              <w:left w:w="48" w:type="dxa"/>
              <w:bottom w:w="15" w:type="dxa"/>
              <w:right w:w="48" w:type="dxa"/>
            </w:tcMar>
            <w:vAlign w:val="center"/>
            <w:hideMark/>
          </w:tcPr>
          <w:p w:rsidR="00DC361E" w:rsidRPr="00DC361E" w:rsidRDefault="00DC361E">
            <w:pPr>
              <w:jc w:val="center"/>
              <w:rPr>
                <w:color w:val="auto"/>
                <w:sz w:val="30"/>
                <w:szCs w:val="30"/>
              </w:rPr>
            </w:pPr>
            <w:r w:rsidRPr="00DC361E">
              <w:rPr>
                <w:rFonts w:ascii="Cambria Math" w:hAnsi="Cambria Math" w:cs="Cambria Math"/>
                <w:b/>
                <w:bCs/>
                <w:color w:val="auto"/>
                <w:sz w:val="36"/>
                <w:szCs w:val="36"/>
              </w:rPr>
              <w:t>↘</w:t>
            </w:r>
            <w:r w:rsidRPr="00DC361E">
              <w:rPr>
                <w:color w:val="auto"/>
                <w:sz w:val="30"/>
                <w:szCs w:val="30"/>
              </w:rPr>
              <w:t>25 095</w:t>
            </w:r>
          </w:p>
        </w:tc>
        <w:tc>
          <w:tcPr>
            <w:tcW w:w="0" w:type="auto"/>
            <w:tcBorders>
              <w:top w:val="single" w:sz="8" w:space="0" w:color="AAAAAA"/>
              <w:left w:val="single" w:sz="8" w:space="0" w:color="AAAAAA"/>
              <w:bottom w:val="single" w:sz="8" w:space="0" w:color="AAAAAA"/>
              <w:right w:val="single" w:sz="8" w:space="0" w:color="AAAAAA"/>
            </w:tcBorders>
            <w:shd w:val="clear" w:color="auto" w:fill="auto"/>
            <w:tcMar>
              <w:top w:w="15" w:type="dxa"/>
              <w:left w:w="48" w:type="dxa"/>
              <w:bottom w:w="15" w:type="dxa"/>
              <w:right w:w="48" w:type="dxa"/>
            </w:tcMar>
            <w:vAlign w:val="center"/>
            <w:hideMark/>
          </w:tcPr>
          <w:p w:rsidR="00DC361E" w:rsidRPr="00DC361E" w:rsidRDefault="00DC361E">
            <w:pPr>
              <w:jc w:val="center"/>
              <w:rPr>
                <w:color w:val="auto"/>
                <w:sz w:val="30"/>
                <w:szCs w:val="30"/>
              </w:rPr>
            </w:pPr>
            <w:r w:rsidRPr="00DC361E">
              <w:rPr>
                <w:rFonts w:ascii="Cambria Math" w:hAnsi="Cambria Math" w:cs="Cambria Math"/>
                <w:b/>
                <w:bCs/>
                <w:color w:val="auto"/>
                <w:sz w:val="36"/>
                <w:szCs w:val="36"/>
              </w:rPr>
              <w:t>↘</w:t>
            </w:r>
            <w:r w:rsidRPr="00DC361E">
              <w:rPr>
                <w:color w:val="auto"/>
                <w:sz w:val="30"/>
                <w:szCs w:val="30"/>
              </w:rPr>
              <w:t>24 996</w:t>
            </w:r>
          </w:p>
        </w:tc>
      </w:tr>
      <w:tr w:rsidR="00DC361E" w:rsidRPr="00DC361E" w:rsidTr="00DC361E">
        <w:trPr>
          <w:trHeight w:val="344"/>
        </w:trPr>
        <w:tc>
          <w:tcPr>
            <w:tcW w:w="0" w:type="auto"/>
            <w:tcBorders>
              <w:top w:val="single" w:sz="8" w:space="0" w:color="AAAAAA"/>
              <w:left w:val="single" w:sz="8" w:space="0" w:color="AAAAAA"/>
              <w:bottom w:val="single" w:sz="8" w:space="0" w:color="AAAAAA"/>
              <w:right w:val="single" w:sz="8" w:space="0" w:color="AAAAAA"/>
            </w:tcBorders>
            <w:shd w:val="clear" w:color="auto" w:fill="auto"/>
            <w:tcMar>
              <w:top w:w="15" w:type="dxa"/>
              <w:left w:w="48" w:type="dxa"/>
              <w:bottom w:w="15" w:type="dxa"/>
              <w:right w:w="48" w:type="dxa"/>
            </w:tcMar>
            <w:vAlign w:val="center"/>
            <w:hideMark/>
          </w:tcPr>
          <w:p w:rsidR="00DC361E" w:rsidRPr="00DC361E" w:rsidRDefault="00DC361E">
            <w:pPr>
              <w:jc w:val="center"/>
              <w:rPr>
                <w:b/>
                <w:bCs/>
                <w:color w:val="auto"/>
                <w:sz w:val="30"/>
                <w:szCs w:val="30"/>
              </w:rPr>
            </w:pPr>
            <w:r w:rsidRPr="00DC361E">
              <w:rPr>
                <w:b/>
                <w:bCs/>
                <w:color w:val="auto"/>
                <w:sz w:val="30"/>
                <w:szCs w:val="30"/>
              </w:rPr>
              <w:t>2012</w:t>
            </w:r>
          </w:p>
        </w:tc>
        <w:tc>
          <w:tcPr>
            <w:tcW w:w="0" w:type="auto"/>
            <w:tcBorders>
              <w:top w:val="single" w:sz="8" w:space="0" w:color="AAAAAA"/>
              <w:left w:val="single" w:sz="8" w:space="0" w:color="AAAAAA"/>
              <w:bottom w:val="single" w:sz="8" w:space="0" w:color="AAAAAA"/>
              <w:right w:val="single" w:sz="8" w:space="0" w:color="AAAAAA"/>
            </w:tcBorders>
            <w:shd w:val="clear" w:color="auto" w:fill="auto"/>
            <w:tcMar>
              <w:top w:w="15" w:type="dxa"/>
              <w:left w:w="48" w:type="dxa"/>
              <w:bottom w:w="15" w:type="dxa"/>
              <w:right w:w="48" w:type="dxa"/>
            </w:tcMar>
            <w:vAlign w:val="center"/>
            <w:hideMark/>
          </w:tcPr>
          <w:p w:rsidR="00DC361E" w:rsidRPr="00DC361E" w:rsidRDefault="00DC361E">
            <w:pPr>
              <w:jc w:val="center"/>
              <w:rPr>
                <w:b/>
                <w:bCs/>
                <w:color w:val="auto"/>
                <w:sz w:val="30"/>
                <w:szCs w:val="30"/>
              </w:rPr>
            </w:pPr>
            <w:r w:rsidRPr="00DC361E">
              <w:rPr>
                <w:b/>
                <w:bCs/>
                <w:color w:val="auto"/>
                <w:sz w:val="30"/>
                <w:szCs w:val="30"/>
              </w:rPr>
              <w:t>2013</w:t>
            </w:r>
          </w:p>
        </w:tc>
        <w:tc>
          <w:tcPr>
            <w:tcW w:w="0" w:type="auto"/>
            <w:tcBorders>
              <w:top w:val="single" w:sz="8" w:space="0" w:color="AAAAAA"/>
              <w:left w:val="single" w:sz="8" w:space="0" w:color="AAAAAA"/>
              <w:bottom w:val="single" w:sz="8" w:space="0" w:color="AAAAAA"/>
              <w:right w:val="single" w:sz="8" w:space="0" w:color="AAAAAA"/>
            </w:tcBorders>
            <w:shd w:val="clear" w:color="auto" w:fill="auto"/>
            <w:tcMar>
              <w:top w:w="15" w:type="dxa"/>
              <w:left w:w="48" w:type="dxa"/>
              <w:bottom w:w="15" w:type="dxa"/>
              <w:right w:w="48" w:type="dxa"/>
            </w:tcMar>
            <w:vAlign w:val="center"/>
            <w:hideMark/>
          </w:tcPr>
          <w:p w:rsidR="00DC361E" w:rsidRPr="00DC361E" w:rsidRDefault="00DC361E">
            <w:pPr>
              <w:jc w:val="center"/>
              <w:rPr>
                <w:b/>
                <w:bCs/>
                <w:color w:val="auto"/>
                <w:sz w:val="30"/>
                <w:szCs w:val="30"/>
              </w:rPr>
            </w:pPr>
            <w:r w:rsidRPr="00DC361E">
              <w:rPr>
                <w:b/>
                <w:bCs/>
                <w:color w:val="auto"/>
                <w:sz w:val="30"/>
                <w:szCs w:val="30"/>
              </w:rPr>
              <w:t>2014</w:t>
            </w:r>
          </w:p>
        </w:tc>
        <w:tc>
          <w:tcPr>
            <w:tcW w:w="0" w:type="auto"/>
            <w:tcBorders>
              <w:top w:val="single" w:sz="8" w:space="0" w:color="AAAAAA"/>
              <w:left w:val="single" w:sz="8" w:space="0" w:color="AAAAAA"/>
              <w:bottom w:val="single" w:sz="8" w:space="0" w:color="AAAAAA"/>
              <w:right w:val="single" w:sz="8" w:space="0" w:color="AAAAAA"/>
            </w:tcBorders>
            <w:shd w:val="clear" w:color="auto" w:fill="auto"/>
            <w:tcMar>
              <w:top w:w="15" w:type="dxa"/>
              <w:left w:w="48" w:type="dxa"/>
              <w:bottom w:w="15" w:type="dxa"/>
              <w:right w:w="48" w:type="dxa"/>
            </w:tcMar>
            <w:vAlign w:val="center"/>
            <w:hideMark/>
          </w:tcPr>
          <w:p w:rsidR="00DC361E" w:rsidRPr="00DC361E" w:rsidRDefault="00DC361E">
            <w:pPr>
              <w:jc w:val="center"/>
              <w:rPr>
                <w:b/>
                <w:bCs/>
                <w:color w:val="auto"/>
                <w:sz w:val="30"/>
                <w:szCs w:val="30"/>
              </w:rPr>
            </w:pPr>
            <w:r w:rsidRPr="00DC361E">
              <w:rPr>
                <w:b/>
                <w:bCs/>
                <w:color w:val="auto"/>
                <w:sz w:val="30"/>
                <w:szCs w:val="30"/>
              </w:rPr>
              <w:t>2015</w:t>
            </w:r>
          </w:p>
        </w:tc>
        <w:tc>
          <w:tcPr>
            <w:tcW w:w="0" w:type="auto"/>
            <w:tcBorders>
              <w:top w:val="single" w:sz="8" w:space="0" w:color="AAAAAA"/>
              <w:left w:val="single" w:sz="8" w:space="0" w:color="AAAAAA"/>
              <w:bottom w:val="single" w:sz="8" w:space="0" w:color="AAAAAA"/>
              <w:right w:val="single" w:sz="8" w:space="0" w:color="AAAAAA"/>
            </w:tcBorders>
            <w:shd w:val="clear" w:color="auto" w:fill="auto"/>
            <w:tcMar>
              <w:top w:w="15" w:type="dxa"/>
              <w:left w:w="48" w:type="dxa"/>
              <w:bottom w:w="15" w:type="dxa"/>
              <w:right w:w="48" w:type="dxa"/>
            </w:tcMar>
            <w:vAlign w:val="center"/>
            <w:hideMark/>
          </w:tcPr>
          <w:p w:rsidR="00DC361E" w:rsidRPr="00DC361E" w:rsidRDefault="00DC361E">
            <w:pPr>
              <w:jc w:val="center"/>
              <w:rPr>
                <w:b/>
                <w:bCs/>
                <w:color w:val="auto"/>
                <w:sz w:val="30"/>
                <w:szCs w:val="30"/>
              </w:rPr>
            </w:pPr>
            <w:r w:rsidRPr="00DC361E">
              <w:rPr>
                <w:b/>
                <w:bCs/>
                <w:color w:val="auto"/>
                <w:sz w:val="30"/>
                <w:szCs w:val="30"/>
              </w:rPr>
              <w:t>2016</w:t>
            </w:r>
          </w:p>
        </w:tc>
        <w:tc>
          <w:tcPr>
            <w:tcW w:w="0" w:type="auto"/>
            <w:tcBorders>
              <w:top w:val="single" w:sz="8" w:space="0" w:color="AAAAAA"/>
              <w:left w:val="single" w:sz="8" w:space="0" w:color="AAAAAA"/>
              <w:bottom w:val="single" w:sz="8" w:space="0" w:color="AAAAAA"/>
              <w:right w:val="single" w:sz="8" w:space="0" w:color="AAAAAA"/>
            </w:tcBorders>
            <w:shd w:val="clear" w:color="auto" w:fill="auto"/>
            <w:tcMar>
              <w:top w:w="15" w:type="dxa"/>
              <w:left w:w="48" w:type="dxa"/>
              <w:bottom w:w="15" w:type="dxa"/>
              <w:right w:w="48" w:type="dxa"/>
            </w:tcMar>
            <w:vAlign w:val="center"/>
            <w:hideMark/>
          </w:tcPr>
          <w:p w:rsidR="00DC361E" w:rsidRPr="00DC361E" w:rsidRDefault="00DC361E">
            <w:pPr>
              <w:jc w:val="center"/>
              <w:rPr>
                <w:b/>
                <w:bCs/>
                <w:color w:val="auto"/>
                <w:sz w:val="30"/>
                <w:szCs w:val="30"/>
              </w:rPr>
            </w:pPr>
          </w:p>
        </w:tc>
      </w:tr>
      <w:tr w:rsidR="00DC361E" w:rsidRPr="00DC361E" w:rsidTr="00DC361E">
        <w:trPr>
          <w:trHeight w:val="430"/>
        </w:trPr>
        <w:tc>
          <w:tcPr>
            <w:tcW w:w="0" w:type="auto"/>
            <w:tcBorders>
              <w:top w:val="single" w:sz="8" w:space="0" w:color="AAAAAA"/>
              <w:left w:val="single" w:sz="8" w:space="0" w:color="AAAAAA"/>
              <w:bottom w:val="single" w:sz="8" w:space="0" w:color="AAAAAA"/>
              <w:right w:val="single" w:sz="8" w:space="0" w:color="AAAAAA"/>
            </w:tcBorders>
            <w:shd w:val="clear" w:color="auto" w:fill="auto"/>
            <w:tcMar>
              <w:top w:w="15" w:type="dxa"/>
              <w:left w:w="48" w:type="dxa"/>
              <w:bottom w:w="15" w:type="dxa"/>
              <w:right w:w="48" w:type="dxa"/>
            </w:tcMar>
            <w:vAlign w:val="center"/>
            <w:hideMark/>
          </w:tcPr>
          <w:p w:rsidR="00DC361E" w:rsidRPr="00DC361E" w:rsidRDefault="00DC361E">
            <w:pPr>
              <w:jc w:val="center"/>
              <w:rPr>
                <w:color w:val="auto"/>
                <w:sz w:val="30"/>
                <w:szCs w:val="30"/>
              </w:rPr>
            </w:pPr>
            <w:r w:rsidRPr="00DC361E">
              <w:rPr>
                <w:rFonts w:ascii="Cambria Math" w:hAnsi="Cambria Math" w:cs="Cambria Math"/>
                <w:b/>
                <w:bCs/>
                <w:color w:val="auto"/>
                <w:sz w:val="36"/>
                <w:szCs w:val="36"/>
              </w:rPr>
              <w:t>↘</w:t>
            </w:r>
            <w:r w:rsidRPr="00DC361E">
              <w:rPr>
                <w:color w:val="auto"/>
                <w:sz w:val="30"/>
                <w:szCs w:val="30"/>
              </w:rPr>
              <w:t>24 875</w:t>
            </w:r>
          </w:p>
        </w:tc>
        <w:tc>
          <w:tcPr>
            <w:tcW w:w="0" w:type="auto"/>
            <w:tcBorders>
              <w:top w:val="single" w:sz="8" w:space="0" w:color="AAAAAA"/>
              <w:left w:val="single" w:sz="8" w:space="0" w:color="AAAAAA"/>
              <w:bottom w:val="single" w:sz="8" w:space="0" w:color="AAAAAA"/>
              <w:right w:val="single" w:sz="8" w:space="0" w:color="AAAAAA"/>
            </w:tcBorders>
            <w:shd w:val="clear" w:color="auto" w:fill="auto"/>
            <w:tcMar>
              <w:top w:w="15" w:type="dxa"/>
              <w:left w:w="48" w:type="dxa"/>
              <w:bottom w:w="15" w:type="dxa"/>
              <w:right w:w="48" w:type="dxa"/>
            </w:tcMar>
            <w:vAlign w:val="center"/>
            <w:hideMark/>
          </w:tcPr>
          <w:p w:rsidR="00DC361E" w:rsidRPr="00DC361E" w:rsidRDefault="00DC361E">
            <w:pPr>
              <w:jc w:val="center"/>
              <w:rPr>
                <w:color w:val="auto"/>
                <w:sz w:val="30"/>
                <w:szCs w:val="30"/>
              </w:rPr>
            </w:pPr>
            <w:r w:rsidRPr="00DC361E">
              <w:rPr>
                <w:rFonts w:ascii="Cambria Math" w:hAnsi="Cambria Math" w:cs="Cambria Math"/>
                <w:b/>
                <w:bCs/>
                <w:color w:val="auto"/>
                <w:sz w:val="36"/>
                <w:szCs w:val="36"/>
              </w:rPr>
              <w:t>↘</w:t>
            </w:r>
            <w:r w:rsidRPr="00DC361E">
              <w:rPr>
                <w:color w:val="auto"/>
                <w:sz w:val="30"/>
                <w:szCs w:val="30"/>
              </w:rPr>
              <w:t>24 784</w:t>
            </w:r>
          </w:p>
        </w:tc>
        <w:tc>
          <w:tcPr>
            <w:tcW w:w="0" w:type="auto"/>
            <w:tcBorders>
              <w:top w:val="single" w:sz="8" w:space="0" w:color="AAAAAA"/>
              <w:left w:val="single" w:sz="8" w:space="0" w:color="AAAAAA"/>
              <w:bottom w:val="single" w:sz="8" w:space="0" w:color="AAAAAA"/>
              <w:right w:val="single" w:sz="8" w:space="0" w:color="AAAAAA"/>
            </w:tcBorders>
            <w:shd w:val="clear" w:color="auto" w:fill="auto"/>
            <w:tcMar>
              <w:top w:w="15" w:type="dxa"/>
              <w:left w:w="48" w:type="dxa"/>
              <w:bottom w:w="15" w:type="dxa"/>
              <w:right w:w="48" w:type="dxa"/>
            </w:tcMar>
            <w:vAlign w:val="center"/>
            <w:hideMark/>
          </w:tcPr>
          <w:p w:rsidR="00DC361E" w:rsidRPr="00DC361E" w:rsidRDefault="00DC361E">
            <w:pPr>
              <w:jc w:val="center"/>
              <w:rPr>
                <w:color w:val="auto"/>
                <w:sz w:val="30"/>
                <w:szCs w:val="30"/>
              </w:rPr>
            </w:pPr>
            <w:r w:rsidRPr="00DC361E">
              <w:rPr>
                <w:rFonts w:ascii="Cambria Math" w:hAnsi="Cambria Math" w:cs="Cambria Math"/>
                <w:b/>
                <w:bCs/>
                <w:color w:val="auto"/>
                <w:sz w:val="36"/>
                <w:szCs w:val="36"/>
              </w:rPr>
              <w:t>↘</w:t>
            </w:r>
            <w:r w:rsidRPr="00DC361E">
              <w:rPr>
                <w:color w:val="auto"/>
                <w:sz w:val="30"/>
                <w:szCs w:val="30"/>
              </w:rPr>
              <w:t>24 415</w:t>
            </w:r>
          </w:p>
        </w:tc>
        <w:tc>
          <w:tcPr>
            <w:tcW w:w="0" w:type="auto"/>
            <w:tcBorders>
              <w:top w:val="single" w:sz="8" w:space="0" w:color="AAAAAA"/>
              <w:left w:val="single" w:sz="8" w:space="0" w:color="AAAAAA"/>
              <w:bottom w:val="single" w:sz="8" w:space="0" w:color="AAAAAA"/>
              <w:right w:val="single" w:sz="8" w:space="0" w:color="AAAAAA"/>
            </w:tcBorders>
            <w:shd w:val="clear" w:color="auto" w:fill="auto"/>
            <w:tcMar>
              <w:top w:w="15" w:type="dxa"/>
              <w:left w:w="48" w:type="dxa"/>
              <w:bottom w:w="15" w:type="dxa"/>
              <w:right w:w="48" w:type="dxa"/>
            </w:tcMar>
            <w:vAlign w:val="center"/>
            <w:hideMark/>
          </w:tcPr>
          <w:p w:rsidR="00DC361E" w:rsidRPr="00DC361E" w:rsidRDefault="00DC361E">
            <w:pPr>
              <w:jc w:val="center"/>
              <w:rPr>
                <w:color w:val="auto"/>
                <w:sz w:val="30"/>
                <w:szCs w:val="30"/>
              </w:rPr>
            </w:pPr>
            <w:r w:rsidRPr="00DC361E">
              <w:rPr>
                <w:rFonts w:ascii="Cambria Math" w:hAnsi="Cambria Math" w:cs="Cambria Math"/>
                <w:b/>
                <w:bCs/>
                <w:color w:val="auto"/>
                <w:sz w:val="36"/>
                <w:szCs w:val="36"/>
              </w:rPr>
              <w:t>↗</w:t>
            </w:r>
            <w:r w:rsidRPr="00DC361E">
              <w:rPr>
                <w:color w:val="auto"/>
                <w:sz w:val="30"/>
                <w:szCs w:val="30"/>
              </w:rPr>
              <w:t>24 447</w:t>
            </w:r>
          </w:p>
        </w:tc>
        <w:tc>
          <w:tcPr>
            <w:tcW w:w="0" w:type="auto"/>
            <w:tcBorders>
              <w:top w:val="single" w:sz="8" w:space="0" w:color="AAAAAA"/>
              <w:left w:val="single" w:sz="8" w:space="0" w:color="AAAAAA"/>
              <w:bottom w:val="single" w:sz="8" w:space="0" w:color="AAAAAA"/>
              <w:right w:val="single" w:sz="8" w:space="0" w:color="AAAAAA"/>
            </w:tcBorders>
            <w:shd w:val="clear" w:color="auto" w:fill="auto"/>
            <w:tcMar>
              <w:top w:w="15" w:type="dxa"/>
              <w:left w:w="48" w:type="dxa"/>
              <w:bottom w:w="15" w:type="dxa"/>
              <w:right w:w="48" w:type="dxa"/>
            </w:tcMar>
            <w:vAlign w:val="center"/>
            <w:hideMark/>
          </w:tcPr>
          <w:p w:rsidR="00DC361E" w:rsidRPr="00DC361E" w:rsidRDefault="00DC361E">
            <w:pPr>
              <w:jc w:val="center"/>
              <w:rPr>
                <w:color w:val="auto"/>
                <w:sz w:val="30"/>
                <w:szCs w:val="30"/>
              </w:rPr>
            </w:pPr>
            <w:r w:rsidRPr="00DC361E">
              <w:rPr>
                <w:rFonts w:ascii="Cambria Math" w:hAnsi="Cambria Math" w:cs="Cambria Math"/>
                <w:b/>
                <w:bCs/>
                <w:color w:val="auto"/>
                <w:sz w:val="36"/>
                <w:szCs w:val="36"/>
              </w:rPr>
              <w:t>↘</w:t>
            </w:r>
            <w:r w:rsidRPr="00DC361E">
              <w:rPr>
                <w:color w:val="auto"/>
                <w:sz w:val="30"/>
                <w:szCs w:val="30"/>
              </w:rPr>
              <w:t>24 445</w:t>
            </w:r>
          </w:p>
        </w:tc>
        <w:tc>
          <w:tcPr>
            <w:tcW w:w="0" w:type="auto"/>
            <w:tcBorders>
              <w:top w:val="single" w:sz="8" w:space="0" w:color="AAAAAA"/>
              <w:left w:val="single" w:sz="8" w:space="0" w:color="AAAAAA"/>
              <w:bottom w:val="single" w:sz="8" w:space="0" w:color="AAAAAA"/>
              <w:right w:val="single" w:sz="8" w:space="0" w:color="AAAAAA"/>
            </w:tcBorders>
            <w:shd w:val="clear" w:color="auto" w:fill="auto"/>
            <w:tcMar>
              <w:top w:w="15" w:type="dxa"/>
              <w:left w:w="48" w:type="dxa"/>
              <w:bottom w:w="15" w:type="dxa"/>
              <w:right w:w="48" w:type="dxa"/>
            </w:tcMar>
            <w:vAlign w:val="center"/>
            <w:hideMark/>
          </w:tcPr>
          <w:p w:rsidR="00DC361E" w:rsidRPr="00DC361E" w:rsidRDefault="00DC361E">
            <w:pPr>
              <w:jc w:val="center"/>
              <w:rPr>
                <w:color w:val="auto"/>
                <w:sz w:val="30"/>
                <w:szCs w:val="30"/>
              </w:rPr>
            </w:pPr>
          </w:p>
        </w:tc>
      </w:tr>
    </w:tbl>
    <w:p w:rsidR="00DC361E" w:rsidRDefault="00DC361E" w:rsidP="00DC361E">
      <w:pPr>
        <w:jc w:val="right"/>
        <w:textAlignment w:val="center"/>
      </w:pPr>
    </w:p>
    <w:p w:rsidR="00DC361E" w:rsidRDefault="00DC361E" w:rsidP="00DC361E">
      <w:pPr>
        <w:spacing w:line="360" w:lineRule="auto"/>
        <w:contextualSpacing/>
        <w:jc w:val="both"/>
        <w:rPr>
          <w:rFonts w:eastAsia="Calibri"/>
        </w:rPr>
      </w:pPr>
    </w:p>
    <w:p w:rsidR="00DC361E" w:rsidRPr="00333BA1" w:rsidRDefault="00DC361E" w:rsidP="00DC361E">
      <w:pPr>
        <w:spacing w:line="360" w:lineRule="auto"/>
        <w:ind w:firstLine="709"/>
        <w:contextualSpacing/>
        <w:jc w:val="both"/>
        <w:rPr>
          <w:rFonts w:eastAsia="Calibri"/>
        </w:rPr>
      </w:pPr>
      <w:r w:rsidRPr="00333BA1">
        <w:rPr>
          <w:rFonts w:eastAsia="Calibri"/>
        </w:rPr>
        <w:t xml:space="preserve">Город Армянск является городом республиканского значения с подчиненной ему территорией, при этом город Армянск, как муниципальное образование, имеет </w:t>
      </w:r>
      <w:r w:rsidRPr="00333BA1">
        <w:rPr>
          <w:rFonts w:eastAsia="Calibri"/>
        </w:rPr>
        <w:lastRenderedPageBreak/>
        <w:t>статус городского округа, в состав которого входят населенные пункты: город Армянск, село Суворово, село Волошино, село Перекоп.</w:t>
      </w:r>
      <w:r>
        <w:rPr>
          <w:rFonts w:eastAsia="Calibri"/>
        </w:rPr>
        <w:t xml:space="preserve"> С вхождением Крыма в состав Российской Федерации Армянск стал приграничным городом.</w:t>
      </w:r>
    </w:p>
    <w:p w:rsidR="00DC361E" w:rsidRPr="00333BA1" w:rsidRDefault="00DC361E" w:rsidP="00DC361E">
      <w:pPr>
        <w:spacing w:line="360" w:lineRule="auto"/>
        <w:ind w:firstLine="709"/>
        <w:contextualSpacing/>
        <w:jc w:val="both"/>
        <w:rPr>
          <w:rFonts w:eastAsia="Calibri"/>
        </w:rPr>
      </w:pPr>
      <w:r w:rsidRPr="00333BA1">
        <w:rPr>
          <w:rFonts w:eastAsia="Calibri"/>
        </w:rPr>
        <w:t>Датой возникновения Армянска считается 1736 год.</w:t>
      </w:r>
    </w:p>
    <w:p w:rsidR="00DC361E" w:rsidRPr="00333BA1" w:rsidRDefault="00DC361E" w:rsidP="00DC361E">
      <w:pPr>
        <w:spacing w:line="360" w:lineRule="auto"/>
        <w:ind w:firstLine="709"/>
        <w:contextualSpacing/>
        <w:jc w:val="both"/>
        <w:rPr>
          <w:rFonts w:eastAsia="Calibri"/>
        </w:rPr>
      </w:pPr>
      <w:r w:rsidRPr="00333BA1">
        <w:rPr>
          <w:rFonts w:eastAsia="Calibri"/>
        </w:rPr>
        <w:t>Территория Армянского городского округа составляет 0,162 тыс. кв.км.</w:t>
      </w:r>
    </w:p>
    <w:p w:rsidR="00DC361E" w:rsidRPr="00333BA1" w:rsidRDefault="00DC361E" w:rsidP="00DC361E">
      <w:pPr>
        <w:spacing w:line="360" w:lineRule="auto"/>
        <w:ind w:firstLine="709"/>
        <w:contextualSpacing/>
        <w:jc w:val="both"/>
        <w:rPr>
          <w:rFonts w:eastAsia="Calibri"/>
        </w:rPr>
      </w:pPr>
      <w:r w:rsidRPr="00333BA1">
        <w:rPr>
          <w:rFonts w:eastAsia="Calibri"/>
        </w:rPr>
        <w:t>Перешеек омывается в западной части Черным морем – Перекопским (Каркинитским) заливом, а в восточной части Азовским морем – его заливом Сиваш.</w:t>
      </w:r>
    </w:p>
    <w:p w:rsidR="00DC361E" w:rsidRPr="00333BA1" w:rsidRDefault="00DC361E" w:rsidP="00DC361E">
      <w:pPr>
        <w:spacing w:line="360" w:lineRule="auto"/>
        <w:ind w:firstLine="709"/>
        <w:contextualSpacing/>
        <w:jc w:val="both"/>
        <w:rPr>
          <w:rFonts w:eastAsia="Calibri"/>
        </w:rPr>
      </w:pPr>
      <w:r w:rsidRPr="00333BA1">
        <w:rPr>
          <w:rFonts w:eastAsia="Calibri"/>
        </w:rPr>
        <w:t>Армянск находится в 14</w:t>
      </w:r>
      <w:r>
        <w:rPr>
          <w:rFonts w:eastAsia="Calibri"/>
        </w:rPr>
        <w:t>5</w:t>
      </w:r>
      <w:r w:rsidRPr="00333BA1">
        <w:rPr>
          <w:rFonts w:eastAsia="Calibri"/>
        </w:rPr>
        <w:t xml:space="preserve"> км от Симферополя на пересечении дорог северо-западного направления, ведущих в Крым. </w:t>
      </w:r>
    </w:p>
    <w:p w:rsidR="00DC361E" w:rsidRPr="00333BA1" w:rsidRDefault="00DC361E" w:rsidP="00DC361E">
      <w:pPr>
        <w:spacing w:line="360" w:lineRule="auto"/>
        <w:ind w:firstLine="709"/>
        <w:contextualSpacing/>
        <w:jc w:val="both"/>
        <w:rPr>
          <w:rFonts w:eastAsia="Calibri"/>
        </w:rPr>
      </w:pPr>
      <w:r w:rsidRPr="00333BA1">
        <w:rPr>
          <w:rFonts w:eastAsia="Calibri"/>
        </w:rPr>
        <w:t>На расстоянии 5 и 10 км от города (два пропускных пункта) проходит граница между Республикой Крым и Украиной.</w:t>
      </w:r>
    </w:p>
    <w:p w:rsidR="00DC361E" w:rsidRPr="00333BA1" w:rsidRDefault="00DC361E" w:rsidP="00DC361E">
      <w:pPr>
        <w:spacing w:line="360" w:lineRule="auto"/>
        <w:ind w:firstLine="709"/>
        <w:contextualSpacing/>
        <w:jc w:val="both"/>
        <w:rPr>
          <w:rFonts w:eastAsia="Calibri"/>
        </w:rPr>
      </w:pPr>
      <w:r w:rsidRPr="00333BA1">
        <w:rPr>
          <w:rFonts w:eastAsia="Calibri"/>
        </w:rPr>
        <w:t xml:space="preserve">Через город проходит автомобильная дорога общего пользования международного значения М17 </w:t>
      </w:r>
      <w:r>
        <w:rPr>
          <w:rFonts w:eastAsia="Calibri"/>
        </w:rPr>
        <w:t>Граница с Украиной</w:t>
      </w:r>
      <w:r w:rsidRPr="00333BA1">
        <w:rPr>
          <w:rFonts w:eastAsia="Calibri"/>
        </w:rPr>
        <w:t xml:space="preserve"> – Джанкой – Феодосия – Керчь, совпадающая с частью Европейского автомобильного маршрута Е-97 </w:t>
      </w:r>
      <w:r>
        <w:rPr>
          <w:rFonts w:eastAsia="Calibri"/>
        </w:rPr>
        <w:t>Граница с Украиной</w:t>
      </w:r>
      <w:r w:rsidRPr="00333BA1">
        <w:rPr>
          <w:rFonts w:eastAsia="Calibri"/>
        </w:rPr>
        <w:t xml:space="preserve"> – Новороссийск. На северной окраине Армянска автодорога М-17 сливается с автодорогой </w:t>
      </w:r>
      <w:r>
        <w:rPr>
          <w:rFonts w:eastAsia="Calibri"/>
        </w:rPr>
        <w:t xml:space="preserve">Граница с Украиной </w:t>
      </w:r>
      <w:r w:rsidRPr="00333BA1">
        <w:rPr>
          <w:rFonts w:eastAsia="Calibri"/>
        </w:rPr>
        <w:t>– Армянск. Транспортные коммуникации обеспечивают транзитные транспортные связи Крыма с городами России и СНГ.</w:t>
      </w:r>
      <w:r>
        <w:rPr>
          <w:rFonts w:eastAsia="Calibri"/>
        </w:rPr>
        <w:t xml:space="preserve"> </w:t>
      </w:r>
    </w:p>
    <w:p w:rsidR="00DC361E" w:rsidRPr="00333BA1" w:rsidRDefault="00DC361E" w:rsidP="00DC361E">
      <w:pPr>
        <w:spacing w:line="360" w:lineRule="auto"/>
        <w:ind w:firstLine="709"/>
        <w:contextualSpacing/>
        <w:jc w:val="both"/>
        <w:rPr>
          <w:rFonts w:eastAsia="Calibri"/>
        </w:rPr>
      </w:pPr>
      <w:r w:rsidRPr="00333BA1">
        <w:rPr>
          <w:rFonts w:eastAsia="Calibri"/>
        </w:rPr>
        <w:t>В северо-восточной части города на железнодорожной ветке Джанкой</w:t>
      </w:r>
      <w:r>
        <w:rPr>
          <w:rFonts w:eastAsia="Calibri"/>
        </w:rPr>
        <w:t xml:space="preserve"> </w:t>
      </w:r>
      <w:r w:rsidRPr="00333BA1">
        <w:rPr>
          <w:rFonts w:eastAsia="Calibri"/>
        </w:rPr>
        <w:t>-</w:t>
      </w:r>
      <w:r w:rsidRPr="00AB11BB">
        <w:rPr>
          <w:rFonts w:eastAsia="Calibri"/>
        </w:rPr>
        <w:t xml:space="preserve"> </w:t>
      </w:r>
      <w:r>
        <w:rPr>
          <w:rFonts w:eastAsia="Calibri"/>
        </w:rPr>
        <w:t>Граница с Украиной</w:t>
      </w:r>
      <w:r w:rsidRPr="00333BA1">
        <w:rPr>
          <w:rFonts w:eastAsia="Calibri"/>
        </w:rPr>
        <w:t xml:space="preserve"> расположена железнодорожная станция г. Армянска, расстояние от нее до станции Красноперекопск – 18,2 км, а до станции Вадим Херсонской области</w:t>
      </w:r>
      <w:r>
        <w:rPr>
          <w:rFonts w:eastAsia="Calibri"/>
        </w:rPr>
        <w:t>, Украины</w:t>
      </w:r>
      <w:r w:rsidRPr="00333BA1">
        <w:rPr>
          <w:rFonts w:eastAsia="Calibri"/>
        </w:rPr>
        <w:t xml:space="preserve"> – 16 км. </w:t>
      </w:r>
      <w:r>
        <w:rPr>
          <w:rFonts w:eastAsia="Calibri"/>
        </w:rPr>
        <w:t xml:space="preserve"> </w:t>
      </w:r>
    </w:p>
    <w:p w:rsidR="00DC361E" w:rsidRPr="00333BA1" w:rsidRDefault="00DC361E" w:rsidP="00DC361E">
      <w:pPr>
        <w:spacing w:line="360" w:lineRule="auto"/>
        <w:ind w:firstLine="709"/>
        <w:contextualSpacing/>
        <w:jc w:val="both"/>
        <w:rPr>
          <w:rFonts w:eastAsia="Calibri"/>
        </w:rPr>
      </w:pPr>
      <w:r w:rsidRPr="00333BA1">
        <w:rPr>
          <w:rFonts w:eastAsia="Calibri"/>
        </w:rPr>
        <w:t>Армянск – это промышленный город, относящийся к моногородам, в которых имеются риски ухудшения социально-экономического положения.</w:t>
      </w:r>
    </w:p>
    <w:p w:rsidR="00DC361E" w:rsidRDefault="00DC361E" w:rsidP="00DC361E">
      <w:pPr>
        <w:spacing w:line="360" w:lineRule="auto"/>
        <w:ind w:firstLine="709"/>
        <w:contextualSpacing/>
        <w:jc w:val="both"/>
        <w:rPr>
          <w:rFonts w:eastAsia="Calibri"/>
        </w:rPr>
      </w:pPr>
      <w:r w:rsidRPr="00333BA1">
        <w:rPr>
          <w:rFonts w:eastAsia="Calibri"/>
        </w:rPr>
        <w:t xml:space="preserve">В структуре экономики города ведущее место занимает химическая промышленность, которую представляет основное градо- и бюджетообразующее предприятие Армянский Филиал ООО «Титановые Инвестиции», от которого в общий фонд </w:t>
      </w:r>
      <w:r>
        <w:rPr>
          <w:rFonts w:eastAsia="Calibri"/>
        </w:rPr>
        <w:t xml:space="preserve">муниципального </w:t>
      </w:r>
      <w:r w:rsidRPr="00333BA1">
        <w:rPr>
          <w:rFonts w:eastAsia="Calibri"/>
        </w:rPr>
        <w:t>бюджета поступа</w:t>
      </w:r>
      <w:r>
        <w:rPr>
          <w:rFonts w:eastAsia="Calibri"/>
        </w:rPr>
        <w:t>ет</w:t>
      </w:r>
      <w:r w:rsidRPr="00333BA1">
        <w:rPr>
          <w:rFonts w:eastAsia="Calibri"/>
        </w:rPr>
        <w:t xml:space="preserve"> 6</w:t>
      </w:r>
      <w:r>
        <w:rPr>
          <w:rFonts w:eastAsia="Calibri"/>
        </w:rPr>
        <w:t>4</w:t>
      </w:r>
      <w:r w:rsidRPr="00333BA1">
        <w:rPr>
          <w:rFonts w:eastAsia="Calibri"/>
        </w:rPr>
        <w:t>% всех налогов и сборов; от финансово-хозяйственной деятельности этого предприятия зависит в основном наполняемость муниципального бюджета</w:t>
      </w:r>
      <w:r>
        <w:rPr>
          <w:rFonts w:eastAsia="Calibri"/>
        </w:rPr>
        <w:t>.</w:t>
      </w:r>
      <w:r w:rsidRPr="00333BA1">
        <w:rPr>
          <w:rFonts w:eastAsia="Calibri"/>
        </w:rPr>
        <w:t xml:space="preserve"> </w:t>
      </w:r>
    </w:p>
    <w:p w:rsidR="00DC361E" w:rsidRPr="00333BA1" w:rsidRDefault="00DC361E" w:rsidP="00DC361E">
      <w:pPr>
        <w:spacing w:line="360" w:lineRule="auto"/>
        <w:ind w:firstLine="709"/>
        <w:contextualSpacing/>
        <w:jc w:val="both"/>
        <w:rPr>
          <w:rFonts w:eastAsia="Calibri"/>
        </w:rPr>
      </w:pPr>
      <w:r w:rsidRPr="00333BA1">
        <w:rPr>
          <w:rFonts w:eastAsia="Calibri"/>
        </w:rPr>
        <w:lastRenderedPageBreak/>
        <w:t xml:space="preserve">По данным территориального органа Федеральной службы статистики по Республике Крым </w:t>
      </w:r>
      <w:r>
        <w:rPr>
          <w:rFonts w:eastAsia="Calibri"/>
        </w:rPr>
        <w:t xml:space="preserve">оценочная </w:t>
      </w:r>
      <w:r w:rsidRPr="00333BA1">
        <w:rPr>
          <w:rFonts w:eastAsia="Calibri"/>
        </w:rPr>
        <w:t>численность населения в городском округе по состоянию на 1 января 201</w:t>
      </w:r>
      <w:r>
        <w:rPr>
          <w:rFonts w:eastAsia="Calibri"/>
        </w:rPr>
        <w:t>6</w:t>
      </w:r>
      <w:r w:rsidRPr="00333BA1">
        <w:rPr>
          <w:rFonts w:eastAsia="Calibri"/>
        </w:rPr>
        <w:t xml:space="preserve"> года составляет 2444</w:t>
      </w:r>
      <w:r>
        <w:rPr>
          <w:rFonts w:eastAsia="Calibri"/>
        </w:rPr>
        <w:t>5</w:t>
      </w:r>
      <w:r w:rsidRPr="00333BA1">
        <w:rPr>
          <w:rFonts w:eastAsia="Calibri"/>
        </w:rPr>
        <w:t xml:space="preserve"> чел. или 1,3% от общей численности населения Республики Крым.</w:t>
      </w:r>
    </w:p>
    <w:p w:rsidR="00DC361E" w:rsidRPr="00DC361E" w:rsidRDefault="009F59BB" w:rsidP="00DC361E">
      <w:pPr>
        <w:spacing w:line="360" w:lineRule="auto"/>
        <w:ind w:firstLine="708"/>
        <w:contextualSpacing/>
        <w:jc w:val="both"/>
      </w:pPr>
      <w:r w:rsidRPr="005B4C08">
        <w:t xml:space="preserve">Армянск стал приграничным городом,  предполагается увеличение демографической ситуации в 2017 году на 10%, а также предполагается развитие дополнительной инфраструктуры, связанной с осуществлением пограничного и таможенного контроля. Так же, планируется размещение военного контингента. Наличие в городе производств, выпускающих продукцию, пользующуюся спросом в странах Таможенного союза, предполагается так же развитие основных и вспомогательных производств в </w:t>
      </w:r>
      <w:r w:rsidRPr="00DC361E">
        <w:t>регионе.</w:t>
      </w:r>
    </w:p>
    <w:p w:rsidR="003B650B" w:rsidRPr="00D37C5D" w:rsidRDefault="003B650B" w:rsidP="003B650B">
      <w:pPr>
        <w:widowControl w:val="0"/>
        <w:suppressAutoHyphens/>
        <w:autoSpaceDE w:val="0"/>
        <w:spacing w:line="360" w:lineRule="auto"/>
        <w:ind w:firstLine="567"/>
        <w:jc w:val="center"/>
        <w:rPr>
          <w:rFonts w:eastAsia="Times New Roman"/>
          <w:noProof w:val="0"/>
          <w:lang w:eastAsia="ru-RU"/>
        </w:rPr>
      </w:pPr>
      <w:r w:rsidRPr="00E3163C">
        <w:rPr>
          <w:rFonts w:eastAsia="Times New Roman"/>
          <w:lang w:eastAsia="ru-RU"/>
        </w:rPr>
        <w:drawing>
          <wp:inline distT="0" distB="0" distL="0" distR="0">
            <wp:extent cx="5413535" cy="4626591"/>
            <wp:effectExtent l="19050" t="0" r="0" b="0"/>
            <wp:docPr id="5" name="Рисунок 1" descr="C:\Users\Pavlova.GKURENERGO\YandexDisk\Скриншоты\2016-09-07_10-0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lova.GKURENERGO\YandexDisk\Скриншоты\2016-09-07_10-00-49.png"/>
                    <pic:cNvPicPr>
                      <a:picLocks noChangeAspect="1" noChangeArrowheads="1"/>
                    </pic:cNvPicPr>
                  </pic:nvPicPr>
                  <pic:blipFill>
                    <a:blip r:embed="rId14" cstate="print"/>
                    <a:srcRect/>
                    <a:stretch>
                      <a:fillRect/>
                    </a:stretch>
                  </pic:blipFill>
                  <pic:spPr bwMode="auto">
                    <a:xfrm>
                      <a:off x="0" y="0"/>
                      <a:ext cx="5416482" cy="4629110"/>
                    </a:xfrm>
                    <a:prstGeom prst="rect">
                      <a:avLst/>
                    </a:prstGeom>
                    <a:noFill/>
                    <a:ln w="9525">
                      <a:noFill/>
                      <a:miter lim="800000"/>
                      <a:headEnd/>
                      <a:tailEnd/>
                    </a:ln>
                  </pic:spPr>
                </pic:pic>
              </a:graphicData>
            </a:graphic>
          </wp:inline>
        </w:drawing>
      </w:r>
    </w:p>
    <w:p w:rsidR="003B650B" w:rsidRPr="00E3163C" w:rsidRDefault="003B650B" w:rsidP="003B650B">
      <w:pPr>
        <w:pStyle w:val="af9"/>
        <w:jc w:val="center"/>
        <w:rPr>
          <w:rFonts w:ascii="Times New Roman" w:hAnsi="Times New Roman"/>
          <w:sz w:val="28"/>
          <w:szCs w:val="28"/>
        </w:rPr>
      </w:pPr>
      <w:r w:rsidRPr="00CB1B91">
        <w:rPr>
          <w:rFonts w:ascii="Times New Roman" w:hAnsi="Times New Roman"/>
          <w:sz w:val="28"/>
          <w:szCs w:val="28"/>
        </w:rPr>
        <w:t xml:space="preserve">Рисунок </w:t>
      </w:r>
      <w:r w:rsidR="009C3081" w:rsidRPr="00CB1B91">
        <w:rPr>
          <w:rFonts w:ascii="Times New Roman" w:hAnsi="Times New Roman"/>
          <w:sz w:val="28"/>
          <w:szCs w:val="28"/>
        </w:rPr>
        <w:fldChar w:fldCharType="begin"/>
      </w:r>
      <w:r w:rsidRPr="00CB1B91">
        <w:rPr>
          <w:rFonts w:ascii="Times New Roman" w:hAnsi="Times New Roman"/>
          <w:sz w:val="28"/>
          <w:szCs w:val="28"/>
        </w:rPr>
        <w:instrText xml:space="preserve"> SEQ Рисунок \* ARABIC </w:instrText>
      </w:r>
      <w:r w:rsidR="009C3081" w:rsidRPr="00CB1B91">
        <w:rPr>
          <w:rFonts w:ascii="Times New Roman" w:hAnsi="Times New Roman"/>
          <w:sz w:val="28"/>
          <w:szCs w:val="28"/>
        </w:rPr>
        <w:fldChar w:fldCharType="separate"/>
      </w:r>
      <w:r w:rsidR="00D639FF">
        <w:rPr>
          <w:rFonts w:ascii="Times New Roman" w:hAnsi="Times New Roman"/>
          <w:noProof/>
          <w:sz w:val="28"/>
          <w:szCs w:val="28"/>
        </w:rPr>
        <w:t>1</w:t>
      </w:r>
      <w:r w:rsidR="009C3081" w:rsidRPr="00CB1B91">
        <w:rPr>
          <w:rFonts w:ascii="Times New Roman" w:hAnsi="Times New Roman"/>
          <w:sz w:val="28"/>
          <w:szCs w:val="28"/>
        </w:rPr>
        <w:fldChar w:fldCharType="end"/>
      </w:r>
      <w:r w:rsidRPr="00CB1B91">
        <w:rPr>
          <w:rFonts w:ascii="Times New Roman" w:hAnsi="Times New Roman"/>
          <w:sz w:val="28"/>
          <w:szCs w:val="28"/>
        </w:rPr>
        <w:t xml:space="preserve"> – Карта границ городского округа </w:t>
      </w:r>
      <w:r>
        <w:rPr>
          <w:rFonts w:ascii="Times New Roman" w:hAnsi="Times New Roman"/>
          <w:sz w:val="28"/>
          <w:szCs w:val="28"/>
        </w:rPr>
        <w:t>Армянск</w:t>
      </w:r>
      <w:r w:rsidRPr="00CB1B91">
        <w:rPr>
          <w:rFonts w:ascii="Times New Roman" w:hAnsi="Times New Roman"/>
          <w:sz w:val="28"/>
          <w:szCs w:val="28"/>
        </w:rPr>
        <w:t>.</w:t>
      </w:r>
    </w:p>
    <w:p w:rsidR="003B650B" w:rsidRPr="00CB1B91" w:rsidRDefault="003B650B" w:rsidP="003B650B">
      <w:pPr>
        <w:widowControl w:val="0"/>
        <w:suppressAutoHyphens/>
        <w:autoSpaceDE w:val="0"/>
        <w:spacing w:line="360" w:lineRule="auto"/>
        <w:ind w:firstLine="567"/>
        <w:jc w:val="both"/>
        <w:rPr>
          <w:rFonts w:eastAsia="Times New Roman"/>
          <w:noProof w:val="0"/>
          <w:lang w:eastAsia="ru-RU"/>
        </w:rPr>
      </w:pPr>
      <w:r w:rsidRPr="00CB1B91">
        <w:rPr>
          <w:rFonts w:eastAsia="Times New Roman"/>
          <w:noProof w:val="0"/>
          <w:lang w:eastAsia="ru-RU"/>
        </w:rPr>
        <w:t xml:space="preserve">После вхождения Крыма в состав Российской Федерации и образования Крымского федерального округа, были приняты Законы об административно-территориальном делении Республики Крым и г. Севастополь. </w:t>
      </w:r>
    </w:p>
    <w:p w:rsidR="003B650B" w:rsidRPr="00CB1B91" w:rsidRDefault="003B650B" w:rsidP="003B650B">
      <w:pPr>
        <w:widowControl w:val="0"/>
        <w:suppressAutoHyphens/>
        <w:autoSpaceDE w:val="0"/>
        <w:spacing w:line="360" w:lineRule="auto"/>
        <w:ind w:firstLine="567"/>
        <w:jc w:val="both"/>
        <w:rPr>
          <w:rFonts w:eastAsia="Times New Roman"/>
          <w:b/>
          <w:i/>
          <w:noProof w:val="0"/>
          <w:lang w:eastAsia="ru-RU"/>
        </w:rPr>
      </w:pPr>
      <w:r w:rsidRPr="00CB1B91">
        <w:rPr>
          <w:rFonts w:eastAsia="Times New Roman"/>
          <w:b/>
          <w:i/>
          <w:noProof w:val="0"/>
          <w:lang w:eastAsia="ru-RU"/>
        </w:rPr>
        <w:lastRenderedPageBreak/>
        <w:t xml:space="preserve">Государственный совет Республики Крым принял 05 июня 2014 года Закон № 18-ЗРК от 06 июня 2014 года «Об административно-территориальном устройстве Республики Крым» </w:t>
      </w:r>
    </w:p>
    <w:p w:rsidR="003B650B" w:rsidRPr="00CB1B91" w:rsidRDefault="003B650B" w:rsidP="003B650B">
      <w:pPr>
        <w:widowControl w:val="0"/>
        <w:suppressAutoHyphens/>
        <w:autoSpaceDE w:val="0"/>
        <w:spacing w:line="360" w:lineRule="auto"/>
        <w:ind w:firstLine="567"/>
        <w:jc w:val="both"/>
        <w:rPr>
          <w:rFonts w:eastAsia="Times New Roman"/>
          <w:noProof w:val="0"/>
          <w:lang w:eastAsia="ru-RU"/>
        </w:rPr>
      </w:pPr>
      <w:r w:rsidRPr="00CB1B91">
        <w:rPr>
          <w:rFonts w:eastAsia="Times New Roman"/>
          <w:noProof w:val="0"/>
          <w:lang w:eastAsia="ru-RU"/>
        </w:rPr>
        <w:t>Административно-территориальное устройство Республики Крым – территориальная организация Республики Крым, представляющая собой систему административно-территориальных единиц, установленная для осуществления функций государственного управления с учетом исторических и культурных традиций, хозяйственных связей, сложившейся инфраструктуры.</w:t>
      </w:r>
    </w:p>
    <w:p w:rsidR="003B650B" w:rsidRPr="00CB1B91" w:rsidRDefault="003B650B" w:rsidP="003B650B">
      <w:pPr>
        <w:widowControl w:val="0"/>
        <w:suppressAutoHyphens/>
        <w:autoSpaceDE w:val="0"/>
        <w:spacing w:line="360" w:lineRule="auto"/>
        <w:ind w:firstLine="567"/>
        <w:jc w:val="both"/>
        <w:rPr>
          <w:rFonts w:eastAsia="Times New Roman"/>
          <w:noProof w:val="0"/>
          <w:lang w:eastAsia="ru-RU"/>
        </w:rPr>
      </w:pPr>
      <w:r w:rsidRPr="00CB1B91">
        <w:rPr>
          <w:rFonts w:eastAsia="Times New Roman"/>
          <w:noProof w:val="0"/>
          <w:lang w:eastAsia="ru-RU"/>
        </w:rPr>
        <w:t>Город республиканского значения – административно-территориальная единица, являющаяся экономическим и культурным центром, имеющим развитую промышленность, социальную инфраструктуру, численностью не менее 20 тысяч человек, на территории которой осуществляются полномочия органов государств</w:t>
      </w:r>
      <w:r>
        <w:rPr>
          <w:rFonts w:eastAsia="Times New Roman"/>
          <w:noProof w:val="0"/>
          <w:lang w:eastAsia="ru-RU"/>
        </w:rPr>
        <w:t>е</w:t>
      </w:r>
      <w:r w:rsidRPr="00CB1B91">
        <w:rPr>
          <w:rFonts w:eastAsia="Times New Roman"/>
          <w:noProof w:val="0"/>
          <w:lang w:eastAsia="ru-RU"/>
        </w:rPr>
        <w:t>нной власти и местного самоуправления.</w:t>
      </w:r>
    </w:p>
    <w:p w:rsidR="003B650B" w:rsidRPr="00E42E21" w:rsidRDefault="003B650B" w:rsidP="003B650B">
      <w:pPr>
        <w:widowControl w:val="0"/>
        <w:suppressAutoHyphens/>
        <w:autoSpaceDE w:val="0"/>
        <w:spacing w:line="360" w:lineRule="auto"/>
        <w:ind w:firstLine="567"/>
        <w:jc w:val="both"/>
        <w:rPr>
          <w:rFonts w:eastAsia="Times New Roman"/>
          <w:noProof w:val="0"/>
          <w:lang w:eastAsia="ru-RU"/>
        </w:rPr>
      </w:pPr>
      <w:r>
        <w:rPr>
          <w:rFonts w:eastAsia="Times New Roman"/>
          <w:noProof w:val="0"/>
          <w:lang w:eastAsia="ru-RU"/>
        </w:rPr>
        <w:t>Согласно Закону город Армянск</w:t>
      </w:r>
      <w:r w:rsidRPr="00CB1B91">
        <w:rPr>
          <w:rFonts w:eastAsia="Times New Roman"/>
          <w:noProof w:val="0"/>
          <w:lang w:eastAsia="ru-RU"/>
        </w:rPr>
        <w:t xml:space="preserve"> с подчиненной ему территорией является административно-территориальным образованием – городом республиканского значения.</w:t>
      </w:r>
    </w:p>
    <w:p w:rsidR="003B650B" w:rsidRPr="002E120A" w:rsidRDefault="003B650B" w:rsidP="002E120A">
      <w:pPr>
        <w:spacing w:line="360" w:lineRule="auto"/>
        <w:ind w:firstLine="709"/>
        <w:contextualSpacing/>
        <w:jc w:val="both"/>
        <w:rPr>
          <w:color w:val="FF0000"/>
        </w:rPr>
      </w:pPr>
      <w:r w:rsidRPr="006308A2">
        <w:t xml:space="preserve">В регионе проводятся мероприятия по оптимизации нормативно-правовой базы и вхождению в законодательное поле Российской Федерации. </w:t>
      </w:r>
    </w:p>
    <w:p w:rsidR="00862826" w:rsidRDefault="00DC361E" w:rsidP="004E6A9F">
      <w:pPr>
        <w:spacing w:line="360" w:lineRule="auto"/>
        <w:ind w:firstLine="708"/>
        <w:contextualSpacing/>
        <w:jc w:val="both"/>
        <w:rPr>
          <w:color w:val="auto"/>
        </w:rPr>
      </w:pPr>
      <w:r w:rsidRPr="00DC361E">
        <w:rPr>
          <w:color w:val="auto"/>
        </w:rPr>
        <w:t>В городских условиях (город</w:t>
      </w:r>
      <w:r w:rsidRPr="00DC361E">
        <w:rPr>
          <w:rStyle w:val="apple-converted-space"/>
          <w:color w:val="auto"/>
        </w:rPr>
        <w:t> </w:t>
      </w:r>
      <w:hyperlink r:id="rId15" w:tooltip="Армянск" w:history="1">
        <w:r w:rsidRPr="00DC361E">
          <w:rPr>
            <w:rStyle w:val="af8"/>
            <w:color w:val="auto"/>
            <w:u w:val="none"/>
          </w:rPr>
          <w:t>Армянск</w:t>
        </w:r>
      </w:hyperlink>
      <w:r w:rsidRPr="00DC361E">
        <w:rPr>
          <w:color w:val="auto"/>
        </w:rPr>
        <w:t>) проживают 89,93 % населения городского округа по состоянию на начало 2016 года.</w:t>
      </w:r>
    </w:p>
    <w:p w:rsidR="004E6A9F" w:rsidRPr="004E6A9F" w:rsidRDefault="004E6A9F" w:rsidP="004E6A9F">
      <w:pPr>
        <w:spacing w:line="360" w:lineRule="auto"/>
        <w:ind w:firstLine="708"/>
        <w:contextualSpacing/>
        <w:jc w:val="both"/>
        <w:rPr>
          <w:color w:val="auto"/>
        </w:rPr>
      </w:pPr>
    </w:p>
    <w:p w:rsidR="00862826" w:rsidRPr="00834F14" w:rsidRDefault="00862826" w:rsidP="00862826">
      <w:pPr>
        <w:rPr>
          <w:b/>
        </w:rPr>
      </w:pPr>
      <w:r>
        <w:rPr>
          <w:b/>
        </w:rPr>
        <w:t xml:space="preserve">Таблица 3 - </w:t>
      </w:r>
      <w:r w:rsidRPr="00834F14">
        <w:rPr>
          <w:b/>
        </w:rPr>
        <w:t xml:space="preserve"> Население</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1559"/>
        <w:gridCol w:w="2027"/>
      </w:tblGrid>
      <w:tr w:rsidR="00862826" w:rsidRPr="00295244" w:rsidTr="00862826">
        <w:tc>
          <w:tcPr>
            <w:tcW w:w="6062" w:type="dxa"/>
            <w:tcBorders>
              <w:top w:val="single" w:sz="4" w:space="0" w:color="auto"/>
              <w:left w:val="single" w:sz="4" w:space="0" w:color="auto"/>
              <w:bottom w:val="single" w:sz="4" w:space="0" w:color="auto"/>
              <w:right w:val="single" w:sz="4" w:space="0" w:color="auto"/>
            </w:tcBorders>
            <w:vAlign w:val="center"/>
          </w:tcPr>
          <w:p w:rsidR="00862826" w:rsidRPr="00295244" w:rsidRDefault="00862826" w:rsidP="00862826">
            <w:pPr>
              <w:ind w:right="-2271"/>
              <w:rPr>
                <w:b/>
                <w:sz w:val="22"/>
                <w:szCs w:val="22"/>
              </w:rPr>
            </w:pPr>
            <w:r w:rsidRPr="00295244">
              <w:rPr>
                <w:b/>
                <w:sz w:val="22"/>
                <w:szCs w:val="22"/>
              </w:rPr>
              <w:t xml:space="preserve">         Показатели</w:t>
            </w:r>
          </w:p>
        </w:tc>
        <w:tc>
          <w:tcPr>
            <w:tcW w:w="1559" w:type="dxa"/>
            <w:tcBorders>
              <w:top w:val="single" w:sz="4" w:space="0" w:color="auto"/>
              <w:left w:val="single" w:sz="4" w:space="0" w:color="auto"/>
              <w:bottom w:val="single" w:sz="4" w:space="0" w:color="auto"/>
              <w:right w:val="single" w:sz="4" w:space="0" w:color="auto"/>
            </w:tcBorders>
            <w:vAlign w:val="center"/>
          </w:tcPr>
          <w:p w:rsidR="00862826" w:rsidRPr="00295244" w:rsidRDefault="00862826" w:rsidP="00862826">
            <w:pPr>
              <w:jc w:val="center"/>
              <w:rPr>
                <w:b/>
                <w:sz w:val="22"/>
                <w:szCs w:val="22"/>
              </w:rPr>
            </w:pPr>
            <w:r w:rsidRPr="00295244">
              <w:rPr>
                <w:b/>
                <w:sz w:val="22"/>
                <w:szCs w:val="22"/>
              </w:rPr>
              <w:t>По состоянию на 01.0</w:t>
            </w:r>
            <w:r>
              <w:rPr>
                <w:b/>
                <w:sz w:val="22"/>
                <w:szCs w:val="22"/>
              </w:rPr>
              <w:t>7</w:t>
            </w:r>
            <w:r w:rsidRPr="00295244">
              <w:rPr>
                <w:b/>
                <w:sz w:val="22"/>
                <w:szCs w:val="22"/>
              </w:rPr>
              <w:t>.2016</w:t>
            </w:r>
          </w:p>
        </w:tc>
        <w:tc>
          <w:tcPr>
            <w:tcW w:w="2027" w:type="dxa"/>
            <w:tcBorders>
              <w:top w:val="single" w:sz="4" w:space="0" w:color="auto"/>
              <w:left w:val="single" w:sz="4" w:space="0" w:color="auto"/>
              <w:bottom w:val="single" w:sz="4" w:space="0" w:color="auto"/>
              <w:right w:val="single" w:sz="4" w:space="0" w:color="auto"/>
            </w:tcBorders>
          </w:tcPr>
          <w:p w:rsidR="00862826" w:rsidRPr="00295244" w:rsidRDefault="00862826" w:rsidP="00862826">
            <w:pPr>
              <w:jc w:val="center"/>
              <w:rPr>
                <w:b/>
                <w:sz w:val="22"/>
                <w:szCs w:val="22"/>
              </w:rPr>
            </w:pPr>
            <w:r w:rsidRPr="00295244">
              <w:rPr>
                <w:b/>
                <w:sz w:val="22"/>
                <w:szCs w:val="22"/>
              </w:rPr>
              <w:t>Темп роста (снижения) к аналогичному периоду прошлого года, %</w:t>
            </w:r>
          </w:p>
        </w:tc>
      </w:tr>
      <w:tr w:rsidR="00862826" w:rsidRPr="00834F14" w:rsidTr="00862826">
        <w:tc>
          <w:tcPr>
            <w:tcW w:w="6062"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t>Среднегодовая ч</w:t>
            </w:r>
            <w:r w:rsidRPr="00834F14">
              <w:t xml:space="preserve">исленность населения, тыс. чел., в т.ч.: </w:t>
            </w:r>
          </w:p>
        </w:tc>
        <w:tc>
          <w:tcPr>
            <w:tcW w:w="1559"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pStyle w:val="xl24"/>
              <w:pBdr>
                <w:left w:val="none" w:sz="0" w:space="0" w:color="auto"/>
                <w:bottom w:val="none" w:sz="0" w:space="0" w:color="auto"/>
                <w:right w:val="none" w:sz="0" w:space="0" w:color="auto"/>
              </w:pBdr>
              <w:spacing w:before="0" w:beforeAutospacing="0" w:after="0" w:afterAutospacing="0"/>
              <w:rPr>
                <w:sz w:val="22"/>
                <w:szCs w:val="22"/>
              </w:rPr>
            </w:pPr>
            <w:r w:rsidRPr="00834F14">
              <w:rPr>
                <w:sz w:val="22"/>
                <w:szCs w:val="22"/>
              </w:rPr>
              <w:t>24,44</w:t>
            </w:r>
            <w:r>
              <w:rPr>
                <w:sz w:val="22"/>
                <w:szCs w:val="22"/>
              </w:rPr>
              <w:t>5</w:t>
            </w:r>
          </w:p>
        </w:tc>
        <w:tc>
          <w:tcPr>
            <w:tcW w:w="2027"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pStyle w:val="xl24"/>
              <w:pBdr>
                <w:left w:val="none" w:sz="0" w:space="0" w:color="auto"/>
                <w:bottom w:val="none" w:sz="0" w:space="0" w:color="auto"/>
                <w:right w:val="none" w:sz="0" w:space="0" w:color="auto"/>
              </w:pBdr>
              <w:spacing w:before="0" w:beforeAutospacing="0" w:after="0" w:afterAutospacing="0"/>
              <w:rPr>
                <w:sz w:val="22"/>
                <w:szCs w:val="22"/>
              </w:rPr>
            </w:pPr>
            <w:r>
              <w:rPr>
                <w:sz w:val="22"/>
                <w:szCs w:val="22"/>
              </w:rPr>
              <w:t>100,5</w:t>
            </w:r>
          </w:p>
        </w:tc>
      </w:tr>
      <w:tr w:rsidR="00862826" w:rsidRPr="00834F14" w:rsidTr="00862826">
        <w:tc>
          <w:tcPr>
            <w:tcW w:w="6062" w:type="dxa"/>
            <w:tcBorders>
              <w:top w:val="single" w:sz="4" w:space="0" w:color="auto"/>
              <w:left w:val="single" w:sz="4" w:space="0" w:color="auto"/>
              <w:bottom w:val="single" w:sz="4" w:space="0" w:color="auto"/>
              <w:right w:val="single" w:sz="4" w:space="0" w:color="auto"/>
            </w:tcBorders>
          </w:tcPr>
          <w:p w:rsidR="00862826" w:rsidRPr="005847D2" w:rsidRDefault="00862826" w:rsidP="00862826">
            <w:r w:rsidRPr="005847D2">
              <w:t>Из них население в трудоспособном возрасте, тыс. чел.</w:t>
            </w:r>
          </w:p>
        </w:tc>
        <w:tc>
          <w:tcPr>
            <w:tcW w:w="1559" w:type="dxa"/>
            <w:tcBorders>
              <w:top w:val="single" w:sz="4" w:space="0" w:color="auto"/>
              <w:left w:val="single" w:sz="4" w:space="0" w:color="auto"/>
              <w:bottom w:val="single" w:sz="4" w:space="0" w:color="auto"/>
              <w:right w:val="single" w:sz="4" w:space="0" w:color="auto"/>
            </w:tcBorders>
            <w:vAlign w:val="center"/>
          </w:tcPr>
          <w:p w:rsidR="00862826" w:rsidRPr="005847D2" w:rsidRDefault="00862826" w:rsidP="00862826">
            <w:pPr>
              <w:jc w:val="center"/>
              <w:rPr>
                <w:sz w:val="22"/>
                <w:szCs w:val="22"/>
              </w:rPr>
            </w:pPr>
            <w:r w:rsidRPr="005847D2">
              <w:rPr>
                <w:sz w:val="22"/>
                <w:szCs w:val="22"/>
              </w:rPr>
              <w:t>13,624</w:t>
            </w:r>
          </w:p>
        </w:tc>
        <w:tc>
          <w:tcPr>
            <w:tcW w:w="2027" w:type="dxa"/>
            <w:tcBorders>
              <w:top w:val="single" w:sz="4" w:space="0" w:color="auto"/>
              <w:left w:val="single" w:sz="4" w:space="0" w:color="auto"/>
              <w:bottom w:val="single" w:sz="4" w:space="0" w:color="auto"/>
              <w:right w:val="single" w:sz="4" w:space="0" w:color="auto"/>
            </w:tcBorders>
            <w:vAlign w:val="center"/>
          </w:tcPr>
          <w:p w:rsidR="00862826" w:rsidRPr="006565CE" w:rsidRDefault="00862826" w:rsidP="00862826">
            <w:pPr>
              <w:jc w:val="center"/>
              <w:rPr>
                <w:sz w:val="22"/>
                <w:szCs w:val="22"/>
              </w:rPr>
            </w:pPr>
            <w:r w:rsidRPr="005847D2">
              <w:rPr>
                <w:sz w:val="22"/>
                <w:szCs w:val="22"/>
              </w:rPr>
              <w:t>87,9</w:t>
            </w:r>
          </w:p>
        </w:tc>
      </w:tr>
      <w:tr w:rsidR="00862826" w:rsidRPr="00834F14" w:rsidTr="00862826">
        <w:tc>
          <w:tcPr>
            <w:tcW w:w="6062"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ind w:right="-108"/>
            </w:pPr>
            <w:r w:rsidRPr="00834F14">
              <w:t xml:space="preserve">Численность пенсионеров, состоящих на учете в Отделении Пенсионного фонда по Республике Крым, </w:t>
            </w:r>
            <w:r>
              <w:t>тыс.</w:t>
            </w:r>
            <w:r w:rsidRPr="00834F14">
              <w:t>чел.</w:t>
            </w:r>
          </w:p>
        </w:tc>
        <w:tc>
          <w:tcPr>
            <w:tcW w:w="1559" w:type="dxa"/>
            <w:tcBorders>
              <w:top w:val="single" w:sz="4" w:space="0" w:color="auto"/>
              <w:left w:val="single" w:sz="4" w:space="0" w:color="auto"/>
              <w:bottom w:val="single" w:sz="4" w:space="0" w:color="auto"/>
              <w:right w:val="single" w:sz="4" w:space="0" w:color="auto"/>
            </w:tcBorders>
            <w:vAlign w:val="center"/>
          </w:tcPr>
          <w:p w:rsidR="00862826" w:rsidRPr="00200462" w:rsidRDefault="00862826" w:rsidP="00862826">
            <w:pPr>
              <w:jc w:val="center"/>
              <w:rPr>
                <w:sz w:val="22"/>
                <w:szCs w:val="22"/>
                <w:highlight w:val="yellow"/>
              </w:rPr>
            </w:pPr>
            <w:r w:rsidRPr="00B61CFE">
              <w:rPr>
                <w:sz w:val="22"/>
                <w:szCs w:val="22"/>
              </w:rPr>
              <w:t>8,438*</w:t>
            </w:r>
          </w:p>
        </w:tc>
        <w:tc>
          <w:tcPr>
            <w:tcW w:w="2027" w:type="dxa"/>
            <w:tcBorders>
              <w:top w:val="single" w:sz="4" w:space="0" w:color="auto"/>
              <w:left w:val="single" w:sz="4" w:space="0" w:color="auto"/>
              <w:bottom w:val="single" w:sz="4" w:space="0" w:color="auto"/>
              <w:right w:val="single" w:sz="4" w:space="0" w:color="auto"/>
            </w:tcBorders>
            <w:vAlign w:val="center"/>
          </w:tcPr>
          <w:p w:rsidR="00862826" w:rsidRPr="00200462" w:rsidRDefault="00862826" w:rsidP="00862826">
            <w:pPr>
              <w:jc w:val="center"/>
              <w:rPr>
                <w:sz w:val="22"/>
                <w:szCs w:val="22"/>
                <w:highlight w:val="yellow"/>
              </w:rPr>
            </w:pPr>
            <w:r w:rsidRPr="00B61CFE">
              <w:rPr>
                <w:sz w:val="22"/>
                <w:szCs w:val="22"/>
              </w:rPr>
              <w:t>-</w:t>
            </w:r>
          </w:p>
        </w:tc>
      </w:tr>
      <w:tr w:rsidR="00862826" w:rsidRPr="00834F14" w:rsidTr="00862826">
        <w:tc>
          <w:tcPr>
            <w:tcW w:w="6062"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Удельный вес пенсионеров в общем количестве населения,  %</w:t>
            </w:r>
          </w:p>
        </w:tc>
        <w:tc>
          <w:tcPr>
            <w:tcW w:w="1559"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rPr>
                <w:sz w:val="22"/>
                <w:szCs w:val="22"/>
              </w:rPr>
            </w:pPr>
            <w:r w:rsidRPr="00834F14">
              <w:rPr>
                <w:sz w:val="22"/>
                <w:szCs w:val="22"/>
              </w:rPr>
              <w:t>34,4</w:t>
            </w:r>
            <w:r>
              <w:rPr>
                <w:sz w:val="22"/>
                <w:szCs w:val="22"/>
              </w:rPr>
              <w:t>3</w:t>
            </w:r>
          </w:p>
        </w:tc>
        <w:tc>
          <w:tcPr>
            <w:tcW w:w="2027"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rPr>
                <w:sz w:val="22"/>
                <w:szCs w:val="22"/>
              </w:rPr>
            </w:pPr>
            <w:r>
              <w:rPr>
                <w:sz w:val="22"/>
                <w:szCs w:val="22"/>
              </w:rPr>
              <w:t>0,01</w:t>
            </w:r>
          </w:p>
        </w:tc>
      </w:tr>
      <w:tr w:rsidR="00862826" w:rsidRPr="00834F14" w:rsidTr="00862826">
        <w:tc>
          <w:tcPr>
            <w:tcW w:w="6062"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lastRenderedPageBreak/>
              <w:t>Плотность населения по городскому округу, чел./ кв. км</w:t>
            </w:r>
          </w:p>
        </w:tc>
        <w:tc>
          <w:tcPr>
            <w:tcW w:w="1559" w:type="dxa"/>
            <w:tcBorders>
              <w:top w:val="single" w:sz="4" w:space="0" w:color="auto"/>
              <w:left w:val="single" w:sz="4" w:space="0" w:color="auto"/>
              <w:bottom w:val="single" w:sz="4" w:space="0" w:color="auto"/>
              <w:right w:val="single" w:sz="4" w:space="0" w:color="auto"/>
            </w:tcBorders>
            <w:vAlign w:val="center"/>
          </w:tcPr>
          <w:p w:rsidR="00862826" w:rsidRPr="003227CA" w:rsidRDefault="00862826" w:rsidP="00862826">
            <w:pPr>
              <w:jc w:val="center"/>
              <w:rPr>
                <w:sz w:val="22"/>
                <w:szCs w:val="22"/>
              </w:rPr>
            </w:pPr>
            <w:r w:rsidRPr="003227CA">
              <w:rPr>
                <w:sz w:val="22"/>
                <w:szCs w:val="22"/>
              </w:rPr>
              <w:t>150,52</w:t>
            </w:r>
          </w:p>
        </w:tc>
        <w:tc>
          <w:tcPr>
            <w:tcW w:w="2027" w:type="dxa"/>
            <w:tcBorders>
              <w:top w:val="single" w:sz="4" w:space="0" w:color="auto"/>
              <w:left w:val="single" w:sz="4" w:space="0" w:color="auto"/>
              <w:bottom w:val="single" w:sz="4" w:space="0" w:color="auto"/>
              <w:right w:val="single" w:sz="4" w:space="0" w:color="auto"/>
            </w:tcBorders>
            <w:vAlign w:val="center"/>
          </w:tcPr>
          <w:p w:rsidR="00862826" w:rsidRPr="003227CA" w:rsidRDefault="00862826" w:rsidP="00862826">
            <w:pPr>
              <w:jc w:val="center"/>
              <w:rPr>
                <w:sz w:val="22"/>
                <w:szCs w:val="22"/>
              </w:rPr>
            </w:pPr>
            <w:r>
              <w:rPr>
                <w:sz w:val="22"/>
                <w:szCs w:val="22"/>
              </w:rPr>
              <w:t>-</w:t>
            </w:r>
          </w:p>
        </w:tc>
      </w:tr>
    </w:tbl>
    <w:p w:rsidR="00862826" w:rsidRPr="00B61CFE" w:rsidRDefault="00862826" w:rsidP="00862826">
      <w:pPr>
        <w:rPr>
          <w:sz w:val="20"/>
          <w:szCs w:val="20"/>
        </w:rPr>
      </w:pPr>
      <w:r w:rsidRPr="00B61CFE">
        <w:rPr>
          <w:sz w:val="20"/>
          <w:szCs w:val="20"/>
        </w:rPr>
        <w:t>* - по состоянию на 01.06.2016г.</w:t>
      </w:r>
    </w:p>
    <w:p w:rsidR="00CB3C79" w:rsidRPr="00E11306" w:rsidRDefault="00CB3C79" w:rsidP="008E5B61">
      <w:pPr>
        <w:outlineLvl w:val="0"/>
        <w:rPr>
          <w:rFonts w:eastAsia="Calibri"/>
          <w:b/>
        </w:rPr>
      </w:pPr>
    </w:p>
    <w:p w:rsidR="0035440E" w:rsidRPr="00B81174" w:rsidRDefault="008E5B61" w:rsidP="008E5B61">
      <w:pPr>
        <w:outlineLvl w:val="0"/>
        <w:rPr>
          <w:rFonts w:eastAsia="Calibri"/>
          <w:b/>
        </w:rPr>
      </w:pPr>
      <w:bookmarkStart w:id="5" w:name="_Toc461198524"/>
      <w:r w:rsidRPr="008E5B61">
        <w:rPr>
          <w:rFonts w:eastAsia="Calibri"/>
          <w:b/>
        </w:rPr>
        <w:t xml:space="preserve">Таблица </w:t>
      </w:r>
      <w:r w:rsidR="00862826">
        <w:rPr>
          <w:rFonts w:eastAsia="Calibri"/>
          <w:b/>
        </w:rPr>
        <w:t>4</w:t>
      </w:r>
      <w:r>
        <w:rPr>
          <w:rFonts w:eastAsia="Calibri"/>
          <w:i/>
        </w:rPr>
        <w:t xml:space="preserve"> - </w:t>
      </w:r>
      <w:r w:rsidR="0035440E" w:rsidRPr="008E5B61">
        <w:rPr>
          <w:rFonts w:eastAsia="Calibri"/>
        </w:rPr>
        <w:t>Национальный состав</w:t>
      </w:r>
      <w:r>
        <w:rPr>
          <w:rFonts w:eastAsia="Calibri"/>
        </w:rPr>
        <w:t xml:space="preserve"> городского округа Армянск</w:t>
      </w:r>
      <w:bookmarkEnd w:id="5"/>
    </w:p>
    <w:p w:rsidR="0035440E" w:rsidRPr="00B81174" w:rsidRDefault="0035440E" w:rsidP="0035440E">
      <w:pPr>
        <w:jc w:val="center"/>
        <w:outlineLvl w:val="0"/>
        <w:rPr>
          <w:rFonts w:eastAsia="Calibr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5"/>
        <w:gridCol w:w="2729"/>
        <w:gridCol w:w="2728"/>
      </w:tblGrid>
      <w:tr w:rsidR="0035440E" w:rsidRPr="00B81174" w:rsidTr="008E5B61">
        <w:tc>
          <w:tcPr>
            <w:tcW w:w="4644" w:type="dxa"/>
            <w:tcBorders>
              <w:top w:val="single" w:sz="4" w:space="0" w:color="auto"/>
              <w:left w:val="single" w:sz="4" w:space="0" w:color="auto"/>
              <w:bottom w:val="single" w:sz="4" w:space="0" w:color="auto"/>
              <w:right w:val="single" w:sz="4" w:space="0" w:color="auto"/>
            </w:tcBorders>
            <w:vAlign w:val="center"/>
          </w:tcPr>
          <w:p w:rsidR="0035440E" w:rsidRPr="00B81174" w:rsidRDefault="0035440E" w:rsidP="00862826">
            <w:pPr>
              <w:jc w:val="center"/>
              <w:rPr>
                <w:rFonts w:eastAsia="Calibri"/>
                <w:b/>
              </w:rPr>
            </w:pPr>
            <w:r w:rsidRPr="00B81174">
              <w:rPr>
                <w:rFonts w:eastAsia="Calibri"/>
                <w:b/>
              </w:rPr>
              <w:t>Национальность</w:t>
            </w:r>
          </w:p>
        </w:tc>
        <w:tc>
          <w:tcPr>
            <w:tcW w:w="2552" w:type="dxa"/>
            <w:tcBorders>
              <w:top w:val="single" w:sz="4" w:space="0" w:color="auto"/>
              <w:left w:val="single" w:sz="4" w:space="0" w:color="auto"/>
              <w:bottom w:val="single" w:sz="4" w:space="0" w:color="auto"/>
              <w:right w:val="single" w:sz="4" w:space="0" w:color="auto"/>
            </w:tcBorders>
            <w:vAlign w:val="center"/>
          </w:tcPr>
          <w:p w:rsidR="0035440E" w:rsidRPr="00B81174" w:rsidRDefault="0035440E" w:rsidP="00862826">
            <w:pPr>
              <w:jc w:val="center"/>
              <w:rPr>
                <w:rFonts w:eastAsia="Calibri"/>
                <w:b/>
              </w:rPr>
            </w:pPr>
            <w:r w:rsidRPr="00B81174">
              <w:rPr>
                <w:rFonts w:eastAsia="Calibri"/>
                <w:b/>
              </w:rPr>
              <w:t>Количество жителей</w:t>
            </w:r>
          </w:p>
          <w:p w:rsidR="0035440E" w:rsidRPr="00B81174" w:rsidRDefault="0035440E" w:rsidP="00862826">
            <w:pPr>
              <w:jc w:val="center"/>
              <w:rPr>
                <w:rFonts w:eastAsia="Calibri"/>
                <w:b/>
              </w:rPr>
            </w:pPr>
            <w:r w:rsidRPr="00B81174">
              <w:rPr>
                <w:rFonts w:eastAsia="Calibri"/>
                <w:b/>
              </w:rPr>
              <w:t>тыс. чел.*</w:t>
            </w:r>
          </w:p>
        </w:tc>
        <w:tc>
          <w:tcPr>
            <w:tcW w:w="2551" w:type="dxa"/>
            <w:tcBorders>
              <w:top w:val="single" w:sz="4" w:space="0" w:color="auto"/>
              <w:left w:val="single" w:sz="4" w:space="0" w:color="auto"/>
              <w:bottom w:val="single" w:sz="4" w:space="0" w:color="auto"/>
              <w:right w:val="single" w:sz="4" w:space="0" w:color="auto"/>
            </w:tcBorders>
            <w:vAlign w:val="center"/>
          </w:tcPr>
          <w:p w:rsidR="0035440E" w:rsidRPr="00B81174" w:rsidRDefault="0035440E" w:rsidP="00862826">
            <w:pPr>
              <w:jc w:val="center"/>
              <w:rPr>
                <w:rFonts w:eastAsia="Calibri"/>
                <w:b/>
              </w:rPr>
            </w:pPr>
            <w:r w:rsidRPr="00B81174">
              <w:rPr>
                <w:rFonts w:eastAsia="Calibri"/>
                <w:b/>
              </w:rPr>
              <w:t>% от общего</w:t>
            </w:r>
          </w:p>
          <w:p w:rsidR="0035440E" w:rsidRPr="00B81174" w:rsidRDefault="0035440E" w:rsidP="00862826">
            <w:pPr>
              <w:jc w:val="center"/>
              <w:rPr>
                <w:rFonts w:eastAsia="Calibri"/>
                <w:b/>
              </w:rPr>
            </w:pPr>
            <w:r w:rsidRPr="00B81174">
              <w:rPr>
                <w:rFonts w:eastAsia="Calibri"/>
                <w:b/>
              </w:rPr>
              <w:t>количества жителей*</w:t>
            </w:r>
          </w:p>
        </w:tc>
      </w:tr>
      <w:tr w:rsidR="0035440E" w:rsidRPr="00B81174" w:rsidTr="008E5B61">
        <w:tc>
          <w:tcPr>
            <w:tcW w:w="4644" w:type="dxa"/>
            <w:tcBorders>
              <w:top w:val="single" w:sz="4" w:space="0" w:color="auto"/>
              <w:left w:val="single" w:sz="4" w:space="0" w:color="auto"/>
              <w:bottom w:val="single" w:sz="4" w:space="0" w:color="auto"/>
              <w:right w:val="single" w:sz="4" w:space="0" w:color="auto"/>
            </w:tcBorders>
          </w:tcPr>
          <w:p w:rsidR="0035440E" w:rsidRPr="00B81174" w:rsidRDefault="0035440E" w:rsidP="00862826">
            <w:pPr>
              <w:pStyle w:val="af2"/>
              <w:tabs>
                <w:tab w:val="clear" w:pos="4677"/>
                <w:tab w:val="clear" w:pos="9355"/>
              </w:tabs>
              <w:rPr>
                <w:sz w:val="28"/>
                <w:szCs w:val="28"/>
              </w:rPr>
            </w:pPr>
            <w:r w:rsidRPr="00B81174">
              <w:rPr>
                <w:sz w:val="28"/>
                <w:szCs w:val="28"/>
              </w:rPr>
              <w:t>Русские</w:t>
            </w:r>
          </w:p>
        </w:tc>
        <w:tc>
          <w:tcPr>
            <w:tcW w:w="2552" w:type="dxa"/>
            <w:tcBorders>
              <w:top w:val="single" w:sz="4" w:space="0" w:color="auto"/>
              <w:left w:val="single" w:sz="4" w:space="0" w:color="auto"/>
              <w:bottom w:val="single" w:sz="4" w:space="0" w:color="auto"/>
              <w:right w:val="single" w:sz="4" w:space="0" w:color="auto"/>
            </w:tcBorders>
          </w:tcPr>
          <w:p w:rsidR="0035440E" w:rsidRPr="00B81174" w:rsidRDefault="0035440E" w:rsidP="00862826">
            <w:pPr>
              <w:jc w:val="center"/>
              <w:rPr>
                <w:rFonts w:eastAsia="Calibri"/>
              </w:rPr>
            </w:pPr>
            <w:r w:rsidRPr="00B81174">
              <w:rPr>
                <w:rFonts w:eastAsia="Calibri"/>
              </w:rPr>
              <w:t>13,4</w:t>
            </w:r>
          </w:p>
        </w:tc>
        <w:tc>
          <w:tcPr>
            <w:tcW w:w="2551" w:type="dxa"/>
            <w:tcBorders>
              <w:top w:val="single" w:sz="4" w:space="0" w:color="auto"/>
              <w:left w:val="single" w:sz="4" w:space="0" w:color="auto"/>
              <w:bottom w:val="single" w:sz="4" w:space="0" w:color="auto"/>
              <w:right w:val="single" w:sz="4" w:space="0" w:color="auto"/>
            </w:tcBorders>
          </w:tcPr>
          <w:p w:rsidR="0035440E" w:rsidRPr="00B81174" w:rsidRDefault="0035440E" w:rsidP="00862826">
            <w:pPr>
              <w:jc w:val="center"/>
              <w:rPr>
                <w:rFonts w:eastAsia="Calibri"/>
              </w:rPr>
            </w:pPr>
            <w:r w:rsidRPr="00B81174">
              <w:rPr>
                <w:rFonts w:eastAsia="Calibri"/>
              </w:rPr>
              <w:t>49,40</w:t>
            </w:r>
          </w:p>
        </w:tc>
      </w:tr>
      <w:tr w:rsidR="0035440E" w:rsidRPr="00B81174" w:rsidTr="008E5B61">
        <w:tc>
          <w:tcPr>
            <w:tcW w:w="4644" w:type="dxa"/>
            <w:tcBorders>
              <w:top w:val="single" w:sz="4" w:space="0" w:color="auto"/>
              <w:left w:val="single" w:sz="4" w:space="0" w:color="auto"/>
              <w:bottom w:val="single" w:sz="4" w:space="0" w:color="auto"/>
              <w:right w:val="single" w:sz="4" w:space="0" w:color="auto"/>
            </w:tcBorders>
          </w:tcPr>
          <w:p w:rsidR="0035440E" w:rsidRPr="00B81174" w:rsidRDefault="0035440E" w:rsidP="00862826">
            <w:pPr>
              <w:rPr>
                <w:rFonts w:eastAsia="Calibri"/>
              </w:rPr>
            </w:pPr>
            <w:r w:rsidRPr="00B81174">
              <w:rPr>
                <w:rFonts w:eastAsia="Calibri"/>
              </w:rPr>
              <w:t>Украинцы</w:t>
            </w:r>
          </w:p>
        </w:tc>
        <w:tc>
          <w:tcPr>
            <w:tcW w:w="2552" w:type="dxa"/>
            <w:tcBorders>
              <w:top w:val="single" w:sz="4" w:space="0" w:color="auto"/>
              <w:left w:val="single" w:sz="4" w:space="0" w:color="auto"/>
              <w:bottom w:val="single" w:sz="4" w:space="0" w:color="auto"/>
              <w:right w:val="single" w:sz="4" w:space="0" w:color="auto"/>
            </w:tcBorders>
          </w:tcPr>
          <w:p w:rsidR="0035440E" w:rsidRPr="00B81174" w:rsidRDefault="0035440E" w:rsidP="00862826">
            <w:pPr>
              <w:jc w:val="center"/>
              <w:rPr>
                <w:rFonts w:eastAsia="Calibri"/>
              </w:rPr>
            </w:pPr>
            <w:r w:rsidRPr="00B81174">
              <w:rPr>
                <w:rFonts w:eastAsia="Calibri"/>
              </w:rPr>
              <w:t>10,1</w:t>
            </w:r>
          </w:p>
        </w:tc>
        <w:tc>
          <w:tcPr>
            <w:tcW w:w="2551" w:type="dxa"/>
            <w:tcBorders>
              <w:top w:val="single" w:sz="4" w:space="0" w:color="auto"/>
              <w:left w:val="single" w:sz="4" w:space="0" w:color="auto"/>
              <w:bottom w:val="single" w:sz="4" w:space="0" w:color="auto"/>
              <w:right w:val="single" w:sz="4" w:space="0" w:color="auto"/>
            </w:tcBorders>
          </w:tcPr>
          <w:p w:rsidR="0035440E" w:rsidRPr="00B81174" w:rsidRDefault="0035440E" w:rsidP="00862826">
            <w:pPr>
              <w:jc w:val="center"/>
              <w:rPr>
                <w:rFonts w:eastAsia="Calibri"/>
              </w:rPr>
            </w:pPr>
            <w:r w:rsidRPr="00B81174">
              <w:rPr>
                <w:rFonts w:eastAsia="Calibri"/>
              </w:rPr>
              <w:t>42,50</w:t>
            </w:r>
          </w:p>
        </w:tc>
      </w:tr>
      <w:tr w:rsidR="0035440E" w:rsidRPr="00B81174" w:rsidTr="008E5B61">
        <w:tc>
          <w:tcPr>
            <w:tcW w:w="4644" w:type="dxa"/>
            <w:tcBorders>
              <w:top w:val="single" w:sz="4" w:space="0" w:color="auto"/>
              <w:left w:val="single" w:sz="4" w:space="0" w:color="auto"/>
              <w:bottom w:val="single" w:sz="4" w:space="0" w:color="auto"/>
              <w:right w:val="single" w:sz="4" w:space="0" w:color="auto"/>
            </w:tcBorders>
          </w:tcPr>
          <w:p w:rsidR="0035440E" w:rsidRPr="00B81174" w:rsidRDefault="0035440E" w:rsidP="00862826">
            <w:pPr>
              <w:rPr>
                <w:rFonts w:eastAsia="Calibri"/>
              </w:rPr>
            </w:pPr>
            <w:r w:rsidRPr="00B81174">
              <w:rPr>
                <w:rFonts w:eastAsia="Calibri"/>
              </w:rPr>
              <w:t>Крымские татары</w:t>
            </w:r>
          </w:p>
        </w:tc>
        <w:tc>
          <w:tcPr>
            <w:tcW w:w="2552" w:type="dxa"/>
            <w:tcBorders>
              <w:top w:val="single" w:sz="4" w:space="0" w:color="auto"/>
              <w:left w:val="single" w:sz="4" w:space="0" w:color="auto"/>
              <w:bottom w:val="single" w:sz="4" w:space="0" w:color="auto"/>
              <w:right w:val="single" w:sz="4" w:space="0" w:color="auto"/>
            </w:tcBorders>
          </w:tcPr>
          <w:p w:rsidR="0035440E" w:rsidRPr="00B81174" w:rsidRDefault="0035440E" w:rsidP="00862826">
            <w:pPr>
              <w:jc w:val="center"/>
              <w:rPr>
                <w:rFonts w:eastAsia="Calibri"/>
              </w:rPr>
            </w:pPr>
            <w:r w:rsidRPr="00B81174">
              <w:rPr>
                <w:rFonts w:eastAsia="Calibri"/>
              </w:rPr>
              <w:t>1,3</w:t>
            </w:r>
          </w:p>
        </w:tc>
        <w:tc>
          <w:tcPr>
            <w:tcW w:w="2551" w:type="dxa"/>
            <w:tcBorders>
              <w:top w:val="single" w:sz="4" w:space="0" w:color="auto"/>
              <w:left w:val="single" w:sz="4" w:space="0" w:color="auto"/>
              <w:bottom w:val="single" w:sz="4" w:space="0" w:color="auto"/>
              <w:right w:val="single" w:sz="4" w:space="0" w:color="auto"/>
            </w:tcBorders>
          </w:tcPr>
          <w:p w:rsidR="0035440E" w:rsidRPr="00B81174" w:rsidRDefault="0035440E" w:rsidP="00862826">
            <w:pPr>
              <w:jc w:val="center"/>
              <w:rPr>
                <w:rFonts w:eastAsia="Calibri"/>
              </w:rPr>
            </w:pPr>
            <w:r w:rsidRPr="00B81174">
              <w:rPr>
                <w:rFonts w:eastAsia="Calibri"/>
              </w:rPr>
              <w:t>5,10</w:t>
            </w:r>
          </w:p>
        </w:tc>
      </w:tr>
      <w:tr w:rsidR="0035440E" w:rsidRPr="00B81174" w:rsidTr="008E5B61">
        <w:tc>
          <w:tcPr>
            <w:tcW w:w="4644" w:type="dxa"/>
            <w:tcBorders>
              <w:top w:val="single" w:sz="4" w:space="0" w:color="auto"/>
              <w:left w:val="single" w:sz="4" w:space="0" w:color="auto"/>
              <w:bottom w:val="single" w:sz="4" w:space="0" w:color="auto"/>
              <w:right w:val="single" w:sz="4" w:space="0" w:color="auto"/>
            </w:tcBorders>
          </w:tcPr>
          <w:p w:rsidR="0035440E" w:rsidRPr="00B81174" w:rsidRDefault="0035440E" w:rsidP="00862826">
            <w:pPr>
              <w:rPr>
                <w:rFonts w:eastAsia="Calibri"/>
              </w:rPr>
            </w:pPr>
            <w:r w:rsidRPr="00B81174">
              <w:rPr>
                <w:rFonts w:eastAsia="Calibri"/>
              </w:rPr>
              <w:t xml:space="preserve">Другие национальности </w:t>
            </w:r>
          </w:p>
        </w:tc>
        <w:tc>
          <w:tcPr>
            <w:tcW w:w="2552" w:type="dxa"/>
            <w:tcBorders>
              <w:top w:val="single" w:sz="4" w:space="0" w:color="auto"/>
              <w:left w:val="single" w:sz="4" w:space="0" w:color="auto"/>
              <w:bottom w:val="single" w:sz="4" w:space="0" w:color="auto"/>
              <w:right w:val="single" w:sz="4" w:space="0" w:color="auto"/>
            </w:tcBorders>
          </w:tcPr>
          <w:p w:rsidR="0035440E" w:rsidRPr="00B81174" w:rsidRDefault="0035440E" w:rsidP="00862826">
            <w:pPr>
              <w:jc w:val="center"/>
              <w:rPr>
                <w:rFonts w:eastAsia="Calibri"/>
              </w:rPr>
            </w:pPr>
            <w:r w:rsidRPr="00B81174">
              <w:rPr>
                <w:rFonts w:eastAsia="Calibri"/>
              </w:rPr>
              <w:t>Данные отсутствуют</w:t>
            </w:r>
          </w:p>
        </w:tc>
        <w:tc>
          <w:tcPr>
            <w:tcW w:w="2551" w:type="dxa"/>
            <w:tcBorders>
              <w:top w:val="single" w:sz="4" w:space="0" w:color="auto"/>
              <w:left w:val="single" w:sz="4" w:space="0" w:color="auto"/>
              <w:bottom w:val="single" w:sz="4" w:space="0" w:color="auto"/>
              <w:right w:val="single" w:sz="4" w:space="0" w:color="auto"/>
            </w:tcBorders>
          </w:tcPr>
          <w:p w:rsidR="0035440E" w:rsidRPr="00B81174" w:rsidRDefault="0035440E" w:rsidP="00862826">
            <w:pPr>
              <w:jc w:val="center"/>
              <w:rPr>
                <w:rFonts w:eastAsia="Calibri"/>
              </w:rPr>
            </w:pPr>
            <w:r w:rsidRPr="00B81174">
              <w:rPr>
                <w:rFonts w:eastAsia="Calibri"/>
              </w:rPr>
              <w:t>3,0</w:t>
            </w:r>
          </w:p>
        </w:tc>
      </w:tr>
    </w:tbl>
    <w:p w:rsidR="0035440E" w:rsidRPr="00B81174" w:rsidRDefault="0035440E" w:rsidP="0035440E">
      <w:pPr>
        <w:rPr>
          <w:rFonts w:eastAsia="Calibri"/>
        </w:rPr>
      </w:pPr>
      <w:r w:rsidRPr="00B81174">
        <w:rPr>
          <w:rFonts w:eastAsia="Calibri"/>
          <w:b/>
        </w:rPr>
        <w:t xml:space="preserve">   * </w:t>
      </w:r>
      <w:r w:rsidRPr="00B81174">
        <w:rPr>
          <w:rFonts w:eastAsia="Calibri"/>
        </w:rPr>
        <w:t>Перепись населения за 2014 год.</w:t>
      </w:r>
    </w:p>
    <w:p w:rsidR="00862826" w:rsidRPr="00834F14" w:rsidRDefault="00862826" w:rsidP="004E6A9F">
      <w:pPr>
        <w:rPr>
          <w:b/>
          <w:iCs/>
        </w:rPr>
      </w:pPr>
    </w:p>
    <w:p w:rsidR="00862826" w:rsidRPr="00834F14" w:rsidRDefault="003B650B" w:rsidP="00862826">
      <w:pPr>
        <w:jc w:val="center"/>
        <w:rPr>
          <w:b/>
          <w:iCs/>
        </w:rPr>
      </w:pPr>
      <w:r>
        <w:rPr>
          <w:b/>
          <w:iCs/>
        </w:rPr>
        <w:t>2</w:t>
      </w:r>
      <w:r w:rsidR="00862826" w:rsidRPr="00834F14">
        <w:rPr>
          <w:b/>
          <w:iCs/>
        </w:rPr>
        <w:t xml:space="preserve">. Социально-экономическая характеристика </w:t>
      </w:r>
    </w:p>
    <w:p w:rsidR="003B650B" w:rsidRPr="003B650B" w:rsidRDefault="003B650B" w:rsidP="00862826">
      <w:pPr>
        <w:outlineLvl w:val="0"/>
        <w:rPr>
          <w:b/>
        </w:rPr>
      </w:pPr>
    </w:p>
    <w:p w:rsidR="00862826" w:rsidRPr="003B650B" w:rsidRDefault="003B650B" w:rsidP="00862826">
      <w:pPr>
        <w:outlineLvl w:val="0"/>
      </w:pPr>
      <w:bookmarkStart w:id="6" w:name="_Toc461198525"/>
      <w:r w:rsidRPr="003B650B">
        <w:rPr>
          <w:b/>
        </w:rPr>
        <w:t xml:space="preserve">Таблица 5 - </w:t>
      </w:r>
      <w:r w:rsidR="00862826" w:rsidRPr="003B650B">
        <w:t>Занятость населения</w:t>
      </w:r>
      <w:bookmarkEnd w:id="6"/>
      <w:r w:rsidR="00862826" w:rsidRPr="003B650B">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2"/>
        <w:gridCol w:w="1943"/>
        <w:gridCol w:w="1807"/>
      </w:tblGrid>
      <w:tr w:rsidR="00862826" w:rsidRPr="00834F14" w:rsidTr="00862826">
        <w:tc>
          <w:tcPr>
            <w:tcW w:w="3201" w:type="pct"/>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ind w:right="-2271"/>
              <w:rPr>
                <w:b/>
              </w:rPr>
            </w:pPr>
            <w:r w:rsidRPr="00834F14">
              <w:rPr>
                <w:b/>
              </w:rPr>
              <w:t xml:space="preserve">                            Показатели</w:t>
            </w:r>
          </w:p>
        </w:tc>
        <w:tc>
          <w:tcPr>
            <w:tcW w:w="932" w:type="pct"/>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rPr>
                <w:b/>
              </w:rPr>
            </w:pPr>
            <w:r w:rsidRPr="00834F14">
              <w:rPr>
                <w:b/>
              </w:rPr>
              <w:t>По состоянию на 01.0</w:t>
            </w:r>
            <w:r>
              <w:rPr>
                <w:b/>
              </w:rPr>
              <w:t>7</w:t>
            </w:r>
            <w:r w:rsidRPr="00834F14">
              <w:rPr>
                <w:b/>
              </w:rPr>
              <w:t>.2016</w:t>
            </w:r>
          </w:p>
        </w:tc>
        <w:tc>
          <w:tcPr>
            <w:tcW w:w="867" w:type="pct"/>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b/>
              </w:rPr>
            </w:pPr>
            <w:r w:rsidRPr="00834F14">
              <w:rPr>
                <w:b/>
              </w:rPr>
              <w:t>Темп роста (снижения) к началу года, %</w:t>
            </w:r>
          </w:p>
        </w:tc>
      </w:tr>
      <w:tr w:rsidR="00862826" w:rsidRPr="00834F14" w:rsidTr="00862826">
        <w:tc>
          <w:tcPr>
            <w:tcW w:w="3201" w:type="pct"/>
            <w:tcBorders>
              <w:top w:val="single" w:sz="4" w:space="0" w:color="auto"/>
              <w:left w:val="single" w:sz="4" w:space="0" w:color="auto"/>
              <w:bottom w:val="single" w:sz="4" w:space="0" w:color="auto"/>
              <w:right w:val="single" w:sz="4" w:space="0" w:color="auto"/>
            </w:tcBorders>
          </w:tcPr>
          <w:p w:rsidR="00862826" w:rsidRPr="00834F14" w:rsidRDefault="00862826" w:rsidP="00862826">
            <w:pPr>
              <w:ind w:right="-2271"/>
              <w:jc w:val="both"/>
            </w:pPr>
            <w:r w:rsidRPr="00834F14">
              <w:t xml:space="preserve">Количество населения занятого во всех сферах </w:t>
            </w:r>
          </w:p>
          <w:p w:rsidR="00862826" w:rsidRPr="00834F14" w:rsidRDefault="00862826" w:rsidP="00862826">
            <w:pPr>
              <w:ind w:right="-2271"/>
              <w:jc w:val="both"/>
            </w:pPr>
            <w:r w:rsidRPr="00834F14">
              <w:t>экономической деятельности, тыс. чел</w:t>
            </w:r>
            <w:r>
              <w:t>.</w:t>
            </w:r>
            <w:r w:rsidRPr="00834F14">
              <w:t xml:space="preserve"> (годовые данные)</w:t>
            </w:r>
          </w:p>
        </w:tc>
        <w:tc>
          <w:tcPr>
            <w:tcW w:w="932" w:type="pct"/>
            <w:tcBorders>
              <w:top w:val="single" w:sz="4" w:space="0" w:color="auto"/>
              <w:left w:val="single" w:sz="4" w:space="0" w:color="auto"/>
              <w:bottom w:val="single" w:sz="4" w:space="0" w:color="auto"/>
              <w:right w:val="single" w:sz="4" w:space="0" w:color="auto"/>
            </w:tcBorders>
            <w:vAlign w:val="center"/>
          </w:tcPr>
          <w:p w:rsidR="00862826" w:rsidRPr="00804563" w:rsidRDefault="00862826" w:rsidP="00862826">
            <w:pPr>
              <w:suppressAutoHyphens/>
              <w:jc w:val="center"/>
              <w:rPr>
                <w:lang w:val="uk-UA" w:eastAsia="ar-SA"/>
              </w:rPr>
            </w:pPr>
            <w:r w:rsidRPr="00804563">
              <w:rPr>
                <w:lang w:eastAsia="ar-SA"/>
              </w:rPr>
              <w:t>9</w:t>
            </w:r>
            <w:r>
              <w:rPr>
                <w:lang w:eastAsia="ar-SA"/>
              </w:rPr>
              <w:t>,</w:t>
            </w:r>
            <w:r w:rsidRPr="00804563">
              <w:rPr>
                <w:lang w:eastAsia="ar-SA"/>
              </w:rPr>
              <w:t>614</w:t>
            </w:r>
          </w:p>
        </w:tc>
        <w:tc>
          <w:tcPr>
            <w:tcW w:w="867" w:type="pct"/>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suppressAutoHyphens/>
              <w:jc w:val="center"/>
              <w:rPr>
                <w:sz w:val="22"/>
                <w:szCs w:val="22"/>
                <w:lang w:eastAsia="ar-SA"/>
              </w:rPr>
            </w:pPr>
            <w:r>
              <w:rPr>
                <w:sz w:val="22"/>
                <w:szCs w:val="22"/>
                <w:lang w:val="uk-UA" w:eastAsia="ar-SA"/>
              </w:rPr>
              <w:t>103,37</w:t>
            </w:r>
          </w:p>
        </w:tc>
      </w:tr>
      <w:tr w:rsidR="00862826" w:rsidRPr="00577E39" w:rsidTr="00862826">
        <w:tc>
          <w:tcPr>
            <w:tcW w:w="3201" w:type="pct"/>
            <w:tcBorders>
              <w:top w:val="single" w:sz="4" w:space="0" w:color="auto"/>
              <w:left w:val="single" w:sz="4" w:space="0" w:color="auto"/>
              <w:bottom w:val="single" w:sz="4" w:space="0" w:color="auto"/>
              <w:right w:val="single" w:sz="4" w:space="0" w:color="auto"/>
            </w:tcBorders>
          </w:tcPr>
          <w:p w:rsidR="00862826" w:rsidRPr="00834F14" w:rsidRDefault="00862826" w:rsidP="00862826">
            <w:pPr>
              <w:ind w:right="-2271"/>
            </w:pPr>
            <w:r w:rsidRPr="00834F14">
              <w:t xml:space="preserve">Среднесписочная численность работников организаций, </w:t>
            </w:r>
          </w:p>
          <w:p w:rsidR="00862826" w:rsidRPr="00834F14" w:rsidRDefault="00862826" w:rsidP="00862826">
            <w:pPr>
              <w:ind w:right="-2271"/>
            </w:pPr>
            <w:r w:rsidRPr="00834F14">
              <w:t>тыс. чел.</w:t>
            </w:r>
          </w:p>
        </w:tc>
        <w:tc>
          <w:tcPr>
            <w:tcW w:w="932" w:type="pct"/>
            <w:tcBorders>
              <w:top w:val="single" w:sz="4" w:space="0" w:color="auto"/>
              <w:left w:val="single" w:sz="4" w:space="0" w:color="auto"/>
              <w:bottom w:val="single" w:sz="4" w:space="0" w:color="auto"/>
              <w:right w:val="single" w:sz="4" w:space="0" w:color="auto"/>
            </w:tcBorders>
            <w:vAlign w:val="center"/>
          </w:tcPr>
          <w:p w:rsidR="00862826" w:rsidRPr="006D0B0C" w:rsidRDefault="00862826" w:rsidP="00862826">
            <w:pPr>
              <w:jc w:val="center"/>
            </w:pPr>
            <w:r w:rsidRPr="006D0B0C">
              <w:t>6235</w:t>
            </w:r>
          </w:p>
        </w:tc>
        <w:tc>
          <w:tcPr>
            <w:tcW w:w="867" w:type="pct"/>
            <w:tcBorders>
              <w:top w:val="single" w:sz="4" w:space="0" w:color="auto"/>
              <w:left w:val="single" w:sz="4" w:space="0" w:color="auto"/>
              <w:bottom w:val="single" w:sz="4" w:space="0" w:color="auto"/>
              <w:right w:val="single" w:sz="4" w:space="0" w:color="auto"/>
            </w:tcBorders>
            <w:vAlign w:val="center"/>
          </w:tcPr>
          <w:p w:rsidR="00862826" w:rsidRPr="006D0B0C" w:rsidRDefault="00862826" w:rsidP="00862826">
            <w:pPr>
              <w:jc w:val="center"/>
            </w:pPr>
            <w:r w:rsidRPr="006D0B0C">
              <w:t>102,3</w:t>
            </w:r>
          </w:p>
        </w:tc>
      </w:tr>
      <w:tr w:rsidR="00862826" w:rsidRPr="005847D2" w:rsidTr="00862826">
        <w:tc>
          <w:tcPr>
            <w:tcW w:w="3201" w:type="pct"/>
            <w:tcBorders>
              <w:top w:val="single" w:sz="4" w:space="0" w:color="auto"/>
              <w:left w:val="single" w:sz="4" w:space="0" w:color="auto"/>
              <w:bottom w:val="single" w:sz="4" w:space="0" w:color="auto"/>
              <w:right w:val="single" w:sz="4" w:space="0" w:color="auto"/>
            </w:tcBorders>
          </w:tcPr>
          <w:p w:rsidR="00862826" w:rsidRPr="005847D2" w:rsidRDefault="00862826" w:rsidP="00862826">
            <w:r w:rsidRPr="005847D2">
              <w:t>Численность незанятых трудовой деятельностью граждан, чел.:</w:t>
            </w:r>
          </w:p>
        </w:tc>
        <w:tc>
          <w:tcPr>
            <w:tcW w:w="932" w:type="pct"/>
            <w:tcBorders>
              <w:top w:val="single" w:sz="4" w:space="0" w:color="auto"/>
              <w:left w:val="single" w:sz="4" w:space="0" w:color="auto"/>
              <w:bottom w:val="single" w:sz="4" w:space="0" w:color="auto"/>
              <w:right w:val="single" w:sz="4" w:space="0" w:color="auto"/>
            </w:tcBorders>
            <w:vAlign w:val="center"/>
          </w:tcPr>
          <w:p w:rsidR="00862826" w:rsidRPr="00200462" w:rsidRDefault="00862826" w:rsidP="00862826">
            <w:pPr>
              <w:jc w:val="center"/>
              <w:rPr>
                <w:highlight w:val="yellow"/>
              </w:rPr>
            </w:pPr>
            <w:r w:rsidRPr="00B61CFE">
              <w:t>2</w:t>
            </w:r>
            <w:r>
              <w:t>675</w:t>
            </w:r>
          </w:p>
        </w:tc>
        <w:tc>
          <w:tcPr>
            <w:tcW w:w="867" w:type="pct"/>
            <w:tcBorders>
              <w:top w:val="single" w:sz="4" w:space="0" w:color="auto"/>
              <w:left w:val="single" w:sz="4" w:space="0" w:color="auto"/>
              <w:bottom w:val="single" w:sz="4" w:space="0" w:color="auto"/>
              <w:right w:val="single" w:sz="4" w:space="0" w:color="auto"/>
            </w:tcBorders>
            <w:vAlign w:val="center"/>
          </w:tcPr>
          <w:p w:rsidR="00862826" w:rsidRPr="00200462" w:rsidRDefault="00862826" w:rsidP="00862826">
            <w:pPr>
              <w:jc w:val="center"/>
              <w:rPr>
                <w:highlight w:val="yellow"/>
              </w:rPr>
            </w:pPr>
            <w:r w:rsidRPr="00B61CFE">
              <w:t>57,5</w:t>
            </w:r>
          </w:p>
        </w:tc>
      </w:tr>
      <w:tr w:rsidR="00862826" w:rsidRPr="005847D2" w:rsidTr="00862826">
        <w:tc>
          <w:tcPr>
            <w:tcW w:w="3201" w:type="pct"/>
            <w:tcBorders>
              <w:top w:val="single" w:sz="4" w:space="0" w:color="auto"/>
              <w:left w:val="single" w:sz="4" w:space="0" w:color="auto"/>
              <w:bottom w:val="single" w:sz="4" w:space="0" w:color="auto"/>
              <w:right w:val="single" w:sz="4" w:space="0" w:color="auto"/>
            </w:tcBorders>
          </w:tcPr>
          <w:p w:rsidR="00862826" w:rsidRPr="005847D2" w:rsidRDefault="00862826" w:rsidP="00862826">
            <w:r w:rsidRPr="005847D2">
              <w:t>из них имеют статус безработного, чел.</w:t>
            </w:r>
          </w:p>
        </w:tc>
        <w:tc>
          <w:tcPr>
            <w:tcW w:w="932" w:type="pct"/>
            <w:tcBorders>
              <w:top w:val="single" w:sz="4" w:space="0" w:color="auto"/>
              <w:left w:val="single" w:sz="4" w:space="0" w:color="auto"/>
              <w:bottom w:val="single" w:sz="4" w:space="0" w:color="auto"/>
              <w:right w:val="single" w:sz="4" w:space="0" w:color="auto"/>
            </w:tcBorders>
            <w:vAlign w:val="center"/>
          </w:tcPr>
          <w:p w:rsidR="00862826" w:rsidRPr="005847D2" w:rsidRDefault="00862826" w:rsidP="00862826">
            <w:pPr>
              <w:jc w:val="center"/>
            </w:pPr>
            <w:r>
              <w:t>157</w:t>
            </w:r>
          </w:p>
        </w:tc>
        <w:tc>
          <w:tcPr>
            <w:tcW w:w="867" w:type="pct"/>
            <w:tcBorders>
              <w:top w:val="single" w:sz="4" w:space="0" w:color="auto"/>
              <w:left w:val="single" w:sz="4" w:space="0" w:color="auto"/>
              <w:bottom w:val="single" w:sz="4" w:space="0" w:color="auto"/>
              <w:right w:val="single" w:sz="4" w:space="0" w:color="auto"/>
            </w:tcBorders>
            <w:vAlign w:val="center"/>
          </w:tcPr>
          <w:p w:rsidR="00862826" w:rsidRPr="005847D2" w:rsidRDefault="00862826" w:rsidP="00862826">
            <w:pPr>
              <w:jc w:val="center"/>
            </w:pPr>
            <w:r w:rsidRPr="005847D2">
              <w:t>0,82</w:t>
            </w:r>
          </w:p>
        </w:tc>
      </w:tr>
      <w:tr w:rsidR="00862826" w:rsidRPr="00577E39" w:rsidTr="00862826">
        <w:tc>
          <w:tcPr>
            <w:tcW w:w="3201" w:type="pct"/>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Число замещенных рабочих мест в организациях, в т.ч.:</w:t>
            </w:r>
          </w:p>
        </w:tc>
        <w:tc>
          <w:tcPr>
            <w:tcW w:w="932" w:type="pct"/>
            <w:tcBorders>
              <w:top w:val="single" w:sz="4" w:space="0" w:color="auto"/>
              <w:left w:val="single" w:sz="4" w:space="0" w:color="auto"/>
              <w:bottom w:val="single" w:sz="4" w:space="0" w:color="auto"/>
              <w:right w:val="single" w:sz="4" w:space="0" w:color="auto"/>
            </w:tcBorders>
            <w:vAlign w:val="center"/>
          </w:tcPr>
          <w:p w:rsidR="00862826" w:rsidRPr="00804563" w:rsidRDefault="00862826" w:rsidP="00862826">
            <w:pPr>
              <w:jc w:val="center"/>
            </w:pPr>
            <w:r w:rsidRPr="00804563">
              <w:t>6092</w:t>
            </w:r>
            <w:r>
              <w:t>*</w:t>
            </w:r>
          </w:p>
        </w:tc>
        <w:tc>
          <w:tcPr>
            <w:tcW w:w="867" w:type="pct"/>
            <w:tcBorders>
              <w:top w:val="single" w:sz="4" w:space="0" w:color="auto"/>
              <w:left w:val="single" w:sz="4" w:space="0" w:color="auto"/>
              <w:bottom w:val="single" w:sz="4" w:space="0" w:color="auto"/>
              <w:right w:val="single" w:sz="4" w:space="0" w:color="auto"/>
            </w:tcBorders>
            <w:vAlign w:val="center"/>
          </w:tcPr>
          <w:p w:rsidR="00862826" w:rsidRPr="00804563" w:rsidRDefault="00862826" w:rsidP="00862826">
            <w:pPr>
              <w:jc w:val="center"/>
            </w:pPr>
            <w:r w:rsidRPr="00804563">
              <w:t>-</w:t>
            </w:r>
          </w:p>
        </w:tc>
      </w:tr>
      <w:tr w:rsidR="00862826" w:rsidRPr="00577E39" w:rsidTr="00862826">
        <w:tc>
          <w:tcPr>
            <w:tcW w:w="3201" w:type="pct"/>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 в промышленности</w:t>
            </w:r>
          </w:p>
        </w:tc>
        <w:tc>
          <w:tcPr>
            <w:tcW w:w="932" w:type="pct"/>
            <w:tcBorders>
              <w:top w:val="single" w:sz="4" w:space="0" w:color="auto"/>
              <w:left w:val="single" w:sz="4" w:space="0" w:color="auto"/>
              <w:bottom w:val="single" w:sz="4" w:space="0" w:color="auto"/>
              <w:right w:val="single" w:sz="4" w:space="0" w:color="auto"/>
            </w:tcBorders>
            <w:vAlign w:val="center"/>
          </w:tcPr>
          <w:p w:rsidR="00862826" w:rsidRPr="00577E39" w:rsidRDefault="00862826" w:rsidP="00862826">
            <w:pPr>
              <w:jc w:val="center"/>
              <w:rPr>
                <w:highlight w:val="yellow"/>
              </w:rPr>
            </w:pPr>
            <w:r>
              <w:t>4263</w:t>
            </w:r>
          </w:p>
        </w:tc>
        <w:tc>
          <w:tcPr>
            <w:tcW w:w="867" w:type="pct"/>
            <w:tcBorders>
              <w:top w:val="single" w:sz="4" w:space="0" w:color="auto"/>
              <w:left w:val="single" w:sz="4" w:space="0" w:color="auto"/>
              <w:bottom w:val="single" w:sz="4" w:space="0" w:color="auto"/>
              <w:right w:val="single" w:sz="4" w:space="0" w:color="auto"/>
            </w:tcBorders>
            <w:vAlign w:val="center"/>
          </w:tcPr>
          <w:p w:rsidR="00862826" w:rsidRPr="00577E39" w:rsidRDefault="00862826" w:rsidP="00862826">
            <w:pPr>
              <w:jc w:val="center"/>
              <w:rPr>
                <w:highlight w:val="yellow"/>
              </w:rPr>
            </w:pPr>
            <w:r w:rsidRPr="00804563">
              <w:t>-</w:t>
            </w:r>
          </w:p>
        </w:tc>
      </w:tr>
      <w:tr w:rsidR="00862826" w:rsidRPr="00577E39" w:rsidTr="00862826">
        <w:tc>
          <w:tcPr>
            <w:tcW w:w="3201" w:type="pct"/>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Потребность работодателей в работниках, заявленная в государственных учреждениях службы занятости населения, чел.</w:t>
            </w:r>
          </w:p>
        </w:tc>
        <w:tc>
          <w:tcPr>
            <w:tcW w:w="932" w:type="pct"/>
            <w:tcBorders>
              <w:top w:val="single" w:sz="4" w:space="0" w:color="auto"/>
              <w:left w:val="single" w:sz="4" w:space="0" w:color="auto"/>
              <w:bottom w:val="single" w:sz="4" w:space="0" w:color="auto"/>
              <w:right w:val="single" w:sz="4" w:space="0" w:color="auto"/>
            </w:tcBorders>
            <w:vAlign w:val="center"/>
          </w:tcPr>
          <w:p w:rsidR="00862826" w:rsidRPr="00804563" w:rsidRDefault="00862826" w:rsidP="00862826">
            <w:pPr>
              <w:jc w:val="center"/>
            </w:pPr>
            <w:r>
              <w:t>65</w:t>
            </w:r>
          </w:p>
        </w:tc>
        <w:tc>
          <w:tcPr>
            <w:tcW w:w="867" w:type="pct"/>
            <w:tcBorders>
              <w:top w:val="single" w:sz="4" w:space="0" w:color="auto"/>
              <w:left w:val="single" w:sz="4" w:space="0" w:color="auto"/>
              <w:bottom w:val="single" w:sz="4" w:space="0" w:color="auto"/>
              <w:right w:val="single" w:sz="4" w:space="0" w:color="auto"/>
            </w:tcBorders>
            <w:vAlign w:val="center"/>
          </w:tcPr>
          <w:p w:rsidR="00862826" w:rsidRPr="00804563" w:rsidRDefault="00862826" w:rsidP="00862826">
            <w:pPr>
              <w:jc w:val="center"/>
            </w:pPr>
            <w:r w:rsidRPr="00804563">
              <w:t>-</w:t>
            </w:r>
          </w:p>
        </w:tc>
      </w:tr>
      <w:tr w:rsidR="00862826" w:rsidRPr="00577E39" w:rsidTr="00862826">
        <w:tc>
          <w:tcPr>
            <w:tcW w:w="3201" w:type="pct"/>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Нагрузка незанятого населения на одну заявленную вакансию, чел.</w:t>
            </w:r>
          </w:p>
        </w:tc>
        <w:tc>
          <w:tcPr>
            <w:tcW w:w="932" w:type="pct"/>
            <w:tcBorders>
              <w:top w:val="single" w:sz="4" w:space="0" w:color="auto"/>
              <w:left w:val="single" w:sz="4" w:space="0" w:color="auto"/>
              <w:bottom w:val="single" w:sz="4" w:space="0" w:color="auto"/>
              <w:right w:val="single" w:sz="4" w:space="0" w:color="auto"/>
            </w:tcBorders>
            <w:vAlign w:val="center"/>
          </w:tcPr>
          <w:p w:rsidR="00862826" w:rsidRPr="00804563" w:rsidRDefault="00862826" w:rsidP="00862826">
            <w:pPr>
              <w:jc w:val="center"/>
            </w:pPr>
            <w:r w:rsidRPr="00B61CFE">
              <w:t>2</w:t>
            </w:r>
          </w:p>
        </w:tc>
        <w:tc>
          <w:tcPr>
            <w:tcW w:w="867" w:type="pct"/>
            <w:tcBorders>
              <w:top w:val="single" w:sz="4" w:space="0" w:color="auto"/>
              <w:left w:val="single" w:sz="4" w:space="0" w:color="auto"/>
              <w:bottom w:val="single" w:sz="4" w:space="0" w:color="auto"/>
              <w:right w:val="single" w:sz="4" w:space="0" w:color="auto"/>
            </w:tcBorders>
            <w:vAlign w:val="center"/>
          </w:tcPr>
          <w:p w:rsidR="00862826" w:rsidRPr="00804563" w:rsidRDefault="00862826" w:rsidP="00862826">
            <w:pPr>
              <w:jc w:val="center"/>
            </w:pPr>
            <w:r w:rsidRPr="00804563">
              <w:t>-</w:t>
            </w:r>
          </w:p>
        </w:tc>
      </w:tr>
    </w:tbl>
    <w:p w:rsidR="00862826" w:rsidRDefault="00862826" w:rsidP="00862826">
      <w:pPr>
        <w:outlineLvl w:val="0"/>
        <w:rPr>
          <w:b/>
          <w:i/>
        </w:rPr>
      </w:pPr>
      <w:bookmarkStart w:id="7" w:name="_Toc461198526"/>
      <w:r w:rsidRPr="00834F14">
        <w:rPr>
          <w:iCs/>
          <w:sz w:val="20"/>
          <w:szCs w:val="20"/>
        </w:rPr>
        <w:t xml:space="preserve">* - данные по состоянию на </w:t>
      </w:r>
      <w:r>
        <w:rPr>
          <w:iCs/>
          <w:sz w:val="20"/>
          <w:szCs w:val="20"/>
        </w:rPr>
        <w:t>01.02.2016 г</w:t>
      </w:r>
      <w:bookmarkEnd w:id="7"/>
      <w:r w:rsidRPr="00834F14">
        <w:rPr>
          <w:b/>
          <w:i/>
        </w:rPr>
        <w:t xml:space="preserve"> </w:t>
      </w:r>
    </w:p>
    <w:p w:rsidR="00862826" w:rsidRPr="003B650B" w:rsidRDefault="00862826" w:rsidP="00862826">
      <w:pPr>
        <w:outlineLvl w:val="0"/>
        <w:rPr>
          <w:b/>
        </w:rPr>
      </w:pPr>
    </w:p>
    <w:p w:rsidR="00862826" w:rsidRPr="003B650B" w:rsidRDefault="003B650B" w:rsidP="00862826">
      <w:pPr>
        <w:outlineLvl w:val="0"/>
      </w:pPr>
      <w:bookmarkStart w:id="8" w:name="_Toc461198527"/>
      <w:r w:rsidRPr="003B650B">
        <w:rPr>
          <w:b/>
        </w:rPr>
        <w:t xml:space="preserve">Таблица 6 - </w:t>
      </w:r>
      <w:r w:rsidR="00862826" w:rsidRPr="003B650B">
        <w:t>Доходы населения</w:t>
      </w:r>
      <w:bookmarkEnd w:id="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1843"/>
        <w:gridCol w:w="1722"/>
      </w:tblGrid>
      <w:tr w:rsidR="00862826" w:rsidRPr="00834F14" w:rsidTr="00862826">
        <w:tc>
          <w:tcPr>
            <w:tcW w:w="6345" w:type="dxa"/>
            <w:shd w:val="clear" w:color="auto" w:fill="auto"/>
            <w:vAlign w:val="center"/>
          </w:tcPr>
          <w:p w:rsidR="00862826" w:rsidRPr="00834F14" w:rsidRDefault="00862826" w:rsidP="00862826">
            <w:pPr>
              <w:ind w:right="-174"/>
              <w:jc w:val="center"/>
              <w:rPr>
                <w:b/>
              </w:rPr>
            </w:pPr>
            <w:r w:rsidRPr="00834F14">
              <w:rPr>
                <w:b/>
              </w:rPr>
              <w:t>Показатели</w:t>
            </w:r>
          </w:p>
        </w:tc>
        <w:tc>
          <w:tcPr>
            <w:tcW w:w="1843" w:type="dxa"/>
            <w:shd w:val="clear" w:color="auto" w:fill="auto"/>
            <w:vAlign w:val="center"/>
          </w:tcPr>
          <w:p w:rsidR="00862826" w:rsidRPr="00834F14" w:rsidRDefault="00862826" w:rsidP="00862826">
            <w:pPr>
              <w:jc w:val="center"/>
              <w:rPr>
                <w:b/>
              </w:rPr>
            </w:pPr>
            <w:r w:rsidRPr="00834F14">
              <w:rPr>
                <w:b/>
              </w:rPr>
              <w:t>По состоянию на 01.0</w:t>
            </w:r>
            <w:r>
              <w:rPr>
                <w:b/>
              </w:rPr>
              <w:t>7</w:t>
            </w:r>
            <w:r w:rsidRPr="00834F14">
              <w:rPr>
                <w:b/>
              </w:rPr>
              <w:t>.2016</w:t>
            </w:r>
          </w:p>
        </w:tc>
        <w:tc>
          <w:tcPr>
            <w:tcW w:w="1722" w:type="dxa"/>
            <w:shd w:val="clear" w:color="auto" w:fill="auto"/>
          </w:tcPr>
          <w:p w:rsidR="00862826" w:rsidRPr="00834F14" w:rsidRDefault="00862826" w:rsidP="00862826">
            <w:pPr>
              <w:jc w:val="center"/>
              <w:rPr>
                <w:b/>
              </w:rPr>
            </w:pPr>
            <w:r w:rsidRPr="00834F14">
              <w:rPr>
                <w:b/>
              </w:rPr>
              <w:t>в % к среднему уровню по республике</w:t>
            </w:r>
          </w:p>
        </w:tc>
      </w:tr>
      <w:tr w:rsidR="00862826" w:rsidRPr="00834F14" w:rsidTr="00862826">
        <w:tc>
          <w:tcPr>
            <w:tcW w:w="6345" w:type="dxa"/>
            <w:shd w:val="clear" w:color="auto" w:fill="auto"/>
          </w:tcPr>
          <w:p w:rsidR="00862826" w:rsidRPr="00834F14" w:rsidRDefault="00862826" w:rsidP="00862826">
            <w:pPr>
              <w:rPr>
                <w:iCs/>
              </w:rPr>
            </w:pPr>
            <w:r w:rsidRPr="00834F14">
              <w:rPr>
                <w:iCs/>
              </w:rPr>
              <w:t xml:space="preserve">Среднемесячная начисленная заработная плата </w:t>
            </w:r>
            <w:r w:rsidRPr="00834F14">
              <w:rPr>
                <w:iCs/>
              </w:rPr>
              <w:lastRenderedPageBreak/>
              <w:t>(без выплат социального характера), руб., в т.ч.:</w:t>
            </w:r>
          </w:p>
        </w:tc>
        <w:tc>
          <w:tcPr>
            <w:tcW w:w="1843" w:type="dxa"/>
            <w:shd w:val="clear" w:color="auto" w:fill="auto"/>
          </w:tcPr>
          <w:p w:rsidR="00862826" w:rsidRPr="007A2318" w:rsidRDefault="00862826" w:rsidP="00862826">
            <w:pPr>
              <w:jc w:val="center"/>
              <w:rPr>
                <w:iCs/>
              </w:rPr>
            </w:pPr>
            <w:r w:rsidRPr="007A2318">
              <w:rPr>
                <w:iCs/>
              </w:rPr>
              <w:lastRenderedPageBreak/>
              <w:t>21</w:t>
            </w:r>
            <w:r>
              <w:rPr>
                <w:iCs/>
              </w:rPr>
              <w:t>342</w:t>
            </w:r>
            <w:r w:rsidRPr="007A2318">
              <w:rPr>
                <w:iCs/>
              </w:rPr>
              <w:t>*</w:t>
            </w:r>
          </w:p>
        </w:tc>
        <w:tc>
          <w:tcPr>
            <w:tcW w:w="1722" w:type="dxa"/>
            <w:shd w:val="clear" w:color="auto" w:fill="auto"/>
          </w:tcPr>
          <w:p w:rsidR="00862826" w:rsidRPr="007A2318" w:rsidRDefault="00862826" w:rsidP="00862826">
            <w:pPr>
              <w:jc w:val="center"/>
              <w:rPr>
                <w:iCs/>
              </w:rPr>
            </w:pPr>
            <w:r>
              <w:rPr>
                <w:iCs/>
              </w:rPr>
              <w:t>89,2</w:t>
            </w:r>
          </w:p>
        </w:tc>
      </w:tr>
      <w:tr w:rsidR="00862826" w:rsidRPr="00834F14" w:rsidTr="00862826">
        <w:tc>
          <w:tcPr>
            <w:tcW w:w="6345" w:type="dxa"/>
            <w:shd w:val="clear" w:color="auto" w:fill="auto"/>
          </w:tcPr>
          <w:p w:rsidR="00862826" w:rsidRPr="00834F14" w:rsidRDefault="00862826" w:rsidP="00862826">
            <w:pPr>
              <w:ind w:firstLine="851"/>
              <w:rPr>
                <w:iCs/>
              </w:rPr>
            </w:pPr>
            <w:r w:rsidRPr="00834F14">
              <w:rPr>
                <w:iCs/>
              </w:rPr>
              <w:lastRenderedPageBreak/>
              <w:t>- в промышленности</w:t>
            </w:r>
          </w:p>
        </w:tc>
        <w:tc>
          <w:tcPr>
            <w:tcW w:w="1843" w:type="dxa"/>
            <w:shd w:val="clear" w:color="auto" w:fill="auto"/>
          </w:tcPr>
          <w:p w:rsidR="00862826" w:rsidRPr="007A2318" w:rsidRDefault="00862826" w:rsidP="00862826">
            <w:pPr>
              <w:jc w:val="center"/>
              <w:rPr>
                <w:iCs/>
              </w:rPr>
            </w:pPr>
            <w:r w:rsidRPr="007A2318">
              <w:rPr>
                <w:iCs/>
              </w:rPr>
              <w:t>-**</w:t>
            </w:r>
          </w:p>
        </w:tc>
        <w:tc>
          <w:tcPr>
            <w:tcW w:w="1722" w:type="dxa"/>
            <w:shd w:val="clear" w:color="auto" w:fill="auto"/>
          </w:tcPr>
          <w:p w:rsidR="00862826" w:rsidRPr="007A2318" w:rsidRDefault="00862826" w:rsidP="00862826">
            <w:pPr>
              <w:jc w:val="center"/>
              <w:rPr>
                <w:iCs/>
              </w:rPr>
            </w:pPr>
            <w:r w:rsidRPr="007A2318">
              <w:rPr>
                <w:iCs/>
              </w:rPr>
              <w:t>-</w:t>
            </w:r>
          </w:p>
        </w:tc>
      </w:tr>
      <w:tr w:rsidR="00862826" w:rsidRPr="00834F14" w:rsidTr="00862826">
        <w:tc>
          <w:tcPr>
            <w:tcW w:w="6345" w:type="dxa"/>
            <w:shd w:val="clear" w:color="auto" w:fill="auto"/>
          </w:tcPr>
          <w:p w:rsidR="00862826" w:rsidRPr="00834F14" w:rsidRDefault="00862826" w:rsidP="00862826">
            <w:pPr>
              <w:ind w:firstLine="851"/>
              <w:rPr>
                <w:iCs/>
              </w:rPr>
            </w:pPr>
            <w:r w:rsidRPr="00834F14">
              <w:rPr>
                <w:iCs/>
              </w:rPr>
              <w:t>- в сельском хозяйстве</w:t>
            </w:r>
          </w:p>
        </w:tc>
        <w:tc>
          <w:tcPr>
            <w:tcW w:w="1843" w:type="dxa"/>
            <w:shd w:val="clear" w:color="auto" w:fill="auto"/>
          </w:tcPr>
          <w:p w:rsidR="00862826" w:rsidRPr="007A2318" w:rsidRDefault="00862826" w:rsidP="00862826">
            <w:pPr>
              <w:jc w:val="center"/>
              <w:rPr>
                <w:iCs/>
              </w:rPr>
            </w:pPr>
            <w:r w:rsidRPr="007A2318">
              <w:rPr>
                <w:iCs/>
              </w:rPr>
              <w:t>-**</w:t>
            </w:r>
          </w:p>
        </w:tc>
        <w:tc>
          <w:tcPr>
            <w:tcW w:w="1722" w:type="dxa"/>
            <w:shd w:val="clear" w:color="auto" w:fill="auto"/>
          </w:tcPr>
          <w:p w:rsidR="00862826" w:rsidRPr="007A2318" w:rsidRDefault="00862826" w:rsidP="00862826">
            <w:pPr>
              <w:jc w:val="center"/>
              <w:rPr>
                <w:iCs/>
              </w:rPr>
            </w:pPr>
            <w:r w:rsidRPr="007A2318">
              <w:rPr>
                <w:iCs/>
              </w:rPr>
              <w:t>-</w:t>
            </w:r>
          </w:p>
        </w:tc>
      </w:tr>
    </w:tbl>
    <w:p w:rsidR="00862826" w:rsidRPr="00834F14" w:rsidRDefault="00862826" w:rsidP="00862826">
      <w:pPr>
        <w:rPr>
          <w:iCs/>
          <w:sz w:val="20"/>
          <w:szCs w:val="20"/>
        </w:rPr>
      </w:pPr>
      <w:r w:rsidRPr="00834F14">
        <w:rPr>
          <w:iCs/>
          <w:sz w:val="20"/>
          <w:szCs w:val="20"/>
        </w:rPr>
        <w:t xml:space="preserve">* - данные по состоянию на </w:t>
      </w:r>
      <w:r>
        <w:rPr>
          <w:iCs/>
          <w:sz w:val="20"/>
          <w:szCs w:val="20"/>
        </w:rPr>
        <w:t>01.05.2016 г.</w:t>
      </w:r>
    </w:p>
    <w:p w:rsidR="00862826" w:rsidRPr="00834F14" w:rsidRDefault="00862826" w:rsidP="00862826">
      <w:pPr>
        <w:rPr>
          <w:iCs/>
          <w:sz w:val="20"/>
          <w:szCs w:val="20"/>
        </w:rPr>
      </w:pPr>
      <w:r w:rsidRPr="00834F14">
        <w:rPr>
          <w:iCs/>
          <w:sz w:val="20"/>
          <w:szCs w:val="20"/>
        </w:rPr>
        <w:t>** - отсутствуют данные в разрезе отраслей</w:t>
      </w:r>
    </w:p>
    <w:p w:rsidR="003B650B" w:rsidRDefault="003B650B" w:rsidP="00862826">
      <w:pPr>
        <w:outlineLvl w:val="0"/>
        <w:rPr>
          <w:b/>
          <w:i/>
        </w:rPr>
      </w:pPr>
    </w:p>
    <w:p w:rsidR="00862826" w:rsidRPr="003B650B" w:rsidRDefault="003B650B" w:rsidP="00862826">
      <w:pPr>
        <w:outlineLvl w:val="0"/>
      </w:pPr>
      <w:bookmarkStart w:id="9" w:name="_Toc461198528"/>
      <w:r w:rsidRPr="003B650B">
        <w:rPr>
          <w:b/>
        </w:rPr>
        <w:t>Таблица 7 -</w:t>
      </w:r>
      <w:r>
        <w:rPr>
          <w:b/>
          <w:i/>
        </w:rPr>
        <w:t xml:space="preserve"> </w:t>
      </w:r>
      <w:r w:rsidR="00862826" w:rsidRPr="003B650B">
        <w:t>Социальная защита населения</w:t>
      </w:r>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3"/>
        <w:gridCol w:w="2502"/>
        <w:gridCol w:w="1970"/>
      </w:tblGrid>
      <w:tr w:rsidR="00862826" w:rsidRPr="007212E0" w:rsidTr="00862826">
        <w:tc>
          <w:tcPr>
            <w:tcW w:w="5833" w:type="dxa"/>
            <w:tcBorders>
              <w:top w:val="single" w:sz="4" w:space="0" w:color="auto"/>
              <w:left w:val="single" w:sz="4" w:space="0" w:color="auto"/>
              <w:bottom w:val="single" w:sz="4" w:space="0" w:color="auto"/>
              <w:right w:val="single" w:sz="4" w:space="0" w:color="auto"/>
            </w:tcBorders>
            <w:vAlign w:val="center"/>
          </w:tcPr>
          <w:p w:rsidR="00862826" w:rsidRPr="007212E0" w:rsidRDefault="00862826" w:rsidP="00862826">
            <w:pPr>
              <w:ind w:left="-142" w:right="-108"/>
              <w:jc w:val="center"/>
              <w:rPr>
                <w:b/>
              </w:rPr>
            </w:pPr>
            <w:r w:rsidRPr="007212E0">
              <w:rPr>
                <w:b/>
              </w:rPr>
              <w:t>Показатели</w:t>
            </w:r>
          </w:p>
        </w:tc>
        <w:tc>
          <w:tcPr>
            <w:tcW w:w="2176" w:type="dxa"/>
            <w:tcBorders>
              <w:top w:val="single" w:sz="4" w:space="0" w:color="auto"/>
              <w:left w:val="single" w:sz="4" w:space="0" w:color="auto"/>
              <w:bottom w:val="single" w:sz="4" w:space="0" w:color="auto"/>
              <w:right w:val="single" w:sz="4" w:space="0" w:color="auto"/>
            </w:tcBorders>
            <w:vAlign w:val="center"/>
          </w:tcPr>
          <w:p w:rsidR="00862826" w:rsidRPr="007212E0" w:rsidRDefault="00862826" w:rsidP="00862826">
            <w:pPr>
              <w:jc w:val="center"/>
              <w:rPr>
                <w:b/>
              </w:rPr>
            </w:pPr>
            <w:r w:rsidRPr="007212E0">
              <w:rPr>
                <w:b/>
              </w:rPr>
              <w:t>По состоянию на 01.07.2016</w:t>
            </w:r>
          </w:p>
        </w:tc>
        <w:tc>
          <w:tcPr>
            <w:tcW w:w="1901" w:type="dxa"/>
            <w:tcBorders>
              <w:top w:val="single" w:sz="4" w:space="0" w:color="auto"/>
              <w:left w:val="single" w:sz="4" w:space="0" w:color="auto"/>
              <w:bottom w:val="single" w:sz="4" w:space="0" w:color="auto"/>
              <w:right w:val="single" w:sz="4" w:space="0" w:color="auto"/>
            </w:tcBorders>
          </w:tcPr>
          <w:p w:rsidR="00862826" w:rsidRPr="007212E0" w:rsidRDefault="00862826" w:rsidP="00862826">
            <w:pPr>
              <w:jc w:val="center"/>
              <w:rPr>
                <w:b/>
              </w:rPr>
            </w:pPr>
            <w:r w:rsidRPr="007212E0">
              <w:rPr>
                <w:b/>
              </w:rPr>
              <w:t>Темп роста (снижения) к уровню аналогичного периода прошлого года, %</w:t>
            </w:r>
          </w:p>
        </w:tc>
      </w:tr>
      <w:tr w:rsidR="00862826" w:rsidRPr="00834F14" w:rsidTr="00862826">
        <w:tc>
          <w:tcPr>
            <w:tcW w:w="5833"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ind w:right="-2271"/>
            </w:pPr>
            <w:r w:rsidRPr="00834F14">
              <w:t xml:space="preserve">Численность пенсионеров, состоящих на учете в </w:t>
            </w:r>
          </w:p>
          <w:p w:rsidR="00862826" w:rsidRPr="00834F14" w:rsidRDefault="00862826" w:rsidP="00862826">
            <w:pPr>
              <w:ind w:right="-2271"/>
            </w:pPr>
            <w:r w:rsidRPr="00834F14">
              <w:t xml:space="preserve">Отделении Пенсионного фонда </w:t>
            </w:r>
          </w:p>
          <w:p w:rsidR="00862826" w:rsidRPr="00834F14" w:rsidRDefault="00862826" w:rsidP="00862826">
            <w:pPr>
              <w:ind w:right="-2271"/>
              <w:rPr>
                <w:b/>
              </w:rPr>
            </w:pPr>
            <w:r w:rsidRPr="00834F14">
              <w:t>по муниципальному образованию, человек</w:t>
            </w:r>
          </w:p>
        </w:tc>
        <w:tc>
          <w:tcPr>
            <w:tcW w:w="2176" w:type="dxa"/>
            <w:tcBorders>
              <w:top w:val="single" w:sz="4" w:space="0" w:color="auto"/>
              <w:left w:val="single" w:sz="4" w:space="0" w:color="auto"/>
              <w:bottom w:val="single" w:sz="4" w:space="0" w:color="auto"/>
              <w:right w:val="single" w:sz="4" w:space="0" w:color="auto"/>
            </w:tcBorders>
            <w:vAlign w:val="center"/>
          </w:tcPr>
          <w:p w:rsidR="00862826" w:rsidRPr="00200462" w:rsidRDefault="00862826" w:rsidP="00862826">
            <w:pPr>
              <w:suppressAutoHyphens/>
              <w:jc w:val="center"/>
              <w:rPr>
                <w:highlight w:val="yellow"/>
                <w:lang w:val="uk-UA" w:eastAsia="ar-SA"/>
              </w:rPr>
            </w:pPr>
            <w:r w:rsidRPr="00B61CFE">
              <w:rPr>
                <w:lang w:eastAsia="ar-SA"/>
              </w:rPr>
              <w:t>8438</w:t>
            </w:r>
            <w:r w:rsidRPr="00B61CFE">
              <w:rPr>
                <w:lang w:val="uk-UA" w:eastAsia="ar-SA"/>
              </w:rPr>
              <w:t>*</w:t>
            </w:r>
          </w:p>
        </w:tc>
        <w:tc>
          <w:tcPr>
            <w:tcW w:w="1901" w:type="dxa"/>
            <w:tcBorders>
              <w:top w:val="single" w:sz="4" w:space="0" w:color="auto"/>
              <w:left w:val="single" w:sz="4" w:space="0" w:color="auto"/>
              <w:bottom w:val="single" w:sz="4" w:space="0" w:color="auto"/>
              <w:right w:val="single" w:sz="4" w:space="0" w:color="auto"/>
            </w:tcBorders>
            <w:vAlign w:val="center"/>
          </w:tcPr>
          <w:p w:rsidR="00862826" w:rsidRPr="007212E0" w:rsidRDefault="00862826" w:rsidP="00862826">
            <w:pPr>
              <w:suppressAutoHyphens/>
              <w:jc w:val="center"/>
              <w:rPr>
                <w:lang w:eastAsia="ar-SA"/>
              </w:rPr>
            </w:pPr>
            <w:r>
              <w:rPr>
                <w:lang w:val="uk-UA" w:eastAsia="ar-SA"/>
              </w:rPr>
              <w:t>-</w:t>
            </w:r>
          </w:p>
        </w:tc>
      </w:tr>
      <w:tr w:rsidR="00862826" w:rsidRPr="00834F14" w:rsidTr="00862826">
        <w:tc>
          <w:tcPr>
            <w:tcW w:w="5833"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ind w:right="-2271"/>
            </w:pPr>
            <w:r w:rsidRPr="00834F14">
              <w:t xml:space="preserve">Численность граждан, пользующихся социальной </w:t>
            </w:r>
          </w:p>
          <w:p w:rsidR="00862826" w:rsidRPr="00834F14" w:rsidRDefault="00862826" w:rsidP="00862826">
            <w:pPr>
              <w:ind w:right="-2271"/>
            </w:pPr>
            <w:r w:rsidRPr="00834F14">
              <w:t xml:space="preserve">поддержкой по оплате жилого помещения и </w:t>
            </w:r>
          </w:p>
          <w:p w:rsidR="00862826" w:rsidRPr="00834F14" w:rsidRDefault="00862826" w:rsidP="00862826">
            <w:pPr>
              <w:ind w:right="-2271"/>
              <w:rPr>
                <w:b/>
              </w:rPr>
            </w:pPr>
            <w:r w:rsidRPr="00834F14">
              <w:t>коммунальных услуг, человек (по итогам года)</w:t>
            </w:r>
          </w:p>
        </w:tc>
        <w:tc>
          <w:tcPr>
            <w:tcW w:w="2176" w:type="dxa"/>
            <w:tcBorders>
              <w:top w:val="single" w:sz="4" w:space="0" w:color="auto"/>
              <w:left w:val="single" w:sz="4" w:space="0" w:color="auto"/>
              <w:bottom w:val="single" w:sz="4" w:space="0" w:color="auto"/>
              <w:right w:val="single" w:sz="4" w:space="0" w:color="auto"/>
            </w:tcBorders>
            <w:vAlign w:val="center"/>
          </w:tcPr>
          <w:p w:rsidR="00862826" w:rsidRPr="00200462" w:rsidRDefault="00862826" w:rsidP="00862826">
            <w:pPr>
              <w:suppressAutoHyphens/>
              <w:jc w:val="center"/>
              <w:rPr>
                <w:highlight w:val="yellow"/>
                <w:lang w:val="uk-UA" w:eastAsia="ar-SA"/>
              </w:rPr>
            </w:pPr>
            <w:r w:rsidRPr="006D0B0C">
              <w:rPr>
                <w:lang w:val="uk-UA" w:eastAsia="ar-SA"/>
              </w:rPr>
              <w:t>4442</w:t>
            </w:r>
          </w:p>
        </w:tc>
        <w:tc>
          <w:tcPr>
            <w:tcW w:w="1901" w:type="dxa"/>
            <w:tcBorders>
              <w:top w:val="single" w:sz="4" w:space="0" w:color="auto"/>
              <w:left w:val="single" w:sz="4" w:space="0" w:color="auto"/>
              <w:bottom w:val="single" w:sz="4" w:space="0" w:color="auto"/>
              <w:right w:val="single" w:sz="4" w:space="0" w:color="auto"/>
            </w:tcBorders>
            <w:vAlign w:val="center"/>
          </w:tcPr>
          <w:p w:rsidR="00862826" w:rsidRPr="007212E0" w:rsidRDefault="00862826" w:rsidP="00862826">
            <w:pPr>
              <w:suppressAutoHyphens/>
              <w:jc w:val="center"/>
              <w:rPr>
                <w:lang w:eastAsia="ar-SA"/>
              </w:rPr>
            </w:pPr>
            <w:r w:rsidRPr="007212E0">
              <w:rPr>
                <w:lang w:eastAsia="ar-SA"/>
              </w:rPr>
              <w:t>-</w:t>
            </w:r>
          </w:p>
        </w:tc>
      </w:tr>
      <w:tr w:rsidR="00862826" w:rsidRPr="00834F14" w:rsidTr="00862826">
        <w:tc>
          <w:tcPr>
            <w:tcW w:w="5833"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ind w:right="-2271"/>
              <w:rPr>
                <w:b/>
              </w:rPr>
            </w:pPr>
            <w:r w:rsidRPr="00834F14">
              <w:t xml:space="preserve">Объем средств, предусмотренных на предоставление </w:t>
            </w:r>
            <w:r w:rsidRPr="00834F14">
              <w:br/>
              <w:t xml:space="preserve">социальной поддержки по оплате жилого помещения </w:t>
            </w:r>
            <w:r w:rsidRPr="00834F14">
              <w:br/>
              <w:t>и коммунальных услуг, рублей</w:t>
            </w:r>
          </w:p>
        </w:tc>
        <w:tc>
          <w:tcPr>
            <w:tcW w:w="2176" w:type="dxa"/>
            <w:tcBorders>
              <w:top w:val="single" w:sz="4" w:space="0" w:color="auto"/>
              <w:left w:val="single" w:sz="4" w:space="0" w:color="auto"/>
              <w:bottom w:val="single" w:sz="4" w:space="0" w:color="auto"/>
              <w:right w:val="single" w:sz="4" w:space="0" w:color="auto"/>
            </w:tcBorders>
            <w:vAlign w:val="center"/>
          </w:tcPr>
          <w:p w:rsidR="00862826" w:rsidRPr="006D0B0C" w:rsidRDefault="00862826" w:rsidP="00862826">
            <w:pPr>
              <w:suppressAutoHyphens/>
              <w:jc w:val="center"/>
              <w:rPr>
                <w:lang w:val="uk-UA" w:eastAsia="ar-SA"/>
              </w:rPr>
            </w:pPr>
            <w:r w:rsidRPr="006D0B0C">
              <w:rPr>
                <w:lang w:val="uk-UA" w:eastAsia="ar-SA"/>
              </w:rPr>
              <w:t>4534101,0-предусмотрено</w:t>
            </w:r>
          </w:p>
          <w:p w:rsidR="00862826" w:rsidRPr="00200462" w:rsidRDefault="00862826" w:rsidP="00862826">
            <w:pPr>
              <w:suppressAutoHyphens/>
              <w:jc w:val="center"/>
              <w:rPr>
                <w:highlight w:val="yellow"/>
                <w:lang w:val="uk-UA" w:eastAsia="ar-SA"/>
              </w:rPr>
            </w:pPr>
            <w:r w:rsidRPr="006D0B0C">
              <w:rPr>
                <w:lang w:val="uk-UA" w:eastAsia="ar-SA"/>
              </w:rPr>
              <w:t>4534096,59 - профинансировано</w:t>
            </w:r>
          </w:p>
        </w:tc>
        <w:tc>
          <w:tcPr>
            <w:tcW w:w="1901" w:type="dxa"/>
            <w:tcBorders>
              <w:top w:val="single" w:sz="4" w:space="0" w:color="auto"/>
              <w:left w:val="single" w:sz="4" w:space="0" w:color="auto"/>
              <w:bottom w:val="single" w:sz="4" w:space="0" w:color="auto"/>
              <w:right w:val="single" w:sz="4" w:space="0" w:color="auto"/>
            </w:tcBorders>
            <w:vAlign w:val="center"/>
          </w:tcPr>
          <w:p w:rsidR="00862826" w:rsidRPr="007212E0" w:rsidRDefault="00862826" w:rsidP="00862826">
            <w:pPr>
              <w:suppressAutoHyphens/>
              <w:jc w:val="center"/>
              <w:rPr>
                <w:lang w:eastAsia="ar-SA"/>
              </w:rPr>
            </w:pPr>
            <w:r w:rsidRPr="007212E0">
              <w:rPr>
                <w:lang w:eastAsia="ar-SA"/>
              </w:rPr>
              <w:t>-</w:t>
            </w:r>
          </w:p>
        </w:tc>
      </w:tr>
      <w:tr w:rsidR="00862826" w:rsidRPr="00834F14" w:rsidTr="00862826">
        <w:tc>
          <w:tcPr>
            <w:tcW w:w="5833"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ind w:right="-2271"/>
              <w:rPr>
                <w:b/>
              </w:rPr>
            </w:pPr>
            <w:r w:rsidRPr="00834F14">
              <w:t>Число стационарных учреждений социального обслуживания для граждан пожилого возраста и инвалидов (взрослых), единиц</w:t>
            </w:r>
          </w:p>
        </w:tc>
        <w:tc>
          <w:tcPr>
            <w:tcW w:w="2176" w:type="dxa"/>
            <w:tcBorders>
              <w:top w:val="single" w:sz="4" w:space="0" w:color="auto"/>
              <w:left w:val="single" w:sz="4" w:space="0" w:color="auto"/>
              <w:bottom w:val="single" w:sz="4" w:space="0" w:color="auto"/>
              <w:right w:val="single" w:sz="4" w:space="0" w:color="auto"/>
            </w:tcBorders>
            <w:vAlign w:val="center"/>
          </w:tcPr>
          <w:p w:rsidR="00862826" w:rsidRPr="007212E0" w:rsidRDefault="00862826" w:rsidP="00862826">
            <w:pPr>
              <w:suppressAutoHyphens/>
              <w:jc w:val="center"/>
              <w:rPr>
                <w:lang w:eastAsia="ar-SA"/>
              </w:rPr>
            </w:pPr>
            <w:r w:rsidRPr="007212E0">
              <w:rPr>
                <w:lang w:eastAsia="ar-SA"/>
              </w:rPr>
              <w:t>1</w:t>
            </w:r>
          </w:p>
        </w:tc>
        <w:tc>
          <w:tcPr>
            <w:tcW w:w="1901" w:type="dxa"/>
            <w:tcBorders>
              <w:top w:val="single" w:sz="4" w:space="0" w:color="auto"/>
              <w:left w:val="single" w:sz="4" w:space="0" w:color="auto"/>
              <w:bottom w:val="single" w:sz="4" w:space="0" w:color="auto"/>
              <w:right w:val="single" w:sz="4" w:space="0" w:color="auto"/>
            </w:tcBorders>
            <w:vAlign w:val="center"/>
          </w:tcPr>
          <w:p w:rsidR="00862826" w:rsidRPr="007212E0" w:rsidRDefault="00862826" w:rsidP="00862826">
            <w:pPr>
              <w:suppressAutoHyphens/>
              <w:jc w:val="center"/>
              <w:rPr>
                <w:lang w:eastAsia="ar-SA"/>
              </w:rPr>
            </w:pPr>
            <w:r w:rsidRPr="007212E0">
              <w:rPr>
                <w:lang w:eastAsia="ar-SA"/>
              </w:rPr>
              <w:t>-</w:t>
            </w:r>
          </w:p>
        </w:tc>
      </w:tr>
      <w:tr w:rsidR="00862826" w:rsidRPr="00834F14" w:rsidTr="00862826">
        <w:tc>
          <w:tcPr>
            <w:tcW w:w="5833"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ind w:right="-2271"/>
            </w:pPr>
            <w:r w:rsidRPr="00834F14">
              <w:t xml:space="preserve">Число центров социального обслуживания граждан </w:t>
            </w:r>
          </w:p>
          <w:p w:rsidR="00862826" w:rsidRPr="00834F14" w:rsidRDefault="00862826" w:rsidP="00862826">
            <w:pPr>
              <w:ind w:right="-2271"/>
              <w:rPr>
                <w:b/>
              </w:rPr>
            </w:pPr>
            <w:r w:rsidRPr="00834F14">
              <w:t>пожилого возраста и инвалидов, единиц</w:t>
            </w:r>
          </w:p>
        </w:tc>
        <w:tc>
          <w:tcPr>
            <w:tcW w:w="2176" w:type="dxa"/>
            <w:tcBorders>
              <w:top w:val="single" w:sz="4" w:space="0" w:color="auto"/>
              <w:left w:val="single" w:sz="4" w:space="0" w:color="auto"/>
              <w:bottom w:val="single" w:sz="4" w:space="0" w:color="auto"/>
              <w:right w:val="single" w:sz="4" w:space="0" w:color="auto"/>
            </w:tcBorders>
            <w:vAlign w:val="center"/>
          </w:tcPr>
          <w:p w:rsidR="00862826" w:rsidRPr="007212E0" w:rsidRDefault="00862826" w:rsidP="00862826">
            <w:pPr>
              <w:suppressAutoHyphens/>
              <w:jc w:val="center"/>
              <w:rPr>
                <w:lang w:eastAsia="ar-SA"/>
              </w:rPr>
            </w:pPr>
            <w:r w:rsidRPr="007212E0">
              <w:rPr>
                <w:lang w:eastAsia="ar-SA"/>
              </w:rPr>
              <w:t>-</w:t>
            </w:r>
          </w:p>
        </w:tc>
        <w:tc>
          <w:tcPr>
            <w:tcW w:w="1901" w:type="dxa"/>
            <w:tcBorders>
              <w:top w:val="single" w:sz="4" w:space="0" w:color="auto"/>
              <w:left w:val="single" w:sz="4" w:space="0" w:color="auto"/>
              <w:bottom w:val="single" w:sz="4" w:space="0" w:color="auto"/>
              <w:right w:val="single" w:sz="4" w:space="0" w:color="auto"/>
            </w:tcBorders>
            <w:vAlign w:val="center"/>
          </w:tcPr>
          <w:p w:rsidR="00862826" w:rsidRPr="007212E0" w:rsidRDefault="00862826" w:rsidP="00862826">
            <w:pPr>
              <w:suppressAutoHyphens/>
              <w:jc w:val="center"/>
              <w:rPr>
                <w:lang w:eastAsia="ar-SA"/>
              </w:rPr>
            </w:pPr>
            <w:r w:rsidRPr="007212E0">
              <w:rPr>
                <w:lang w:eastAsia="ar-SA"/>
              </w:rPr>
              <w:t>-</w:t>
            </w:r>
          </w:p>
        </w:tc>
      </w:tr>
    </w:tbl>
    <w:p w:rsidR="00862826" w:rsidRPr="00B61CFE" w:rsidRDefault="00862826" w:rsidP="00862826">
      <w:pPr>
        <w:rPr>
          <w:sz w:val="20"/>
          <w:szCs w:val="20"/>
        </w:rPr>
      </w:pPr>
      <w:r w:rsidRPr="00B61CFE">
        <w:rPr>
          <w:sz w:val="20"/>
          <w:szCs w:val="20"/>
        </w:rPr>
        <w:t>* - по состоянию на 01.06.2016г.</w:t>
      </w:r>
    </w:p>
    <w:p w:rsidR="00862826" w:rsidRPr="003B650B" w:rsidRDefault="00862826" w:rsidP="00862826">
      <w:pPr>
        <w:ind w:firstLine="360"/>
        <w:rPr>
          <w:iCs/>
        </w:rPr>
      </w:pPr>
    </w:p>
    <w:p w:rsidR="00862826" w:rsidRPr="003B650B" w:rsidRDefault="003B650B" w:rsidP="00862826">
      <w:pPr>
        <w:outlineLvl w:val="0"/>
      </w:pPr>
      <w:bookmarkStart w:id="10" w:name="_Toc461198529"/>
      <w:r w:rsidRPr="003B650B">
        <w:rPr>
          <w:b/>
        </w:rPr>
        <w:t>Таблица 8</w:t>
      </w:r>
      <w:r w:rsidRPr="003B650B">
        <w:t xml:space="preserve"> - </w:t>
      </w:r>
      <w:r w:rsidR="00862826" w:rsidRPr="003B650B">
        <w:t>Здравоохранение</w:t>
      </w:r>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3"/>
        <w:gridCol w:w="1612"/>
        <w:gridCol w:w="2285"/>
      </w:tblGrid>
      <w:tr w:rsidR="00862826" w:rsidRPr="00951099" w:rsidTr="00862826">
        <w:tc>
          <w:tcPr>
            <w:tcW w:w="6013" w:type="dxa"/>
            <w:tcBorders>
              <w:top w:val="single" w:sz="4" w:space="0" w:color="auto"/>
              <w:left w:val="single" w:sz="4" w:space="0" w:color="auto"/>
              <w:bottom w:val="single" w:sz="4" w:space="0" w:color="auto"/>
              <w:right w:val="single" w:sz="4" w:space="0" w:color="auto"/>
            </w:tcBorders>
            <w:vAlign w:val="center"/>
          </w:tcPr>
          <w:p w:rsidR="00862826" w:rsidRPr="00B61CFE" w:rsidRDefault="00862826" w:rsidP="00862826">
            <w:pPr>
              <w:tabs>
                <w:tab w:val="left" w:pos="2268"/>
              </w:tabs>
              <w:ind w:right="-2271"/>
              <w:rPr>
                <w:b/>
                <w:sz w:val="22"/>
                <w:szCs w:val="22"/>
              </w:rPr>
            </w:pPr>
            <w:r w:rsidRPr="00B61CFE">
              <w:rPr>
                <w:b/>
                <w:sz w:val="22"/>
                <w:szCs w:val="22"/>
              </w:rPr>
              <w:t>Показатели</w:t>
            </w:r>
          </w:p>
        </w:tc>
        <w:tc>
          <w:tcPr>
            <w:tcW w:w="1612" w:type="dxa"/>
            <w:tcBorders>
              <w:top w:val="single" w:sz="4" w:space="0" w:color="auto"/>
              <w:left w:val="single" w:sz="4" w:space="0" w:color="auto"/>
              <w:bottom w:val="single" w:sz="4" w:space="0" w:color="auto"/>
              <w:right w:val="single" w:sz="4" w:space="0" w:color="auto"/>
            </w:tcBorders>
            <w:vAlign w:val="center"/>
          </w:tcPr>
          <w:p w:rsidR="00862826" w:rsidRPr="00B61CFE" w:rsidRDefault="00862826" w:rsidP="00862826">
            <w:pPr>
              <w:jc w:val="center"/>
              <w:rPr>
                <w:b/>
                <w:sz w:val="22"/>
                <w:szCs w:val="22"/>
              </w:rPr>
            </w:pPr>
            <w:r w:rsidRPr="00B61CFE">
              <w:rPr>
                <w:b/>
                <w:sz w:val="22"/>
                <w:szCs w:val="22"/>
              </w:rPr>
              <w:t>По состоянию на 01.07.2016</w:t>
            </w:r>
          </w:p>
        </w:tc>
        <w:tc>
          <w:tcPr>
            <w:tcW w:w="2285" w:type="dxa"/>
            <w:tcBorders>
              <w:top w:val="single" w:sz="4" w:space="0" w:color="auto"/>
              <w:left w:val="single" w:sz="4" w:space="0" w:color="auto"/>
              <w:bottom w:val="single" w:sz="4" w:space="0" w:color="auto"/>
              <w:right w:val="single" w:sz="4" w:space="0" w:color="auto"/>
            </w:tcBorders>
          </w:tcPr>
          <w:p w:rsidR="00862826" w:rsidRPr="00B61CFE" w:rsidRDefault="00862826" w:rsidP="00862826">
            <w:pPr>
              <w:jc w:val="center"/>
              <w:rPr>
                <w:b/>
                <w:sz w:val="22"/>
                <w:szCs w:val="22"/>
              </w:rPr>
            </w:pPr>
            <w:r w:rsidRPr="00B61CFE">
              <w:rPr>
                <w:b/>
                <w:sz w:val="22"/>
                <w:szCs w:val="22"/>
              </w:rPr>
              <w:t>Темп роста (снижения) к соответствующему периоду прошлого года %</w:t>
            </w:r>
          </w:p>
        </w:tc>
      </w:tr>
      <w:tr w:rsidR="00862826" w:rsidRPr="00834F14" w:rsidTr="00862826">
        <w:tc>
          <w:tcPr>
            <w:tcW w:w="6013"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Количество больничных учреждений,  всего ед./ в них коек</w:t>
            </w:r>
          </w:p>
        </w:tc>
        <w:tc>
          <w:tcPr>
            <w:tcW w:w="1612"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2/178</w:t>
            </w:r>
          </w:p>
        </w:tc>
        <w:tc>
          <w:tcPr>
            <w:tcW w:w="2285"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w:t>
            </w:r>
          </w:p>
        </w:tc>
      </w:tr>
      <w:tr w:rsidR="00862826" w:rsidRPr="00834F14" w:rsidTr="00862826">
        <w:trPr>
          <w:trHeight w:val="259"/>
        </w:trPr>
        <w:tc>
          <w:tcPr>
            <w:tcW w:w="6013"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из них: - больниц</w:t>
            </w:r>
          </w:p>
        </w:tc>
        <w:tc>
          <w:tcPr>
            <w:tcW w:w="1612"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1</w:t>
            </w:r>
          </w:p>
        </w:tc>
        <w:tc>
          <w:tcPr>
            <w:tcW w:w="2285"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100</w:t>
            </w:r>
          </w:p>
        </w:tc>
      </w:tr>
      <w:tr w:rsidR="00862826" w:rsidRPr="00834F14" w:rsidTr="00862826">
        <w:tc>
          <w:tcPr>
            <w:tcW w:w="6013"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 xml:space="preserve">             - ФАПов</w:t>
            </w:r>
          </w:p>
        </w:tc>
        <w:tc>
          <w:tcPr>
            <w:tcW w:w="1612"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1</w:t>
            </w:r>
          </w:p>
        </w:tc>
        <w:tc>
          <w:tcPr>
            <w:tcW w:w="2285"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100</w:t>
            </w:r>
          </w:p>
        </w:tc>
      </w:tr>
      <w:tr w:rsidR="00862826" w:rsidRPr="00834F14" w:rsidTr="00862826">
        <w:tc>
          <w:tcPr>
            <w:tcW w:w="6013"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Количество больничных коек на 10 тыс.нас</w:t>
            </w:r>
            <w:r>
              <w:t>.</w:t>
            </w:r>
            <w:r w:rsidRPr="00834F14">
              <w:t>, ед.</w:t>
            </w:r>
          </w:p>
        </w:tc>
        <w:tc>
          <w:tcPr>
            <w:tcW w:w="1612"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73</w:t>
            </w:r>
          </w:p>
        </w:tc>
        <w:tc>
          <w:tcPr>
            <w:tcW w:w="2285"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70</w:t>
            </w:r>
          </w:p>
        </w:tc>
      </w:tr>
      <w:tr w:rsidR="00862826" w:rsidRPr="00834F14" w:rsidTr="00862826">
        <w:tc>
          <w:tcPr>
            <w:tcW w:w="6013"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Круглосуточного пребывания, из них:</w:t>
            </w:r>
          </w:p>
        </w:tc>
        <w:tc>
          <w:tcPr>
            <w:tcW w:w="1612"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157</w:t>
            </w:r>
          </w:p>
        </w:tc>
        <w:tc>
          <w:tcPr>
            <w:tcW w:w="2285"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70</w:t>
            </w:r>
          </w:p>
        </w:tc>
      </w:tr>
      <w:tr w:rsidR="00862826" w:rsidRPr="00834F14" w:rsidTr="00862826">
        <w:tc>
          <w:tcPr>
            <w:tcW w:w="6013"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Терапевтическое</w:t>
            </w:r>
          </w:p>
        </w:tc>
        <w:tc>
          <w:tcPr>
            <w:tcW w:w="1612"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17</w:t>
            </w:r>
          </w:p>
        </w:tc>
        <w:tc>
          <w:tcPr>
            <w:tcW w:w="2285"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20</w:t>
            </w:r>
          </w:p>
        </w:tc>
      </w:tr>
      <w:tr w:rsidR="00862826" w:rsidRPr="00834F14" w:rsidTr="00862826">
        <w:tc>
          <w:tcPr>
            <w:tcW w:w="6013"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Инфекционное (взрослые)</w:t>
            </w:r>
          </w:p>
        </w:tc>
        <w:tc>
          <w:tcPr>
            <w:tcW w:w="1612"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6</w:t>
            </w:r>
          </w:p>
        </w:tc>
        <w:tc>
          <w:tcPr>
            <w:tcW w:w="2285"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5</w:t>
            </w:r>
          </w:p>
        </w:tc>
      </w:tr>
      <w:tr w:rsidR="00862826" w:rsidRPr="00834F14" w:rsidTr="00862826">
        <w:tc>
          <w:tcPr>
            <w:tcW w:w="6013"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Инфекционное (детское)</w:t>
            </w:r>
          </w:p>
        </w:tc>
        <w:tc>
          <w:tcPr>
            <w:tcW w:w="1612"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27</w:t>
            </w:r>
          </w:p>
        </w:tc>
        <w:tc>
          <w:tcPr>
            <w:tcW w:w="2285"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25</w:t>
            </w:r>
          </w:p>
        </w:tc>
      </w:tr>
      <w:tr w:rsidR="00862826" w:rsidRPr="00834F14" w:rsidTr="00862826">
        <w:tc>
          <w:tcPr>
            <w:tcW w:w="6013"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Для беременных и рожениц</w:t>
            </w:r>
          </w:p>
        </w:tc>
        <w:tc>
          <w:tcPr>
            <w:tcW w:w="1612"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21</w:t>
            </w:r>
          </w:p>
        </w:tc>
        <w:tc>
          <w:tcPr>
            <w:tcW w:w="2285"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21</w:t>
            </w:r>
          </w:p>
        </w:tc>
      </w:tr>
      <w:tr w:rsidR="00862826" w:rsidRPr="00834F14" w:rsidTr="00862826">
        <w:tc>
          <w:tcPr>
            <w:tcW w:w="6013"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Патологии беременных</w:t>
            </w:r>
          </w:p>
        </w:tc>
        <w:tc>
          <w:tcPr>
            <w:tcW w:w="1612"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21</w:t>
            </w:r>
          </w:p>
        </w:tc>
        <w:tc>
          <w:tcPr>
            <w:tcW w:w="2285"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21</w:t>
            </w:r>
          </w:p>
        </w:tc>
      </w:tr>
      <w:tr w:rsidR="00862826" w:rsidRPr="00834F14" w:rsidTr="00862826">
        <w:tc>
          <w:tcPr>
            <w:tcW w:w="6013"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lastRenderedPageBreak/>
              <w:t>Гинекологическое</w:t>
            </w:r>
          </w:p>
        </w:tc>
        <w:tc>
          <w:tcPr>
            <w:tcW w:w="1612"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4</w:t>
            </w:r>
          </w:p>
        </w:tc>
        <w:tc>
          <w:tcPr>
            <w:tcW w:w="2285"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11</w:t>
            </w:r>
          </w:p>
        </w:tc>
      </w:tr>
      <w:tr w:rsidR="00862826" w:rsidRPr="00834F14" w:rsidTr="00862826">
        <w:tc>
          <w:tcPr>
            <w:tcW w:w="6013"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Неврологическое</w:t>
            </w:r>
          </w:p>
        </w:tc>
        <w:tc>
          <w:tcPr>
            <w:tcW w:w="1612"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10</w:t>
            </w:r>
          </w:p>
        </w:tc>
        <w:tc>
          <w:tcPr>
            <w:tcW w:w="2285"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12</w:t>
            </w:r>
          </w:p>
        </w:tc>
      </w:tr>
      <w:tr w:rsidR="00862826" w:rsidRPr="00834F14" w:rsidTr="00862826">
        <w:tc>
          <w:tcPr>
            <w:tcW w:w="6013"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Психиатрическое</w:t>
            </w:r>
          </w:p>
        </w:tc>
        <w:tc>
          <w:tcPr>
            <w:tcW w:w="1612"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6</w:t>
            </w:r>
          </w:p>
        </w:tc>
        <w:tc>
          <w:tcPr>
            <w:tcW w:w="2285"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6</w:t>
            </w:r>
          </w:p>
        </w:tc>
      </w:tr>
      <w:tr w:rsidR="00862826" w:rsidRPr="00834F14" w:rsidTr="00862826">
        <w:tc>
          <w:tcPr>
            <w:tcW w:w="6013"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Наркологическое</w:t>
            </w:r>
          </w:p>
        </w:tc>
        <w:tc>
          <w:tcPr>
            <w:tcW w:w="1612"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2</w:t>
            </w:r>
          </w:p>
        </w:tc>
        <w:tc>
          <w:tcPr>
            <w:tcW w:w="2285"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2</w:t>
            </w:r>
          </w:p>
        </w:tc>
      </w:tr>
      <w:tr w:rsidR="00862826" w:rsidRPr="00834F14" w:rsidTr="00862826">
        <w:tc>
          <w:tcPr>
            <w:tcW w:w="6013"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Педиатрическое</w:t>
            </w:r>
          </w:p>
        </w:tc>
        <w:tc>
          <w:tcPr>
            <w:tcW w:w="1612"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43</w:t>
            </w:r>
          </w:p>
        </w:tc>
        <w:tc>
          <w:tcPr>
            <w:tcW w:w="2285"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43</w:t>
            </w:r>
          </w:p>
        </w:tc>
      </w:tr>
      <w:tr w:rsidR="00862826" w:rsidRPr="00834F14" w:rsidTr="00862826">
        <w:tc>
          <w:tcPr>
            <w:tcW w:w="6013"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Дневного пребывания при стационаре, из них:</w:t>
            </w:r>
          </w:p>
        </w:tc>
        <w:tc>
          <w:tcPr>
            <w:tcW w:w="1612"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16</w:t>
            </w:r>
          </w:p>
        </w:tc>
        <w:tc>
          <w:tcPr>
            <w:tcW w:w="2285"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w:t>
            </w:r>
          </w:p>
        </w:tc>
      </w:tr>
      <w:tr w:rsidR="00862826" w:rsidRPr="00834F14" w:rsidTr="00862826">
        <w:tc>
          <w:tcPr>
            <w:tcW w:w="6013"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Терапевтическое</w:t>
            </w:r>
          </w:p>
        </w:tc>
        <w:tc>
          <w:tcPr>
            <w:tcW w:w="1612"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2</w:t>
            </w:r>
          </w:p>
        </w:tc>
        <w:tc>
          <w:tcPr>
            <w:tcW w:w="2285"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w:t>
            </w:r>
          </w:p>
        </w:tc>
      </w:tr>
      <w:tr w:rsidR="00862826" w:rsidRPr="00834F14" w:rsidTr="00862826">
        <w:tc>
          <w:tcPr>
            <w:tcW w:w="6013"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Инфекционное (взрослые)</w:t>
            </w:r>
          </w:p>
        </w:tc>
        <w:tc>
          <w:tcPr>
            <w:tcW w:w="1612"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1</w:t>
            </w:r>
          </w:p>
        </w:tc>
        <w:tc>
          <w:tcPr>
            <w:tcW w:w="2285"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w:t>
            </w:r>
          </w:p>
        </w:tc>
      </w:tr>
      <w:tr w:rsidR="00862826" w:rsidRPr="00834F14" w:rsidTr="00862826">
        <w:tc>
          <w:tcPr>
            <w:tcW w:w="6013"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Инфекционные (детские)</w:t>
            </w:r>
          </w:p>
        </w:tc>
        <w:tc>
          <w:tcPr>
            <w:tcW w:w="1612"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6</w:t>
            </w:r>
          </w:p>
        </w:tc>
        <w:tc>
          <w:tcPr>
            <w:tcW w:w="2285"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w:t>
            </w:r>
          </w:p>
        </w:tc>
      </w:tr>
      <w:tr w:rsidR="00862826" w:rsidRPr="00834F14" w:rsidTr="00862826">
        <w:tc>
          <w:tcPr>
            <w:tcW w:w="6013"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Гинекологическое</w:t>
            </w:r>
          </w:p>
        </w:tc>
        <w:tc>
          <w:tcPr>
            <w:tcW w:w="1612"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1</w:t>
            </w:r>
          </w:p>
        </w:tc>
        <w:tc>
          <w:tcPr>
            <w:tcW w:w="2285"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w:t>
            </w:r>
          </w:p>
        </w:tc>
      </w:tr>
      <w:tr w:rsidR="00862826" w:rsidRPr="00834F14" w:rsidTr="00862826">
        <w:tc>
          <w:tcPr>
            <w:tcW w:w="6013"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Неврологическое</w:t>
            </w:r>
          </w:p>
        </w:tc>
        <w:tc>
          <w:tcPr>
            <w:tcW w:w="1612"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2</w:t>
            </w:r>
          </w:p>
        </w:tc>
        <w:tc>
          <w:tcPr>
            <w:tcW w:w="2285"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w:t>
            </w:r>
          </w:p>
        </w:tc>
      </w:tr>
      <w:tr w:rsidR="00862826" w:rsidRPr="00834F14" w:rsidTr="00862826">
        <w:tc>
          <w:tcPr>
            <w:tcW w:w="6013"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Педиатрическое</w:t>
            </w:r>
          </w:p>
        </w:tc>
        <w:tc>
          <w:tcPr>
            <w:tcW w:w="1612"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4</w:t>
            </w:r>
          </w:p>
        </w:tc>
        <w:tc>
          <w:tcPr>
            <w:tcW w:w="2285"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w:t>
            </w:r>
          </w:p>
        </w:tc>
      </w:tr>
      <w:tr w:rsidR="00862826" w:rsidRPr="00834F14" w:rsidTr="00862826">
        <w:tc>
          <w:tcPr>
            <w:tcW w:w="6013"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Дневного пребывания при поликлинике, из них:</w:t>
            </w:r>
          </w:p>
        </w:tc>
        <w:tc>
          <w:tcPr>
            <w:tcW w:w="1612"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5</w:t>
            </w:r>
          </w:p>
        </w:tc>
        <w:tc>
          <w:tcPr>
            <w:tcW w:w="2285"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w:t>
            </w:r>
          </w:p>
        </w:tc>
      </w:tr>
      <w:tr w:rsidR="00862826" w:rsidRPr="00834F14" w:rsidTr="00862826">
        <w:tc>
          <w:tcPr>
            <w:tcW w:w="6013"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Терапевтическое</w:t>
            </w:r>
          </w:p>
        </w:tc>
        <w:tc>
          <w:tcPr>
            <w:tcW w:w="1612"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5</w:t>
            </w:r>
          </w:p>
        </w:tc>
        <w:tc>
          <w:tcPr>
            <w:tcW w:w="2285"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w:t>
            </w:r>
          </w:p>
        </w:tc>
      </w:tr>
      <w:tr w:rsidR="00862826" w:rsidRPr="00834F14" w:rsidTr="00862826">
        <w:tc>
          <w:tcPr>
            <w:tcW w:w="6013"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Численность врачей, чел.</w:t>
            </w:r>
          </w:p>
        </w:tc>
        <w:tc>
          <w:tcPr>
            <w:tcW w:w="1612"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65</w:t>
            </w:r>
          </w:p>
        </w:tc>
        <w:tc>
          <w:tcPr>
            <w:tcW w:w="2285"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w:t>
            </w:r>
          </w:p>
        </w:tc>
      </w:tr>
      <w:tr w:rsidR="00862826" w:rsidRPr="00834F14" w:rsidTr="00862826">
        <w:tc>
          <w:tcPr>
            <w:tcW w:w="6013"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Численность среднего медицинского персонала, чел.</w:t>
            </w:r>
          </w:p>
        </w:tc>
        <w:tc>
          <w:tcPr>
            <w:tcW w:w="1612"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184</w:t>
            </w:r>
          </w:p>
        </w:tc>
        <w:tc>
          <w:tcPr>
            <w:tcW w:w="2285"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w:t>
            </w:r>
          </w:p>
        </w:tc>
      </w:tr>
      <w:tr w:rsidR="00862826" w:rsidRPr="00834F14" w:rsidTr="00862826">
        <w:tc>
          <w:tcPr>
            <w:tcW w:w="6013"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Обеспеченность врачами на 10 тыс. населения</w:t>
            </w:r>
          </w:p>
        </w:tc>
        <w:tc>
          <w:tcPr>
            <w:tcW w:w="1612"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2,55</w:t>
            </w:r>
          </w:p>
        </w:tc>
        <w:tc>
          <w:tcPr>
            <w:tcW w:w="2285"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w:t>
            </w:r>
          </w:p>
        </w:tc>
      </w:tr>
      <w:tr w:rsidR="00862826" w:rsidRPr="00834F14" w:rsidTr="00862826">
        <w:tc>
          <w:tcPr>
            <w:tcW w:w="6013"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Обеспеченность средне – мед. работниками на 10 тыс. нас.</w:t>
            </w:r>
          </w:p>
        </w:tc>
        <w:tc>
          <w:tcPr>
            <w:tcW w:w="1612"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7,23</w:t>
            </w:r>
          </w:p>
        </w:tc>
        <w:tc>
          <w:tcPr>
            <w:tcW w:w="2285"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w:t>
            </w:r>
          </w:p>
        </w:tc>
      </w:tr>
      <w:tr w:rsidR="00862826" w:rsidRPr="00834F14" w:rsidTr="00862826">
        <w:tc>
          <w:tcPr>
            <w:tcW w:w="6013"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Детские санатории / количество мест</w:t>
            </w:r>
          </w:p>
        </w:tc>
        <w:tc>
          <w:tcPr>
            <w:tcW w:w="1612"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w:t>
            </w:r>
          </w:p>
        </w:tc>
        <w:tc>
          <w:tcPr>
            <w:tcW w:w="2285"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sz w:val="22"/>
                <w:szCs w:val="22"/>
              </w:rPr>
            </w:pPr>
            <w:r w:rsidRPr="00834F14">
              <w:rPr>
                <w:sz w:val="22"/>
                <w:szCs w:val="22"/>
              </w:rPr>
              <w:t>-</w:t>
            </w:r>
          </w:p>
        </w:tc>
      </w:tr>
    </w:tbl>
    <w:p w:rsidR="00862826" w:rsidRPr="00834F14" w:rsidRDefault="00862826" w:rsidP="00862826">
      <w:pPr>
        <w:rPr>
          <w:i/>
          <w:iCs/>
        </w:rPr>
      </w:pPr>
    </w:p>
    <w:p w:rsidR="00862826" w:rsidRPr="00834F14" w:rsidRDefault="003B650B" w:rsidP="00862826">
      <w:pPr>
        <w:outlineLvl w:val="0"/>
        <w:rPr>
          <w:b/>
          <w:i/>
        </w:rPr>
      </w:pPr>
      <w:bookmarkStart w:id="11" w:name="_Toc461198530"/>
      <w:r w:rsidRPr="003B650B">
        <w:rPr>
          <w:b/>
        </w:rPr>
        <w:t>Таблица 9</w:t>
      </w:r>
      <w:r>
        <w:rPr>
          <w:b/>
          <w:i/>
        </w:rPr>
        <w:t xml:space="preserve"> - </w:t>
      </w:r>
      <w:r w:rsidR="00862826" w:rsidRPr="003B650B">
        <w:t>Образование</w:t>
      </w:r>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0"/>
        <w:gridCol w:w="1571"/>
        <w:gridCol w:w="2630"/>
      </w:tblGrid>
      <w:tr w:rsidR="00862826" w:rsidRPr="007212E0" w:rsidTr="00862826">
        <w:tc>
          <w:tcPr>
            <w:tcW w:w="6100" w:type="dxa"/>
            <w:tcBorders>
              <w:top w:val="single" w:sz="4" w:space="0" w:color="auto"/>
              <w:left w:val="single" w:sz="4" w:space="0" w:color="auto"/>
              <w:bottom w:val="single" w:sz="4" w:space="0" w:color="auto"/>
              <w:right w:val="single" w:sz="4" w:space="0" w:color="auto"/>
            </w:tcBorders>
            <w:vAlign w:val="center"/>
          </w:tcPr>
          <w:p w:rsidR="00862826" w:rsidRPr="007212E0" w:rsidRDefault="00862826" w:rsidP="00862826">
            <w:pPr>
              <w:ind w:right="-2271"/>
              <w:rPr>
                <w:b/>
              </w:rPr>
            </w:pPr>
            <w:r w:rsidRPr="007212E0">
              <w:rPr>
                <w:b/>
              </w:rPr>
              <w:t xml:space="preserve">                            Показатели</w:t>
            </w:r>
          </w:p>
        </w:tc>
        <w:tc>
          <w:tcPr>
            <w:tcW w:w="1525" w:type="dxa"/>
            <w:tcBorders>
              <w:top w:val="single" w:sz="4" w:space="0" w:color="auto"/>
              <w:left w:val="single" w:sz="4" w:space="0" w:color="auto"/>
              <w:bottom w:val="single" w:sz="4" w:space="0" w:color="auto"/>
              <w:right w:val="single" w:sz="4" w:space="0" w:color="auto"/>
            </w:tcBorders>
            <w:vAlign w:val="center"/>
          </w:tcPr>
          <w:p w:rsidR="00862826" w:rsidRPr="007212E0" w:rsidRDefault="00862826" w:rsidP="00862826">
            <w:pPr>
              <w:jc w:val="center"/>
              <w:rPr>
                <w:b/>
              </w:rPr>
            </w:pPr>
            <w:r w:rsidRPr="007212E0">
              <w:rPr>
                <w:b/>
              </w:rPr>
              <w:t>По состоянию на 01.07.2016</w:t>
            </w:r>
          </w:p>
        </w:tc>
        <w:tc>
          <w:tcPr>
            <w:tcW w:w="2285" w:type="dxa"/>
            <w:tcBorders>
              <w:top w:val="single" w:sz="4" w:space="0" w:color="auto"/>
              <w:left w:val="single" w:sz="4" w:space="0" w:color="auto"/>
              <w:bottom w:val="single" w:sz="4" w:space="0" w:color="auto"/>
              <w:right w:val="single" w:sz="4" w:space="0" w:color="auto"/>
            </w:tcBorders>
          </w:tcPr>
          <w:p w:rsidR="00862826" w:rsidRPr="007212E0" w:rsidRDefault="00862826" w:rsidP="00862826">
            <w:pPr>
              <w:jc w:val="center"/>
              <w:rPr>
                <w:b/>
              </w:rPr>
            </w:pPr>
            <w:r w:rsidRPr="007212E0">
              <w:rPr>
                <w:b/>
              </w:rPr>
              <w:t>Темп роста (снижения) к соответствующему периоду прошлого года %</w:t>
            </w:r>
          </w:p>
        </w:tc>
      </w:tr>
      <w:tr w:rsidR="00862826" w:rsidRPr="00834F14" w:rsidTr="00862826">
        <w:trPr>
          <w:trHeight w:val="217"/>
        </w:trPr>
        <w:tc>
          <w:tcPr>
            <w:tcW w:w="6100"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both"/>
            </w:pPr>
            <w:r w:rsidRPr="00834F14">
              <w:t>Число дошкольных образовательных организаций (включая филиалы, без дошкольных организаций на капремонте), единиц</w:t>
            </w:r>
          </w:p>
        </w:tc>
        <w:tc>
          <w:tcPr>
            <w:tcW w:w="1525" w:type="dxa"/>
            <w:tcBorders>
              <w:top w:val="single" w:sz="4" w:space="0" w:color="auto"/>
              <w:left w:val="single" w:sz="4" w:space="0" w:color="auto"/>
              <w:bottom w:val="single" w:sz="4" w:space="0" w:color="auto"/>
              <w:right w:val="single" w:sz="4" w:space="0" w:color="auto"/>
            </w:tcBorders>
            <w:vAlign w:val="center"/>
          </w:tcPr>
          <w:p w:rsidR="00862826" w:rsidRPr="007212E0" w:rsidRDefault="00862826" w:rsidP="00862826">
            <w:pPr>
              <w:jc w:val="center"/>
            </w:pPr>
            <w:r w:rsidRPr="007212E0">
              <w:t>5</w:t>
            </w:r>
          </w:p>
        </w:tc>
        <w:tc>
          <w:tcPr>
            <w:tcW w:w="2285" w:type="dxa"/>
            <w:tcBorders>
              <w:top w:val="single" w:sz="4" w:space="0" w:color="auto"/>
              <w:left w:val="single" w:sz="4" w:space="0" w:color="auto"/>
              <w:bottom w:val="single" w:sz="4" w:space="0" w:color="auto"/>
              <w:right w:val="single" w:sz="4" w:space="0" w:color="auto"/>
            </w:tcBorders>
            <w:vAlign w:val="center"/>
          </w:tcPr>
          <w:p w:rsidR="00862826" w:rsidRPr="007212E0" w:rsidRDefault="00862826" w:rsidP="00862826">
            <w:pPr>
              <w:jc w:val="center"/>
            </w:pPr>
            <w:r w:rsidRPr="007212E0">
              <w:t>-</w:t>
            </w:r>
          </w:p>
        </w:tc>
      </w:tr>
      <w:tr w:rsidR="00862826" w:rsidRPr="00834F14" w:rsidTr="00862826">
        <w:tc>
          <w:tcPr>
            <w:tcW w:w="6100"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both"/>
              <w:rPr>
                <w:b/>
                <w:i/>
              </w:rPr>
            </w:pPr>
            <w:r w:rsidRPr="00834F14">
              <w:t>Численность воспитанников дошкольных образовательных организаций, человек</w:t>
            </w:r>
          </w:p>
        </w:tc>
        <w:tc>
          <w:tcPr>
            <w:tcW w:w="1525" w:type="dxa"/>
            <w:tcBorders>
              <w:top w:val="single" w:sz="4" w:space="0" w:color="auto"/>
              <w:left w:val="single" w:sz="4" w:space="0" w:color="auto"/>
              <w:bottom w:val="single" w:sz="4" w:space="0" w:color="auto"/>
              <w:right w:val="single" w:sz="4" w:space="0" w:color="auto"/>
            </w:tcBorders>
            <w:vAlign w:val="center"/>
          </w:tcPr>
          <w:p w:rsidR="00862826" w:rsidRPr="007212E0" w:rsidRDefault="00862826" w:rsidP="00862826">
            <w:pPr>
              <w:jc w:val="center"/>
            </w:pPr>
            <w:r w:rsidRPr="007212E0">
              <w:t>12</w:t>
            </w:r>
            <w:r>
              <w:t>70</w:t>
            </w:r>
          </w:p>
        </w:tc>
        <w:tc>
          <w:tcPr>
            <w:tcW w:w="2285" w:type="dxa"/>
            <w:tcBorders>
              <w:top w:val="single" w:sz="4" w:space="0" w:color="auto"/>
              <w:left w:val="single" w:sz="4" w:space="0" w:color="auto"/>
              <w:bottom w:val="single" w:sz="4" w:space="0" w:color="auto"/>
              <w:right w:val="single" w:sz="4" w:space="0" w:color="auto"/>
            </w:tcBorders>
            <w:vAlign w:val="center"/>
          </w:tcPr>
          <w:p w:rsidR="00862826" w:rsidRPr="007212E0" w:rsidRDefault="00862826" w:rsidP="00862826">
            <w:pPr>
              <w:jc w:val="center"/>
              <w:rPr>
                <w:lang w:val="uk-UA"/>
              </w:rPr>
            </w:pPr>
            <w:r w:rsidRPr="007212E0">
              <w:rPr>
                <w:lang w:val="uk-UA"/>
              </w:rPr>
              <w:t>102,0</w:t>
            </w:r>
          </w:p>
        </w:tc>
      </w:tr>
      <w:tr w:rsidR="00862826" w:rsidRPr="00834F14" w:rsidTr="00862826">
        <w:tc>
          <w:tcPr>
            <w:tcW w:w="6100"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both"/>
            </w:pPr>
            <w:r w:rsidRPr="00834F14">
              <w:t>Число общеобразовательных организаций</w:t>
            </w:r>
            <w:r w:rsidRPr="00834F14">
              <w:br/>
              <w:t>на начало учебного года, всего</w:t>
            </w:r>
          </w:p>
        </w:tc>
        <w:tc>
          <w:tcPr>
            <w:tcW w:w="1525" w:type="dxa"/>
            <w:tcBorders>
              <w:top w:val="single" w:sz="4" w:space="0" w:color="auto"/>
              <w:left w:val="single" w:sz="4" w:space="0" w:color="auto"/>
              <w:bottom w:val="single" w:sz="4" w:space="0" w:color="auto"/>
              <w:right w:val="single" w:sz="4" w:space="0" w:color="auto"/>
            </w:tcBorders>
            <w:vAlign w:val="center"/>
          </w:tcPr>
          <w:p w:rsidR="00862826" w:rsidRPr="007212E0" w:rsidRDefault="00862826" w:rsidP="00862826">
            <w:pPr>
              <w:jc w:val="center"/>
              <w:rPr>
                <w:highlight w:val="yellow"/>
              </w:rPr>
            </w:pPr>
            <w:r w:rsidRPr="007212E0">
              <w:t>7</w:t>
            </w:r>
          </w:p>
        </w:tc>
        <w:tc>
          <w:tcPr>
            <w:tcW w:w="2285" w:type="dxa"/>
            <w:tcBorders>
              <w:top w:val="single" w:sz="4" w:space="0" w:color="auto"/>
              <w:left w:val="single" w:sz="4" w:space="0" w:color="auto"/>
              <w:bottom w:val="single" w:sz="4" w:space="0" w:color="auto"/>
              <w:right w:val="single" w:sz="4" w:space="0" w:color="auto"/>
            </w:tcBorders>
            <w:vAlign w:val="center"/>
          </w:tcPr>
          <w:p w:rsidR="00862826" w:rsidRPr="007212E0" w:rsidRDefault="00862826" w:rsidP="00862826">
            <w:pPr>
              <w:jc w:val="center"/>
              <w:rPr>
                <w:lang w:val="uk-UA"/>
              </w:rPr>
            </w:pPr>
            <w:r w:rsidRPr="007212E0">
              <w:t>-</w:t>
            </w:r>
          </w:p>
        </w:tc>
      </w:tr>
      <w:tr w:rsidR="00862826" w:rsidRPr="00834F14" w:rsidTr="00862826">
        <w:trPr>
          <w:trHeight w:val="206"/>
        </w:trPr>
        <w:tc>
          <w:tcPr>
            <w:tcW w:w="6100"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Количество внешкольных учреждений/в них секций и кружков</w:t>
            </w:r>
          </w:p>
        </w:tc>
        <w:tc>
          <w:tcPr>
            <w:tcW w:w="1525" w:type="dxa"/>
            <w:tcBorders>
              <w:top w:val="single" w:sz="4" w:space="0" w:color="auto"/>
              <w:left w:val="single" w:sz="4" w:space="0" w:color="auto"/>
              <w:bottom w:val="single" w:sz="4" w:space="0" w:color="auto"/>
              <w:right w:val="single" w:sz="4" w:space="0" w:color="auto"/>
            </w:tcBorders>
            <w:vAlign w:val="center"/>
          </w:tcPr>
          <w:p w:rsidR="00862826" w:rsidRPr="007212E0" w:rsidRDefault="00862826" w:rsidP="00862826">
            <w:pPr>
              <w:jc w:val="center"/>
              <w:rPr>
                <w:highlight w:val="yellow"/>
              </w:rPr>
            </w:pPr>
            <w:r w:rsidRPr="007212E0">
              <w:t>2/30</w:t>
            </w:r>
          </w:p>
        </w:tc>
        <w:tc>
          <w:tcPr>
            <w:tcW w:w="2285" w:type="dxa"/>
            <w:tcBorders>
              <w:top w:val="single" w:sz="4" w:space="0" w:color="auto"/>
              <w:left w:val="single" w:sz="4" w:space="0" w:color="auto"/>
              <w:bottom w:val="single" w:sz="4" w:space="0" w:color="auto"/>
              <w:right w:val="single" w:sz="4" w:space="0" w:color="auto"/>
            </w:tcBorders>
            <w:vAlign w:val="center"/>
          </w:tcPr>
          <w:p w:rsidR="00862826" w:rsidRPr="007212E0" w:rsidRDefault="00862826" w:rsidP="00862826">
            <w:pPr>
              <w:jc w:val="center"/>
            </w:pPr>
            <w:r w:rsidRPr="007212E0">
              <w:t>-</w:t>
            </w:r>
          </w:p>
        </w:tc>
      </w:tr>
      <w:tr w:rsidR="00862826" w:rsidRPr="00834F14" w:rsidTr="00862826">
        <w:trPr>
          <w:trHeight w:val="206"/>
        </w:trPr>
        <w:tc>
          <w:tcPr>
            <w:tcW w:w="6100"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Численность обучающихся во внешкольных учреждениях, чел.</w:t>
            </w:r>
          </w:p>
        </w:tc>
        <w:tc>
          <w:tcPr>
            <w:tcW w:w="1525" w:type="dxa"/>
            <w:tcBorders>
              <w:top w:val="single" w:sz="4" w:space="0" w:color="auto"/>
              <w:left w:val="single" w:sz="4" w:space="0" w:color="auto"/>
              <w:bottom w:val="single" w:sz="4" w:space="0" w:color="auto"/>
              <w:right w:val="single" w:sz="4" w:space="0" w:color="auto"/>
            </w:tcBorders>
            <w:vAlign w:val="center"/>
          </w:tcPr>
          <w:p w:rsidR="00862826" w:rsidRPr="007212E0" w:rsidRDefault="00862826" w:rsidP="00862826">
            <w:pPr>
              <w:jc w:val="center"/>
              <w:rPr>
                <w:highlight w:val="yellow"/>
              </w:rPr>
            </w:pPr>
            <w:r w:rsidRPr="007212E0">
              <w:t>1435</w:t>
            </w:r>
          </w:p>
        </w:tc>
        <w:tc>
          <w:tcPr>
            <w:tcW w:w="2285" w:type="dxa"/>
            <w:tcBorders>
              <w:top w:val="single" w:sz="4" w:space="0" w:color="auto"/>
              <w:left w:val="single" w:sz="4" w:space="0" w:color="auto"/>
              <w:bottom w:val="single" w:sz="4" w:space="0" w:color="auto"/>
              <w:right w:val="single" w:sz="4" w:space="0" w:color="auto"/>
            </w:tcBorders>
            <w:vAlign w:val="center"/>
          </w:tcPr>
          <w:p w:rsidR="00862826" w:rsidRPr="007212E0" w:rsidRDefault="00862826" w:rsidP="00862826">
            <w:pPr>
              <w:jc w:val="center"/>
              <w:rPr>
                <w:highlight w:val="yellow"/>
              </w:rPr>
            </w:pPr>
            <w:r w:rsidRPr="007212E0">
              <w:t>105,4</w:t>
            </w:r>
          </w:p>
        </w:tc>
      </w:tr>
    </w:tbl>
    <w:p w:rsidR="00862826" w:rsidRPr="00834F14" w:rsidRDefault="00862826" w:rsidP="00862826">
      <w:pPr>
        <w:outlineLvl w:val="0"/>
        <w:rPr>
          <w:b/>
          <w:i/>
        </w:rPr>
      </w:pPr>
    </w:p>
    <w:p w:rsidR="00862826" w:rsidRPr="003B650B" w:rsidRDefault="003B650B" w:rsidP="00862826">
      <w:pPr>
        <w:outlineLvl w:val="0"/>
        <w:rPr>
          <w:b/>
        </w:rPr>
      </w:pPr>
      <w:bookmarkStart w:id="12" w:name="_Toc461198531"/>
      <w:r w:rsidRPr="003B650B">
        <w:rPr>
          <w:b/>
        </w:rPr>
        <w:t xml:space="preserve">Таблица 10 - </w:t>
      </w:r>
      <w:r w:rsidR="00862826" w:rsidRPr="003B650B">
        <w:t>Культура</w:t>
      </w:r>
      <w:bookmarkEnd w:id="12"/>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1701"/>
        <w:gridCol w:w="2835"/>
      </w:tblGrid>
      <w:tr w:rsidR="00862826" w:rsidRPr="007212E0" w:rsidTr="00862826">
        <w:trPr>
          <w:trHeight w:val="267"/>
        </w:trPr>
        <w:tc>
          <w:tcPr>
            <w:tcW w:w="5353" w:type="dxa"/>
            <w:tcBorders>
              <w:top w:val="single" w:sz="4" w:space="0" w:color="auto"/>
              <w:left w:val="single" w:sz="4" w:space="0" w:color="auto"/>
              <w:bottom w:val="single" w:sz="4" w:space="0" w:color="auto"/>
              <w:right w:val="single" w:sz="4" w:space="0" w:color="auto"/>
            </w:tcBorders>
            <w:vAlign w:val="center"/>
          </w:tcPr>
          <w:p w:rsidR="00862826" w:rsidRPr="007212E0" w:rsidRDefault="00862826" w:rsidP="00862826">
            <w:pPr>
              <w:ind w:right="-2271"/>
              <w:rPr>
                <w:b/>
              </w:rPr>
            </w:pPr>
            <w:r w:rsidRPr="007212E0">
              <w:rPr>
                <w:b/>
              </w:rPr>
              <w:t xml:space="preserve">                            Показатели</w:t>
            </w:r>
          </w:p>
        </w:tc>
        <w:tc>
          <w:tcPr>
            <w:tcW w:w="1701" w:type="dxa"/>
            <w:tcBorders>
              <w:top w:val="single" w:sz="4" w:space="0" w:color="auto"/>
              <w:left w:val="single" w:sz="4" w:space="0" w:color="auto"/>
              <w:bottom w:val="single" w:sz="4" w:space="0" w:color="auto"/>
              <w:right w:val="single" w:sz="4" w:space="0" w:color="auto"/>
            </w:tcBorders>
            <w:vAlign w:val="center"/>
          </w:tcPr>
          <w:p w:rsidR="00862826" w:rsidRPr="00200462" w:rsidRDefault="00862826" w:rsidP="00862826">
            <w:pPr>
              <w:jc w:val="center"/>
              <w:rPr>
                <w:b/>
              </w:rPr>
            </w:pPr>
            <w:r w:rsidRPr="00200462">
              <w:rPr>
                <w:b/>
              </w:rPr>
              <w:t xml:space="preserve">По состоянию на </w:t>
            </w:r>
            <w:r w:rsidRPr="00200462">
              <w:rPr>
                <w:b/>
              </w:rPr>
              <w:lastRenderedPageBreak/>
              <w:t>отчетную дату</w:t>
            </w:r>
          </w:p>
        </w:tc>
        <w:tc>
          <w:tcPr>
            <w:tcW w:w="2835" w:type="dxa"/>
            <w:tcBorders>
              <w:top w:val="single" w:sz="4" w:space="0" w:color="auto"/>
              <w:left w:val="single" w:sz="4" w:space="0" w:color="auto"/>
              <w:bottom w:val="single" w:sz="4" w:space="0" w:color="auto"/>
              <w:right w:val="single" w:sz="4" w:space="0" w:color="auto"/>
            </w:tcBorders>
          </w:tcPr>
          <w:p w:rsidR="00862826" w:rsidRPr="007212E0" w:rsidRDefault="00862826" w:rsidP="00862826">
            <w:pPr>
              <w:jc w:val="center"/>
              <w:rPr>
                <w:b/>
              </w:rPr>
            </w:pPr>
            <w:r w:rsidRPr="007212E0">
              <w:rPr>
                <w:b/>
              </w:rPr>
              <w:lastRenderedPageBreak/>
              <w:t xml:space="preserve">Темп роста (снижения) к соответствующему </w:t>
            </w:r>
            <w:r w:rsidRPr="007212E0">
              <w:rPr>
                <w:b/>
              </w:rPr>
              <w:lastRenderedPageBreak/>
              <w:t>периоду прошлого года %</w:t>
            </w:r>
          </w:p>
        </w:tc>
      </w:tr>
      <w:tr w:rsidR="00862826" w:rsidRPr="00834F14" w:rsidTr="00862826">
        <w:tblPrEx>
          <w:tblLook w:val="04A0" w:firstRow="1" w:lastRow="0" w:firstColumn="1" w:lastColumn="0" w:noHBand="0" w:noVBand="1"/>
        </w:tblPrEx>
        <w:tc>
          <w:tcPr>
            <w:tcW w:w="5353" w:type="dxa"/>
            <w:tcBorders>
              <w:top w:val="single" w:sz="4" w:space="0" w:color="auto"/>
              <w:left w:val="single" w:sz="4" w:space="0" w:color="auto"/>
              <w:bottom w:val="single" w:sz="4" w:space="0" w:color="auto"/>
              <w:right w:val="single" w:sz="4" w:space="0" w:color="auto"/>
            </w:tcBorders>
            <w:shd w:val="clear" w:color="auto" w:fill="FFFFFF"/>
          </w:tcPr>
          <w:p w:rsidR="00862826" w:rsidRPr="00834F14" w:rsidRDefault="00862826" w:rsidP="00862826">
            <w:pPr>
              <w:pStyle w:val="af2"/>
              <w:tabs>
                <w:tab w:val="clear" w:pos="4677"/>
                <w:tab w:val="clear" w:pos="9355"/>
              </w:tabs>
            </w:pPr>
            <w:r w:rsidRPr="00834F14">
              <w:lastRenderedPageBreak/>
              <w:t>Число учреждений культурно-досугового типа</w:t>
            </w:r>
          </w:p>
        </w:tc>
        <w:tc>
          <w:tcPr>
            <w:tcW w:w="1701" w:type="dxa"/>
            <w:tcBorders>
              <w:top w:val="single" w:sz="4" w:space="0" w:color="auto"/>
              <w:left w:val="single" w:sz="4" w:space="0" w:color="auto"/>
              <w:right w:val="single" w:sz="4" w:space="0" w:color="auto"/>
            </w:tcBorders>
            <w:shd w:val="clear" w:color="auto" w:fill="FFFFFF"/>
          </w:tcPr>
          <w:p w:rsidR="00862826" w:rsidRPr="00200462" w:rsidRDefault="00862826" w:rsidP="00862826">
            <w:pPr>
              <w:jc w:val="center"/>
            </w:pPr>
            <w:r w:rsidRPr="00200462">
              <w:t>1</w:t>
            </w:r>
          </w:p>
        </w:tc>
        <w:tc>
          <w:tcPr>
            <w:tcW w:w="2835" w:type="dxa"/>
            <w:tcBorders>
              <w:top w:val="single" w:sz="4" w:space="0" w:color="auto"/>
              <w:left w:val="single" w:sz="4" w:space="0" w:color="auto"/>
              <w:right w:val="single" w:sz="4" w:space="0" w:color="auto"/>
            </w:tcBorders>
            <w:shd w:val="clear" w:color="auto" w:fill="FFFFFF"/>
          </w:tcPr>
          <w:p w:rsidR="00862826" w:rsidRPr="00834F14" w:rsidRDefault="00862826" w:rsidP="00862826">
            <w:pPr>
              <w:jc w:val="center"/>
            </w:pPr>
            <w:r w:rsidRPr="00834F14">
              <w:t>-</w:t>
            </w:r>
          </w:p>
        </w:tc>
      </w:tr>
      <w:tr w:rsidR="00862826" w:rsidRPr="00834F14" w:rsidTr="00862826">
        <w:tblPrEx>
          <w:tblLook w:val="04A0" w:firstRow="1" w:lastRow="0" w:firstColumn="1" w:lastColumn="0" w:noHBand="0" w:noVBand="1"/>
        </w:tblPrEx>
        <w:tc>
          <w:tcPr>
            <w:tcW w:w="5353" w:type="dxa"/>
            <w:tcBorders>
              <w:top w:val="single" w:sz="4" w:space="0" w:color="auto"/>
              <w:left w:val="single" w:sz="4" w:space="0" w:color="auto"/>
              <w:bottom w:val="single" w:sz="4" w:space="0" w:color="auto"/>
              <w:right w:val="single" w:sz="4" w:space="0" w:color="auto"/>
            </w:tcBorders>
            <w:shd w:val="clear" w:color="auto" w:fill="FFFFFF"/>
          </w:tcPr>
          <w:p w:rsidR="00862826" w:rsidRPr="00834F14" w:rsidRDefault="00862826" w:rsidP="00862826">
            <w:pPr>
              <w:pStyle w:val="af2"/>
              <w:tabs>
                <w:tab w:val="clear" w:pos="4677"/>
                <w:tab w:val="clear" w:pos="9355"/>
              </w:tabs>
            </w:pPr>
            <w:r w:rsidRPr="00834F14">
              <w:t>Численность работников учреждений культурно-досугового типа с учетом структурных подразделений (филиалов)</w:t>
            </w:r>
          </w:p>
        </w:tc>
        <w:tc>
          <w:tcPr>
            <w:tcW w:w="1701" w:type="dxa"/>
            <w:tcBorders>
              <w:top w:val="single" w:sz="4" w:space="0" w:color="auto"/>
              <w:left w:val="single" w:sz="4" w:space="0" w:color="auto"/>
              <w:right w:val="single" w:sz="4" w:space="0" w:color="auto"/>
            </w:tcBorders>
            <w:shd w:val="clear" w:color="auto" w:fill="FFFFFF"/>
          </w:tcPr>
          <w:p w:rsidR="00862826" w:rsidRPr="00200462" w:rsidRDefault="00862826" w:rsidP="00862826">
            <w:pPr>
              <w:jc w:val="center"/>
            </w:pPr>
            <w:r w:rsidRPr="00200462">
              <w:t>30</w:t>
            </w:r>
          </w:p>
        </w:tc>
        <w:tc>
          <w:tcPr>
            <w:tcW w:w="2835" w:type="dxa"/>
            <w:tcBorders>
              <w:top w:val="single" w:sz="4" w:space="0" w:color="auto"/>
              <w:left w:val="single" w:sz="4" w:space="0" w:color="auto"/>
              <w:right w:val="single" w:sz="4" w:space="0" w:color="auto"/>
            </w:tcBorders>
            <w:shd w:val="clear" w:color="auto" w:fill="FFFFFF"/>
          </w:tcPr>
          <w:p w:rsidR="00862826" w:rsidRPr="00834F14" w:rsidRDefault="00862826" w:rsidP="00862826">
            <w:pPr>
              <w:jc w:val="center"/>
            </w:pPr>
            <w:r>
              <w:t>1</w:t>
            </w:r>
            <w:r w:rsidRPr="00834F14">
              <w:t>2</w:t>
            </w:r>
            <w:r>
              <w:t>5,0</w:t>
            </w:r>
          </w:p>
        </w:tc>
      </w:tr>
      <w:tr w:rsidR="00862826" w:rsidRPr="00834F14" w:rsidTr="00862826">
        <w:tblPrEx>
          <w:tblLook w:val="04A0" w:firstRow="1" w:lastRow="0" w:firstColumn="1" w:lastColumn="0" w:noHBand="0" w:noVBand="1"/>
        </w:tblPrEx>
        <w:tc>
          <w:tcPr>
            <w:tcW w:w="5353" w:type="dxa"/>
            <w:tcBorders>
              <w:top w:val="single" w:sz="4" w:space="0" w:color="auto"/>
              <w:left w:val="single" w:sz="4" w:space="0" w:color="auto"/>
              <w:bottom w:val="single" w:sz="4" w:space="0" w:color="auto"/>
              <w:right w:val="single" w:sz="4" w:space="0" w:color="auto"/>
            </w:tcBorders>
            <w:shd w:val="clear" w:color="auto" w:fill="FFFFFF"/>
            <w:vAlign w:val="bottom"/>
          </w:tcPr>
          <w:p w:rsidR="00862826" w:rsidRPr="00834F14" w:rsidRDefault="00862826" w:rsidP="00862826">
            <w:r w:rsidRPr="00834F14">
              <w:t xml:space="preserve">Число детских музыкальных, художественных, </w:t>
            </w:r>
            <w:r w:rsidRPr="00834F14">
              <w:br/>
              <w:t>хореографических школ и школ искусств</w:t>
            </w:r>
          </w:p>
        </w:tc>
        <w:tc>
          <w:tcPr>
            <w:tcW w:w="1701" w:type="dxa"/>
            <w:tcBorders>
              <w:left w:val="single" w:sz="4" w:space="0" w:color="auto"/>
              <w:right w:val="single" w:sz="4" w:space="0" w:color="auto"/>
            </w:tcBorders>
            <w:shd w:val="clear" w:color="auto" w:fill="FFFFFF"/>
          </w:tcPr>
          <w:p w:rsidR="00862826" w:rsidRPr="00200462" w:rsidRDefault="00862826" w:rsidP="00862826">
            <w:pPr>
              <w:jc w:val="center"/>
            </w:pPr>
            <w:r w:rsidRPr="00200462">
              <w:t>1</w:t>
            </w:r>
          </w:p>
        </w:tc>
        <w:tc>
          <w:tcPr>
            <w:tcW w:w="2835" w:type="dxa"/>
            <w:tcBorders>
              <w:left w:val="single" w:sz="4" w:space="0" w:color="auto"/>
              <w:right w:val="single" w:sz="4" w:space="0" w:color="auto"/>
            </w:tcBorders>
            <w:shd w:val="clear" w:color="auto" w:fill="FFFFFF"/>
          </w:tcPr>
          <w:p w:rsidR="00862826" w:rsidRPr="00834F14" w:rsidRDefault="00862826" w:rsidP="00862826">
            <w:pPr>
              <w:jc w:val="center"/>
            </w:pPr>
            <w:r w:rsidRPr="00834F14">
              <w:t>-</w:t>
            </w:r>
          </w:p>
        </w:tc>
      </w:tr>
      <w:tr w:rsidR="00862826" w:rsidRPr="00834F14" w:rsidTr="00862826">
        <w:tblPrEx>
          <w:tblLook w:val="04A0" w:firstRow="1" w:lastRow="0" w:firstColumn="1" w:lastColumn="0" w:noHBand="0" w:noVBand="1"/>
        </w:tblPrEx>
        <w:tc>
          <w:tcPr>
            <w:tcW w:w="5353" w:type="dxa"/>
            <w:tcBorders>
              <w:top w:val="single" w:sz="4" w:space="0" w:color="auto"/>
              <w:left w:val="single" w:sz="4" w:space="0" w:color="auto"/>
              <w:bottom w:val="single" w:sz="4" w:space="0" w:color="auto"/>
              <w:right w:val="single" w:sz="4" w:space="0" w:color="auto"/>
            </w:tcBorders>
            <w:shd w:val="clear" w:color="auto" w:fill="FFFFFF"/>
          </w:tcPr>
          <w:p w:rsidR="00862826" w:rsidRPr="00834F14" w:rsidRDefault="00862826" w:rsidP="00862826">
            <w:r w:rsidRPr="00834F14">
              <w:t xml:space="preserve">Численность работников детских музыкальных, художественных, хореографических школ и школ искусств с учетом структурных подразделений (филиалов) </w:t>
            </w:r>
          </w:p>
        </w:tc>
        <w:tc>
          <w:tcPr>
            <w:tcW w:w="1701" w:type="dxa"/>
            <w:tcBorders>
              <w:left w:val="single" w:sz="4" w:space="0" w:color="auto"/>
              <w:right w:val="single" w:sz="4" w:space="0" w:color="auto"/>
            </w:tcBorders>
            <w:shd w:val="clear" w:color="auto" w:fill="FFFFFF"/>
          </w:tcPr>
          <w:p w:rsidR="00862826" w:rsidRPr="00200462" w:rsidRDefault="00862826" w:rsidP="00862826">
            <w:pPr>
              <w:jc w:val="center"/>
            </w:pPr>
            <w:r w:rsidRPr="00200462">
              <w:t>34</w:t>
            </w:r>
          </w:p>
        </w:tc>
        <w:tc>
          <w:tcPr>
            <w:tcW w:w="2835" w:type="dxa"/>
            <w:tcBorders>
              <w:left w:val="single" w:sz="4" w:space="0" w:color="auto"/>
              <w:right w:val="single" w:sz="4" w:space="0" w:color="auto"/>
            </w:tcBorders>
            <w:shd w:val="clear" w:color="auto" w:fill="FFFFFF"/>
          </w:tcPr>
          <w:p w:rsidR="00862826" w:rsidRPr="00834F14" w:rsidRDefault="00862826" w:rsidP="00862826">
            <w:pPr>
              <w:jc w:val="center"/>
            </w:pPr>
            <w:r>
              <w:t>117,2</w:t>
            </w:r>
          </w:p>
        </w:tc>
      </w:tr>
      <w:tr w:rsidR="00862826" w:rsidRPr="00834F14" w:rsidTr="00862826">
        <w:tblPrEx>
          <w:tblLook w:val="04A0" w:firstRow="1" w:lastRow="0" w:firstColumn="1" w:lastColumn="0" w:noHBand="0" w:noVBand="1"/>
        </w:tblPrEx>
        <w:tc>
          <w:tcPr>
            <w:tcW w:w="5353" w:type="dxa"/>
            <w:tcBorders>
              <w:top w:val="single" w:sz="4" w:space="0" w:color="auto"/>
              <w:left w:val="single" w:sz="4" w:space="0" w:color="auto"/>
              <w:bottom w:val="single" w:sz="4" w:space="0" w:color="auto"/>
              <w:right w:val="single" w:sz="4" w:space="0" w:color="auto"/>
            </w:tcBorders>
            <w:shd w:val="clear" w:color="auto" w:fill="FFFFFF"/>
          </w:tcPr>
          <w:p w:rsidR="00862826" w:rsidRPr="00834F14" w:rsidRDefault="00862826" w:rsidP="00862826">
            <w:r w:rsidRPr="00834F14">
              <w:t>Число библиотек</w:t>
            </w:r>
          </w:p>
        </w:tc>
        <w:tc>
          <w:tcPr>
            <w:tcW w:w="1701" w:type="dxa"/>
            <w:tcBorders>
              <w:left w:val="single" w:sz="4" w:space="0" w:color="auto"/>
              <w:right w:val="single" w:sz="4" w:space="0" w:color="auto"/>
            </w:tcBorders>
            <w:shd w:val="clear" w:color="auto" w:fill="FFFFFF"/>
          </w:tcPr>
          <w:p w:rsidR="00862826" w:rsidRPr="00200462" w:rsidRDefault="00862826" w:rsidP="00862826">
            <w:pPr>
              <w:jc w:val="center"/>
            </w:pPr>
            <w:r w:rsidRPr="00200462">
              <w:t>3</w:t>
            </w:r>
          </w:p>
        </w:tc>
        <w:tc>
          <w:tcPr>
            <w:tcW w:w="2835" w:type="dxa"/>
            <w:tcBorders>
              <w:left w:val="single" w:sz="4" w:space="0" w:color="auto"/>
              <w:right w:val="single" w:sz="4" w:space="0" w:color="auto"/>
            </w:tcBorders>
            <w:shd w:val="clear" w:color="auto" w:fill="FFFFFF"/>
          </w:tcPr>
          <w:p w:rsidR="00862826" w:rsidRPr="00834F14" w:rsidRDefault="00862826" w:rsidP="00862826">
            <w:pPr>
              <w:jc w:val="center"/>
            </w:pPr>
            <w:r w:rsidRPr="00834F14">
              <w:t>-</w:t>
            </w:r>
          </w:p>
        </w:tc>
      </w:tr>
      <w:tr w:rsidR="00862826" w:rsidRPr="00834F14" w:rsidTr="00862826">
        <w:tblPrEx>
          <w:tblLook w:val="04A0" w:firstRow="1" w:lastRow="0" w:firstColumn="1" w:lastColumn="0" w:noHBand="0" w:noVBand="1"/>
        </w:tblPrEx>
        <w:tc>
          <w:tcPr>
            <w:tcW w:w="5353" w:type="dxa"/>
            <w:tcBorders>
              <w:top w:val="single" w:sz="4" w:space="0" w:color="auto"/>
              <w:left w:val="single" w:sz="4" w:space="0" w:color="auto"/>
              <w:bottom w:val="single" w:sz="4" w:space="0" w:color="auto"/>
              <w:right w:val="single" w:sz="4" w:space="0" w:color="auto"/>
            </w:tcBorders>
            <w:shd w:val="clear" w:color="auto" w:fill="FFFFFF"/>
            <w:vAlign w:val="bottom"/>
          </w:tcPr>
          <w:p w:rsidR="00862826" w:rsidRPr="00834F14" w:rsidRDefault="00862826" w:rsidP="00862826">
            <w:r w:rsidRPr="00834F14">
              <w:t xml:space="preserve">Число структурных подразделений (филиалов) библиотек </w:t>
            </w:r>
          </w:p>
        </w:tc>
        <w:tc>
          <w:tcPr>
            <w:tcW w:w="1701" w:type="dxa"/>
            <w:tcBorders>
              <w:left w:val="single" w:sz="4" w:space="0" w:color="auto"/>
              <w:right w:val="single" w:sz="4" w:space="0" w:color="auto"/>
            </w:tcBorders>
            <w:shd w:val="clear" w:color="auto" w:fill="FFFFFF"/>
          </w:tcPr>
          <w:p w:rsidR="00862826" w:rsidRPr="00200462" w:rsidRDefault="00862826" w:rsidP="00862826">
            <w:pPr>
              <w:jc w:val="center"/>
            </w:pPr>
            <w:r w:rsidRPr="00200462">
              <w:t>2</w:t>
            </w:r>
          </w:p>
        </w:tc>
        <w:tc>
          <w:tcPr>
            <w:tcW w:w="2835" w:type="dxa"/>
            <w:tcBorders>
              <w:left w:val="single" w:sz="4" w:space="0" w:color="auto"/>
              <w:right w:val="single" w:sz="4" w:space="0" w:color="auto"/>
            </w:tcBorders>
            <w:shd w:val="clear" w:color="auto" w:fill="FFFFFF"/>
          </w:tcPr>
          <w:p w:rsidR="00862826" w:rsidRPr="00834F14" w:rsidRDefault="00862826" w:rsidP="00862826">
            <w:pPr>
              <w:jc w:val="center"/>
            </w:pPr>
            <w:r w:rsidRPr="00834F14">
              <w:t>-</w:t>
            </w:r>
          </w:p>
        </w:tc>
      </w:tr>
      <w:tr w:rsidR="00862826" w:rsidRPr="00834F14" w:rsidTr="00862826">
        <w:tblPrEx>
          <w:tblLook w:val="04A0" w:firstRow="1" w:lastRow="0" w:firstColumn="1" w:lastColumn="0" w:noHBand="0" w:noVBand="1"/>
        </w:tblPrEx>
        <w:tc>
          <w:tcPr>
            <w:tcW w:w="5353" w:type="dxa"/>
            <w:tcBorders>
              <w:top w:val="single" w:sz="4" w:space="0" w:color="auto"/>
              <w:left w:val="single" w:sz="4" w:space="0" w:color="auto"/>
              <w:bottom w:val="single" w:sz="4" w:space="0" w:color="auto"/>
              <w:right w:val="single" w:sz="4" w:space="0" w:color="auto"/>
            </w:tcBorders>
            <w:shd w:val="clear" w:color="auto" w:fill="FFFFFF"/>
          </w:tcPr>
          <w:p w:rsidR="00862826" w:rsidRPr="00834F14" w:rsidRDefault="00862826" w:rsidP="00862826">
            <w:r w:rsidRPr="00834F14">
              <w:t xml:space="preserve">Численность работников библиотек с учетом структурных подразделений (филиалов) </w:t>
            </w:r>
          </w:p>
        </w:tc>
        <w:tc>
          <w:tcPr>
            <w:tcW w:w="1701" w:type="dxa"/>
            <w:tcBorders>
              <w:left w:val="single" w:sz="4" w:space="0" w:color="auto"/>
              <w:right w:val="single" w:sz="4" w:space="0" w:color="auto"/>
            </w:tcBorders>
            <w:shd w:val="clear" w:color="auto" w:fill="FFFFFF"/>
          </w:tcPr>
          <w:p w:rsidR="00862826" w:rsidRPr="00200462" w:rsidRDefault="00862826" w:rsidP="00862826">
            <w:pPr>
              <w:jc w:val="center"/>
            </w:pPr>
            <w:r w:rsidRPr="00200462">
              <w:t>19</w:t>
            </w:r>
          </w:p>
        </w:tc>
        <w:tc>
          <w:tcPr>
            <w:tcW w:w="2835" w:type="dxa"/>
            <w:tcBorders>
              <w:left w:val="single" w:sz="4" w:space="0" w:color="auto"/>
              <w:right w:val="single" w:sz="4" w:space="0" w:color="auto"/>
            </w:tcBorders>
            <w:shd w:val="clear" w:color="auto" w:fill="FFFFFF"/>
          </w:tcPr>
          <w:p w:rsidR="00862826" w:rsidRPr="00834F14" w:rsidRDefault="00862826" w:rsidP="00862826">
            <w:pPr>
              <w:jc w:val="center"/>
            </w:pPr>
            <w:r>
              <w:t>126,7</w:t>
            </w:r>
          </w:p>
        </w:tc>
      </w:tr>
      <w:tr w:rsidR="00862826" w:rsidRPr="00834F14" w:rsidTr="00862826">
        <w:tblPrEx>
          <w:tblLook w:val="04A0" w:firstRow="1" w:lastRow="0" w:firstColumn="1" w:lastColumn="0" w:noHBand="0" w:noVBand="1"/>
        </w:tblPrEx>
        <w:trPr>
          <w:trHeight w:val="266"/>
        </w:trPr>
        <w:tc>
          <w:tcPr>
            <w:tcW w:w="5353" w:type="dxa"/>
            <w:tcBorders>
              <w:top w:val="single" w:sz="4" w:space="0" w:color="auto"/>
              <w:left w:val="single" w:sz="4" w:space="0" w:color="auto"/>
              <w:bottom w:val="single" w:sz="4" w:space="0" w:color="auto"/>
              <w:right w:val="single" w:sz="4" w:space="0" w:color="auto"/>
            </w:tcBorders>
            <w:shd w:val="clear" w:color="auto" w:fill="FFFFFF"/>
          </w:tcPr>
          <w:p w:rsidR="00862826" w:rsidRPr="00834F14" w:rsidRDefault="00862826" w:rsidP="00862826">
            <w:r w:rsidRPr="00834F14">
              <w:t>Число музеев</w:t>
            </w:r>
          </w:p>
        </w:tc>
        <w:tc>
          <w:tcPr>
            <w:tcW w:w="1701" w:type="dxa"/>
            <w:tcBorders>
              <w:left w:val="single" w:sz="4" w:space="0" w:color="auto"/>
              <w:right w:val="single" w:sz="4" w:space="0" w:color="auto"/>
            </w:tcBorders>
            <w:shd w:val="clear" w:color="auto" w:fill="FFFFFF"/>
          </w:tcPr>
          <w:p w:rsidR="00862826" w:rsidRPr="00200462" w:rsidRDefault="00862826" w:rsidP="00862826">
            <w:pPr>
              <w:jc w:val="center"/>
            </w:pPr>
            <w:r w:rsidRPr="00200462">
              <w:t>1</w:t>
            </w:r>
          </w:p>
        </w:tc>
        <w:tc>
          <w:tcPr>
            <w:tcW w:w="2835" w:type="dxa"/>
            <w:tcBorders>
              <w:left w:val="single" w:sz="4" w:space="0" w:color="auto"/>
              <w:right w:val="single" w:sz="4" w:space="0" w:color="auto"/>
            </w:tcBorders>
            <w:shd w:val="clear" w:color="auto" w:fill="FFFFFF"/>
          </w:tcPr>
          <w:p w:rsidR="00862826" w:rsidRPr="00834F14" w:rsidRDefault="00862826" w:rsidP="00862826">
            <w:pPr>
              <w:jc w:val="center"/>
            </w:pPr>
            <w:r w:rsidRPr="00834F14">
              <w:t>-</w:t>
            </w:r>
          </w:p>
        </w:tc>
      </w:tr>
      <w:tr w:rsidR="00862826" w:rsidRPr="00834F14" w:rsidTr="00862826">
        <w:tblPrEx>
          <w:tblLook w:val="04A0" w:firstRow="1" w:lastRow="0" w:firstColumn="1" w:lastColumn="0" w:noHBand="0" w:noVBand="1"/>
        </w:tblPrEx>
        <w:trPr>
          <w:trHeight w:val="266"/>
        </w:trPr>
        <w:tc>
          <w:tcPr>
            <w:tcW w:w="5353" w:type="dxa"/>
            <w:tcBorders>
              <w:top w:val="single" w:sz="4" w:space="0" w:color="auto"/>
              <w:left w:val="single" w:sz="4" w:space="0" w:color="auto"/>
              <w:bottom w:val="single" w:sz="4" w:space="0" w:color="auto"/>
              <w:right w:val="single" w:sz="4" w:space="0" w:color="auto"/>
            </w:tcBorders>
            <w:shd w:val="clear" w:color="auto" w:fill="FFFFFF"/>
          </w:tcPr>
          <w:p w:rsidR="00862826" w:rsidRPr="00834F14" w:rsidRDefault="00862826" w:rsidP="00862826">
            <w:r w:rsidRPr="00834F14">
              <w:t xml:space="preserve">Число структурных подразделений (филиалов) музеев </w:t>
            </w:r>
          </w:p>
        </w:tc>
        <w:tc>
          <w:tcPr>
            <w:tcW w:w="1701" w:type="dxa"/>
            <w:tcBorders>
              <w:left w:val="single" w:sz="4" w:space="0" w:color="auto"/>
              <w:right w:val="single" w:sz="4" w:space="0" w:color="auto"/>
            </w:tcBorders>
            <w:shd w:val="clear" w:color="auto" w:fill="FFFFFF"/>
          </w:tcPr>
          <w:p w:rsidR="00862826" w:rsidRPr="00200462" w:rsidRDefault="00862826" w:rsidP="00862826">
            <w:pPr>
              <w:jc w:val="center"/>
            </w:pPr>
            <w:r w:rsidRPr="00200462">
              <w:t>-</w:t>
            </w:r>
          </w:p>
        </w:tc>
        <w:tc>
          <w:tcPr>
            <w:tcW w:w="2835" w:type="dxa"/>
            <w:tcBorders>
              <w:left w:val="single" w:sz="4" w:space="0" w:color="auto"/>
              <w:right w:val="single" w:sz="4" w:space="0" w:color="auto"/>
            </w:tcBorders>
            <w:shd w:val="clear" w:color="auto" w:fill="FFFFFF"/>
          </w:tcPr>
          <w:p w:rsidR="00862826" w:rsidRPr="00834F14" w:rsidRDefault="00862826" w:rsidP="00862826">
            <w:pPr>
              <w:jc w:val="center"/>
            </w:pPr>
            <w:r w:rsidRPr="00834F14">
              <w:t>-</w:t>
            </w:r>
          </w:p>
        </w:tc>
      </w:tr>
      <w:tr w:rsidR="00862826" w:rsidRPr="00834F14" w:rsidTr="00862826">
        <w:tblPrEx>
          <w:tblLook w:val="04A0" w:firstRow="1" w:lastRow="0" w:firstColumn="1" w:lastColumn="0" w:noHBand="0" w:noVBand="1"/>
        </w:tblPrEx>
        <w:trPr>
          <w:trHeight w:val="266"/>
        </w:trPr>
        <w:tc>
          <w:tcPr>
            <w:tcW w:w="5353" w:type="dxa"/>
            <w:tcBorders>
              <w:top w:val="single" w:sz="4" w:space="0" w:color="auto"/>
              <w:left w:val="single" w:sz="4" w:space="0" w:color="auto"/>
              <w:bottom w:val="single" w:sz="4" w:space="0" w:color="auto"/>
              <w:right w:val="single" w:sz="4" w:space="0" w:color="auto"/>
            </w:tcBorders>
            <w:shd w:val="clear" w:color="auto" w:fill="FFFFFF"/>
          </w:tcPr>
          <w:p w:rsidR="00862826" w:rsidRPr="00834F14" w:rsidRDefault="00862826" w:rsidP="00862826">
            <w:r w:rsidRPr="00834F14">
              <w:t xml:space="preserve">Численность работников музеев с учетом структурных подразделений (филиалов)  </w:t>
            </w:r>
          </w:p>
        </w:tc>
        <w:tc>
          <w:tcPr>
            <w:tcW w:w="1701" w:type="dxa"/>
            <w:tcBorders>
              <w:left w:val="single" w:sz="4" w:space="0" w:color="auto"/>
              <w:bottom w:val="single" w:sz="4" w:space="0" w:color="auto"/>
              <w:right w:val="single" w:sz="4" w:space="0" w:color="auto"/>
            </w:tcBorders>
            <w:shd w:val="clear" w:color="auto" w:fill="FFFFFF"/>
          </w:tcPr>
          <w:p w:rsidR="00862826" w:rsidRPr="00200462" w:rsidRDefault="00862826" w:rsidP="00862826">
            <w:pPr>
              <w:jc w:val="center"/>
            </w:pPr>
            <w:r w:rsidRPr="00200462">
              <w:t>9</w:t>
            </w:r>
          </w:p>
        </w:tc>
        <w:tc>
          <w:tcPr>
            <w:tcW w:w="2835" w:type="dxa"/>
            <w:tcBorders>
              <w:left w:val="single" w:sz="4" w:space="0" w:color="auto"/>
              <w:bottom w:val="single" w:sz="4" w:space="0" w:color="auto"/>
              <w:right w:val="single" w:sz="4" w:space="0" w:color="auto"/>
            </w:tcBorders>
            <w:shd w:val="clear" w:color="auto" w:fill="FFFFFF"/>
          </w:tcPr>
          <w:p w:rsidR="00862826" w:rsidRPr="00834F14" w:rsidRDefault="00862826" w:rsidP="00862826">
            <w:pPr>
              <w:jc w:val="center"/>
            </w:pPr>
            <w:r>
              <w:t>150</w:t>
            </w:r>
          </w:p>
        </w:tc>
      </w:tr>
    </w:tbl>
    <w:p w:rsidR="00862826" w:rsidRDefault="00862826" w:rsidP="00862826">
      <w:pPr>
        <w:outlineLvl w:val="0"/>
        <w:rPr>
          <w:b/>
          <w:i/>
        </w:rPr>
      </w:pPr>
    </w:p>
    <w:p w:rsidR="00862826" w:rsidRPr="003B650B" w:rsidRDefault="003B650B" w:rsidP="00862826">
      <w:pPr>
        <w:outlineLvl w:val="0"/>
      </w:pPr>
      <w:bookmarkStart w:id="13" w:name="_Toc461198532"/>
      <w:r w:rsidRPr="003B650B">
        <w:rPr>
          <w:b/>
        </w:rPr>
        <w:t xml:space="preserve">Таблица 11 </w:t>
      </w:r>
      <w:r>
        <w:rPr>
          <w:b/>
          <w:i/>
        </w:rPr>
        <w:t xml:space="preserve">- </w:t>
      </w:r>
      <w:r w:rsidR="00862826" w:rsidRPr="003B650B">
        <w:t>Физическая культура и спорт</w:t>
      </w:r>
      <w:bookmarkEnd w:id="13"/>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2693"/>
        <w:gridCol w:w="2835"/>
      </w:tblGrid>
      <w:tr w:rsidR="00862826" w:rsidRPr="00834F14" w:rsidTr="00862826">
        <w:trPr>
          <w:trHeight w:val="267"/>
        </w:trPr>
        <w:tc>
          <w:tcPr>
            <w:tcW w:w="4361"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ind w:right="-2271"/>
              <w:rPr>
                <w:b/>
              </w:rPr>
            </w:pPr>
            <w:r w:rsidRPr="00834F14">
              <w:rPr>
                <w:b/>
              </w:rPr>
              <w:t xml:space="preserve">                   Показатели</w:t>
            </w:r>
          </w:p>
        </w:tc>
        <w:tc>
          <w:tcPr>
            <w:tcW w:w="2693"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rPr>
                <w:b/>
              </w:rPr>
            </w:pPr>
            <w:r w:rsidRPr="00834F14">
              <w:rPr>
                <w:b/>
              </w:rPr>
              <w:t>По состоянию на отчетную дату</w:t>
            </w:r>
          </w:p>
        </w:tc>
        <w:tc>
          <w:tcPr>
            <w:tcW w:w="2835"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center"/>
              <w:rPr>
                <w:b/>
              </w:rPr>
            </w:pPr>
            <w:r w:rsidRPr="00834F14">
              <w:rPr>
                <w:b/>
              </w:rPr>
              <w:t>Темп роста (снижения) к соответствующему периоду прошлого года %</w:t>
            </w:r>
          </w:p>
        </w:tc>
      </w:tr>
      <w:tr w:rsidR="00862826" w:rsidRPr="00834F14" w:rsidTr="00862826">
        <w:tblPrEx>
          <w:tblLook w:val="04A0" w:firstRow="1" w:lastRow="0" w:firstColumn="1" w:lastColumn="0" w:noHBand="0" w:noVBand="1"/>
        </w:tblPrEx>
        <w:tc>
          <w:tcPr>
            <w:tcW w:w="4361" w:type="dxa"/>
            <w:tcBorders>
              <w:top w:val="single" w:sz="4" w:space="0" w:color="auto"/>
              <w:left w:val="single" w:sz="4" w:space="0" w:color="auto"/>
              <w:bottom w:val="single" w:sz="4" w:space="0" w:color="auto"/>
              <w:right w:val="single" w:sz="4" w:space="0" w:color="auto"/>
            </w:tcBorders>
            <w:shd w:val="clear" w:color="auto" w:fill="FFFFFF"/>
          </w:tcPr>
          <w:p w:rsidR="00862826" w:rsidRPr="00834F14" w:rsidRDefault="00862826" w:rsidP="00862826">
            <w:r w:rsidRPr="00834F14">
              <w:t>Число спортивных сооружений - всего</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862826" w:rsidRPr="00834F14" w:rsidRDefault="00862826" w:rsidP="00862826">
            <w:pPr>
              <w:jc w:val="center"/>
              <w:rPr>
                <w:sz w:val="22"/>
                <w:szCs w:val="22"/>
              </w:rPr>
            </w:pPr>
            <w:r w:rsidRPr="00834F14">
              <w:rPr>
                <w:sz w:val="22"/>
                <w:szCs w:val="22"/>
              </w:rPr>
              <w:t>59</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862826" w:rsidRPr="00834F14" w:rsidRDefault="00862826" w:rsidP="00862826">
            <w:pPr>
              <w:jc w:val="center"/>
              <w:rPr>
                <w:sz w:val="22"/>
                <w:szCs w:val="22"/>
              </w:rPr>
            </w:pPr>
            <w:r>
              <w:rPr>
                <w:sz w:val="22"/>
                <w:szCs w:val="22"/>
              </w:rPr>
              <w:t>-</w:t>
            </w:r>
          </w:p>
        </w:tc>
      </w:tr>
      <w:tr w:rsidR="00862826" w:rsidRPr="00834F14" w:rsidTr="00862826">
        <w:tblPrEx>
          <w:tblLook w:val="04A0" w:firstRow="1" w:lastRow="0" w:firstColumn="1" w:lastColumn="0" w:noHBand="0" w:noVBand="1"/>
        </w:tblPrEx>
        <w:tc>
          <w:tcPr>
            <w:tcW w:w="4361" w:type="dxa"/>
            <w:tcBorders>
              <w:top w:val="single" w:sz="4" w:space="0" w:color="auto"/>
              <w:left w:val="single" w:sz="4" w:space="0" w:color="auto"/>
              <w:bottom w:val="single" w:sz="4" w:space="0" w:color="auto"/>
              <w:right w:val="single" w:sz="4" w:space="0" w:color="auto"/>
            </w:tcBorders>
            <w:shd w:val="clear" w:color="auto" w:fill="FFFFFF"/>
          </w:tcPr>
          <w:p w:rsidR="00862826" w:rsidRPr="00834F14" w:rsidRDefault="00862826" w:rsidP="00862826">
            <w:r w:rsidRPr="00834F14">
              <w:t xml:space="preserve">  из общего числа спортивных сооружений:</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862826" w:rsidRPr="00834F14" w:rsidRDefault="00862826" w:rsidP="00862826">
            <w:pPr>
              <w:jc w:val="cente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862826" w:rsidRPr="00834F14" w:rsidRDefault="00862826" w:rsidP="00862826">
            <w:pPr>
              <w:jc w:val="center"/>
              <w:rPr>
                <w:b/>
              </w:rPr>
            </w:pPr>
          </w:p>
        </w:tc>
      </w:tr>
      <w:tr w:rsidR="00862826" w:rsidRPr="00834F14" w:rsidTr="00862826">
        <w:tblPrEx>
          <w:tblLook w:val="04A0" w:firstRow="1" w:lastRow="0" w:firstColumn="1" w:lastColumn="0" w:noHBand="0" w:noVBand="1"/>
        </w:tblPrEx>
        <w:tc>
          <w:tcPr>
            <w:tcW w:w="4361" w:type="dxa"/>
            <w:tcBorders>
              <w:top w:val="single" w:sz="4" w:space="0" w:color="auto"/>
              <w:left w:val="single" w:sz="4" w:space="0" w:color="auto"/>
              <w:bottom w:val="single" w:sz="4" w:space="0" w:color="auto"/>
              <w:right w:val="single" w:sz="4" w:space="0" w:color="auto"/>
            </w:tcBorders>
            <w:shd w:val="clear" w:color="auto" w:fill="FFFFFF"/>
          </w:tcPr>
          <w:p w:rsidR="00862826" w:rsidRPr="00834F14" w:rsidRDefault="00862826" w:rsidP="00862826">
            <w:pPr>
              <w:ind w:firstLine="284"/>
            </w:pPr>
            <w:r w:rsidRPr="00834F14">
              <w:t>стадионы с трибунами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862826" w:rsidRPr="00834F14" w:rsidRDefault="00862826" w:rsidP="00862826">
            <w:pPr>
              <w:jc w:val="center"/>
            </w:pPr>
            <w:r w:rsidRPr="00834F14">
              <w:t>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862826" w:rsidRPr="00834F14" w:rsidRDefault="00862826" w:rsidP="00862826">
            <w:pPr>
              <w:jc w:val="center"/>
              <w:rPr>
                <w:b/>
              </w:rPr>
            </w:pPr>
            <w:r w:rsidRPr="00834F14">
              <w:rPr>
                <w:b/>
              </w:rPr>
              <w:t>-</w:t>
            </w:r>
          </w:p>
        </w:tc>
      </w:tr>
      <w:tr w:rsidR="00862826" w:rsidRPr="00834F14" w:rsidTr="00862826">
        <w:tblPrEx>
          <w:tblLook w:val="04A0" w:firstRow="1" w:lastRow="0" w:firstColumn="1" w:lastColumn="0" w:noHBand="0" w:noVBand="1"/>
        </w:tblPrEx>
        <w:tc>
          <w:tcPr>
            <w:tcW w:w="4361" w:type="dxa"/>
            <w:tcBorders>
              <w:top w:val="single" w:sz="4" w:space="0" w:color="auto"/>
              <w:left w:val="single" w:sz="4" w:space="0" w:color="auto"/>
              <w:bottom w:val="single" w:sz="4" w:space="0" w:color="auto"/>
              <w:right w:val="single" w:sz="4" w:space="0" w:color="auto"/>
            </w:tcBorders>
            <w:shd w:val="clear" w:color="auto" w:fill="FFFFFF"/>
          </w:tcPr>
          <w:p w:rsidR="00862826" w:rsidRPr="00834F14" w:rsidRDefault="00862826" w:rsidP="00862826">
            <w:pPr>
              <w:ind w:firstLine="284"/>
            </w:pPr>
            <w:r w:rsidRPr="00834F14">
              <w:t>плоскостные спортивные сооружения</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862826" w:rsidRPr="00834F14" w:rsidRDefault="00862826" w:rsidP="00862826">
            <w:pPr>
              <w:jc w:val="center"/>
            </w:pPr>
            <w:r w:rsidRPr="00834F14">
              <w:t>29</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862826" w:rsidRPr="00834F14" w:rsidRDefault="00862826" w:rsidP="00862826">
            <w:pPr>
              <w:jc w:val="center"/>
              <w:rPr>
                <w:b/>
              </w:rPr>
            </w:pPr>
            <w:r w:rsidRPr="00834F14">
              <w:rPr>
                <w:b/>
              </w:rPr>
              <w:t>-</w:t>
            </w:r>
          </w:p>
        </w:tc>
      </w:tr>
      <w:tr w:rsidR="00862826" w:rsidRPr="00834F14" w:rsidTr="00862826">
        <w:tblPrEx>
          <w:tblLook w:val="04A0" w:firstRow="1" w:lastRow="0" w:firstColumn="1" w:lastColumn="0" w:noHBand="0" w:noVBand="1"/>
        </w:tblPrEx>
        <w:tc>
          <w:tcPr>
            <w:tcW w:w="4361" w:type="dxa"/>
            <w:tcBorders>
              <w:top w:val="single" w:sz="4" w:space="0" w:color="auto"/>
              <w:left w:val="single" w:sz="4" w:space="0" w:color="auto"/>
              <w:bottom w:val="single" w:sz="4" w:space="0" w:color="auto"/>
              <w:right w:val="single" w:sz="4" w:space="0" w:color="auto"/>
            </w:tcBorders>
            <w:shd w:val="clear" w:color="auto" w:fill="FFFFFF"/>
          </w:tcPr>
          <w:p w:rsidR="00862826" w:rsidRPr="00834F14" w:rsidRDefault="00862826" w:rsidP="00862826">
            <w:pPr>
              <w:ind w:firstLine="284"/>
            </w:pPr>
            <w:r w:rsidRPr="00834F14">
              <w:t>спортивные залы</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862826" w:rsidRPr="00834F14" w:rsidRDefault="00862826" w:rsidP="00862826">
            <w:pPr>
              <w:jc w:val="center"/>
              <w:rPr>
                <w:sz w:val="22"/>
                <w:szCs w:val="22"/>
              </w:rPr>
            </w:pPr>
            <w:r w:rsidRPr="00834F14">
              <w:rPr>
                <w:sz w:val="22"/>
                <w:szCs w:val="22"/>
              </w:rPr>
              <w:t>6</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862826" w:rsidRPr="00834F14" w:rsidRDefault="00862826" w:rsidP="00862826">
            <w:pPr>
              <w:jc w:val="center"/>
              <w:rPr>
                <w:sz w:val="22"/>
                <w:szCs w:val="22"/>
              </w:rPr>
            </w:pPr>
            <w:r w:rsidRPr="00834F14">
              <w:rPr>
                <w:sz w:val="22"/>
                <w:szCs w:val="22"/>
              </w:rPr>
              <w:t>-</w:t>
            </w:r>
          </w:p>
        </w:tc>
      </w:tr>
      <w:tr w:rsidR="00862826" w:rsidRPr="00834F14" w:rsidTr="00862826">
        <w:tblPrEx>
          <w:tblLook w:val="04A0" w:firstRow="1" w:lastRow="0" w:firstColumn="1" w:lastColumn="0" w:noHBand="0" w:noVBand="1"/>
        </w:tblPrEx>
        <w:tc>
          <w:tcPr>
            <w:tcW w:w="4361" w:type="dxa"/>
            <w:tcBorders>
              <w:top w:val="single" w:sz="4" w:space="0" w:color="auto"/>
              <w:left w:val="single" w:sz="4" w:space="0" w:color="auto"/>
              <w:bottom w:val="single" w:sz="4" w:space="0" w:color="auto"/>
              <w:right w:val="single" w:sz="4" w:space="0" w:color="auto"/>
            </w:tcBorders>
            <w:shd w:val="clear" w:color="auto" w:fill="FFFFFF"/>
          </w:tcPr>
          <w:p w:rsidR="00862826" w:rsidRPr="00834F14" w:rsidRDefault="00862826" w:rsidP="00862826">
            <w:pPr>
              <w:ind w:firstLine="284"/>
            </w:pPr>
            <w:r w:rsidRPr="00834F14">
              <w:t>плавательные бассейны</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862826" w:rsidRPr="00834F14" w:rsidRDefault="00862826" w:rsidP="00862826">
            <w:pPr>
              <w:jc w:val="center"/>
              <w:rPr>
                <w:sz w:val="22"/>
                <w:szCs w:val="22"/>
              </w:rPr>
            </w:pPr>
            <w:r w:rsidRPr="00834F14">
              <w:rPr>
                <w:sz w:val="22"/>
                <w:szCs w:val="22"/>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862826" w:rsidRPr="00834F14" w:rsidRDefault="00862826" w:rsidP="00862826">
            <w:pPr>
              <w:jc w:val="center"/>
              <w:rPr>
                <w:sz w:val="22"/>
                <w:szCs w:val="22"/>
              </w:rPr>
            </w:pPr>
            <w:r w:rsidRPr="00834F14">
              <w:rPr>
                <w:sz w:val="22"/>
                <w:szCs w:val="22"/>
              </w:rPr>
              <w:t>-</w:t>
            </w:r>
          </w:p>
        </w:tc>
      </w:tr>
    </w:tbl>
    <w:p w:rsidR="00862826" w:rsidRPr="00834F14" w:rsidRDefault="00862826" w:rsidP="00862826">
      <w:pPr>
        <w:jc w:val="center"/>
        <w:rPr>
          <w:b/>
        </w:rPr>
      </w:pPr>
    </w:p>
    <w:p w:rsidR="002E120A" w:rsidRDefault="002E120A" w:rsidP="00862826">
      <w:pPr>
        <w:jc w:val="center"/>
        <w:rPr>
          <w:b/>
        </w:rPr>
      </w:pPr>
    </w:p>
    <w:p w:rsidR="00862826" w:rsidRPr="00834F14" w:rsidRDefault="003B650B" w:rsidP="00862826">
      <w:pPr>
        <w:jc w:val="center"/>
      </w:pPr>
      <w:r>
        <w:rPr>
          <w:b/>
        </w:rPr>
        <w:t>3</w:t>
      </w:r>
      <w:r w:rsidR="00862826" w:rsidRPr="00834F14">
        <w:rPr>
          <w:b/>
        </w:rPr>
        <w:t>. Экономическая характеристика развития основных отраслей экономики.</w:t>
      </w:r>
    </w:p>
    <w:p w:rsidR="00862826" w:rsidRPr="00834F14" w:rsidRDefault="00862826" w:rsidP="00862826">
      <w:pPr>
        <w:jc w:val="center"/>
        <w:rPr>
          <w:b/>
        </w:rPr>
      </w:pPr>
    </w:p>
    <w:p w:rsidR="00862826" w:rsidRPr="003B650B" w:rsidRDefault="003B650B" w:rsidP="003B650B">
      <w:pPr>
        <w:spacing w:after="120"/>
      </w:pPr>
      <w:r>
        <w:rPr>
          <w:b/>
        </w:rPr>
        <w:lastRenderedPageBreak/>
        <w:t xml:space="preserve">Таблица 12 - </w:t>
      </w:r>
      <w:r w:rsidR="00862826" w:rsidRPr="00834F14">
        <w:rPr>
          <w:b/>
        </w:rPr>
        <w:t xml:space="preserve"> </w:t>
      </w:r>
      <w:r w:rsidR="00862826" w:rsidRPr="003B650B">
        <w:t>Агропромышленный комплекс</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0"/>
        <w:gridCol w:w="1594"/>
        <w:gridCol w:w="1928"/>
        <w:gridCol w:w="1651"/>
      </w:tblGrid>
      <w:tr w:rsidR="00862826" w:rsidRPr="00834F14" w:rsidTr="00862826">
        <w:trPr>
          <w:trHeight w:val="671"/>
        </w:trPr>
        <w:tc>
          <w:tcPr>
            <w:tcW w:w="5194"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ind w:left="-288"/>
              <w:jc w:val="center"/>
              <w:rPr>
                <w:b/>
              </w:rPr>
            </w:pPr>
            <w:r w:rsidRPr="00834F14">
              <w:rPr>
                <w:b/>
              </w:rPr>
              <w:t>Наименование показателей производства предприятий агропромышленного комплекса</w:t>
            </w:r>
          </w:p>
        </w:tc>
        <w:tc>
          <w:tcPr>
            <w:tcW w:w="1600"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rPr>
                <w:b/>
              </w:rPr>
            </w:pPr>
            <w:r w:rsidRPr="00834F14">
              <w:rPr>
                <w:b/>
              </w:rPr>
              <w:t>По состоянию на отчетную дату</w:t>
            </w:r>
          </w:p>
        </w:tc>
        <w:tc>
          <w:tcPr>
            <w:tcW w:w="1683"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rPr>
                <w:b/>
              </w:rPr>
            </w:pPr>
            <w:r w:rsidRPr="00834F14">
              <w:rPr>
                <w:b/>
              </w:rPr>
              <w:t>По состоянию на отчетную дату предыдущего периода</w:t>
            </w:r>
          </w:p>
        </w:tc>
        <w:tc>
          <w:tcPr>
            <w:tcW w:w="1446"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rPr>
                <w:b/>
              </w:rPr>
            </w:pPr>
            <w:r w:rsidRPr="00834F14">
              <w:rPr>
                <w:b/>
              </w:rPr>
              <w:t>Темп роста (снижения)</w:t>
            </w:r>
          </w:p>
          <w:p w:rsidR="00862826" w:rsidRPr="00834F14" w:rsidRDefault="00862826" w:rsidP="00862826">
            <w:pPr>
              <w:jc w:val="center"/>
              <w:rPr>
                <w:b/>
              </w:rPr>
            </w:pPr>
            <w:r w:rsidRPr="00834F14">
              <w:rPr>
                <w:b/>
              </w:rPr>
              <w:t>%</w:t>
            </w:r>
          </w:p>
        </w:tc>
      </w:tr>
      <w:tr w:rsidR="00862826" w:rsidRPr="00834F14" w:rsidTr="00862826">
        <w:trPr>
          <w:trHeight w:val="238"/>
        </w:trPr>
        <w:tc>
          <w:tcPr>
            <w:tcW w:w="5194"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Поголовье КРС (тыс. голов), в т.ч.</w:t>
            </w:r>
          </w:p>
        </w:tc>
        <w:tc>
          <w:tcPr>
            <w:tcW w:w="1600"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r w:rsidRPr="00834F14">
              <w:t>-</w:t>
            </w:r>
          </w:p>
        </w:tc>
        <w:tc>
          <w:tcPr>
            <w:tcW w:w="1683"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pStyle w:val="xl24"/>
              <w:pBdr>
                <w:left w:val="none" w:sz="0" w:space="0" w:color="auto"/>
                <w:bottom w:val="none" w:sz="0" w:space="0" w:color="auto"/>
                <w:right w:val="none" w:sz="0" w:space="0" w:color="auto"/>
              </w:pBdr>
              <w:spacing w:before="0" w:beforeAutospacing="0" w:after="0" w:afterAutospacing="0"/>
            </w:pPr>
          </w:p>
        </w:tc>
        <w:tc>
          <w:tcPr>
            <w:tcW w:w="1446"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p>
        </w:tc>
      </w:tr>
      <w:tr w:rsidR="00862826" w:rsidRPr="00834F14" w:rsidTr="00862826">
        <w:trPr>
          <w:trHeight w:val="238"/>
        </w:trPr>
        <w:tc>
          <w:tcPr>
            <w:tcW w:w="5194"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 коров</w:t>
            </w:r>
          </w:p>
        </w:tc>
        <w:tc>
          <w:tcPr>
            <w:tcW w:w="1600"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r w:rsidRPr="00834F14">
              <w:t>-</w:t>
            </w:r>
          </w:p>
        </w:tc>
        <w:tc>
          <w:tcPr>
            <w:tcW w:w="1683"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pStyle w:val="xl24"/>
              <w:pBdr>
                <w:left w:val="none" w:sz="0" w:space="0" w:color="auto"/>
                <w:bottom w:val="none" w:sz="0" w:space="0" w:color="auto"/>
                <w:right w:val="none" w:sz="0" w:space="0" w:color="auto"/>
              </w:pBdr>
              <w:spacing w:before="0" w:beforeAutospacing="0" w:after="0" w:afterAutospacing="0"/>
            </w:pPr>
          </w:p>
        </w:tc>
        <w:tc>
          <w:tcPr>
            <w:tcW w:w="1446"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p>
        </w:tc>
      </w:tr>
      <w:tr w:rsidR="00862826" w:rsidRPr="00834F14" w:rsidTr="00862826">
        <w:trPr>
          <w:trHeight w:val="238"/>
        </w:trPr>
        <w:tc>
          <w:tcPr>
            <w:tcW w:w="5194"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Поголовье свиней</w:t>
            </w:r>
          </w:p>
        </w:tc>
        <w:tc>
          <w:tcPr>
            <w:tcW w:w="1600"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r w:rsidRPr="00834F14">
              <w:t>-</w:t>
            </w:r>
          </w:p>
        </w:tc>
        <w:tc>
          <w:tcPr>
            <w:tcW w:w="1683"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pStyle w:val="xl24"/>
              <w:pBdr>
                <w:left w:val="none" w:sz="0" w:space="0" w:color="auto"/>
                <w:bottom w:val="none" w:sz="0" w:space="0" w:color="auto"/>
                <w:right w:val="none" w:sz="0" w:space="0" w:color="auto"/>
              </w:pBdr>
              <w:spacing w:before="0" w:beforeAutospacing="0" w:after="0" w:afterAutospacing="0"/>
            </w:pPr>
          </w:p>
        </w:tc>
        <w:tc>
          <w:tcPr>
            <w:tcW w:w="1446"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p>
        </w:tc>
      </w:tr>
      <w:tr w:rsidR="00862826" w:rsidRPr="00834F14" w:rsidTr="00862826">
        <w:trPr>
          <w:trHeight w:val="238"/>
        </w:trPr>
        <w:tc>
          <w:tcPr>
            <w:tcW w:w="5194"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 xml:space="preserve">Поголовье коз и овец </w:t>
            </w:r>
          </w:p>
        </w:tc>
        <w:tc>
          <w:tcPr>
            <w:tcW w:w="1600"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r w:rsidRPr="00834F14">
              <w:t>-</w:t>
            </w:r>
          </w:p>
        </w:tc>
        <w:tc>
          <w:tcPr>
            <w:tcW w:w="1683"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pStyle w:val="xl24"/>
              <w:pBdr>
                <w:left w:val="none" w:sz="0" w:space="0" w:color="auto"/>
                <w:bottom w:val="none" w:sz="0" w:space="0" w:color="auto"/>
                <w:right w:val="none" w:sz="0" w:space="0" w:color="auto"/>
              </w:pBdr>
              <w:spacing w:before="0" w:beforeAutospacing="0" w:after="0" w:afterAutospacing="0"/>
            </w:pPr>
          </w:p>
        </w:tc>
        <w:tc>
          <w:tcPr>
            <w:tcW w:w="1446"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p>
        </w:tc>
      </w:tr>
      <w:tr w:rsidR="00862826" w:rsidRPr="00834F14" w:rsidTr="00862826">
        <w:trPr>
          <w:trHeight w:val="238"/>
        </w:trPr>
        <w:tc>
          <w:tcPr>
            <w:tcW w:w="5194"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Поголовье птиц</w:t>
            </w:r>
          </w:p>
        </w:tc>
        <w:tc>
          <w:tcPr>
            <w:tcW w:w="1600"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r w:rsidRPr="00834F14">
              <w:t>-</w:t>
            </w:r>
          </w:p>
        </w:tc>
        <w:tc>
          <w:tcPr>
            <w:tcW w:w="1683"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pStyle w:val="xl24"/>
              <w:pBdr>
                <w:left w:val="none" w:sz="0" w:space="0" w:color="auto"/>
                <w:bottom w:val="none" w:sz="0" w:space="0" w:color="auto"/>
                <w:right w:val="none" w:sz="0" w:space="0" w:color="auto"/>
              </w:pBdr>
              <w:spacing w:before="0" w:beforeAutospacing="0" w:after="0" w:afterAutospacing="0"/>
            </w:pPr>
          </w:p>
        </w:tc>
        <w:tc>
          <w:tcPr>
            <w:tcW w:w="1446"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p>
        </w:tc>
      </w:tr>
      <w:tr w:rsidR="00862826" w:rsidRPr="00834F14" w:rsidTr="00862826">
        <w:trPr>
          <w:trHeight w:val="238"/>
        </w:trPr>
        <w:tc>
          <w:tcPr>
            <w:tcW w:w="5194"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Производство продукции животноводства в хозяйствах всех категорий:</w:t>
            </w:r>
          </w:p>
        </w:tc>
        <w:tc>
          <w:tcPr>
            <w:tcW w:w="1600"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r w:rsidRPr="00834F14">
              <w:t>-</w:t>
            </w:r>
          </w:p>
        </w:tc>
        <w:tc>
          <w:tcPr>
            <w:tcW w:w="1683"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pStyle w:val="xl24"/>
              <w:pBdr>
                <w:left w:val="none" w:sz="0" w:space="0" w:color="auto"/>
                <w:bottom w:val="none" w:sz="0" w:space="0" w:color="auto"/>
                <w:right w:val="none" w:sz="0" w:space="0" w:color="auto"/>
              </w:pBdr>
              <w:spacing w:before="0" w:beforeAutospacing="0" w:after="0" w:afterAutospacing="0"/>
            </w:pPr>
          </w:p>
        </w:tc>
        <w:tc>
          <w:tcPr>
            <w:tcW w:w="1446"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p>
        </w:tc>
      </w:tr>
      <w:tr w:rsidR="00862826" w:rsidRPr="00834F14" w:rsidTr="00862826">
        <w:trPr>
          <w:trHeight w:val="238"/>
        </w:trPr>
        <w:tc>
          <w:tcPr>
            <w:tcW w:w="5194"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 мясо (реализация скота и птицы на убой в живом весе), тыс. тонн</w:t>
            </w:r>
          </w:p>
        </w:tc>
        <w:tc>
          <w:tcPr>
            <w:tcW w:w="1600"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r w:rsidRPr="00834F14">
              <w:t>-</w:t>
            </w:r>
          </w:p>
        </w:tc>
        <w:tc>
          <w:tcPr>
            <w:tcW w:w="1683"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pStyle w:val="xl24"/>
              <w:pBdr>
                <w:left w:val="none" w:sz="0" w:space="0" w:color="auto"/>
                <w:bottom w:val="none" w:sz="0" w:space="0" w:color="auto"/>
                <w:right w:val="none" w:sz="0" w:space="0" w:color="auto"/>
              </w:pBdr>
              <w:spacing w:before="0" w:beforeAutospacing="0" w:after="0" w:afterAutospacing="0"/>
            </w:pPr>
            <w:r w:rsidRPr="00834F14">
              <w:t>-</w:t>
            </w:r>
          </w:p>
        </w:tc>
        <w:tc>
          <w:tcPr>
            <w:tcW w:w="1446"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r w:rsidRPr="00834F14">
              <w:t>-</w:t>
            </w:r>
          </w:p>
        </w:tc>
      </w:tr>
      <w:tr w:rsidR="00862826" w:rsidRPr="00834F14" w:rsidTr="00862826">
        <w:trPr>
          <w:trHeight w:val="238"/>
        </w:trPr>
        <w:tc>
          <w:tcPr>
            <w:tcW w:w="5194"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 молоко, тыс. тонн</w:t>
            </w:r>
          </w:p>
        </w:tc>
        <w:tc>
          <w:tcPr>
            <w:tcW w:w="1600"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r w:rsidRPr="00834F14">
              <w:t>-</w:t>
            </w:r>
          </w:p>
        </w:tc>
        <w:tc>
          <w:tcPr>
            <w:tcW w:w="1683"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pStyle w:val="xl24"/>
              <w:pBdr>
                <w:left w:val="none" w:sz="0" w:space="0" w:color="auto"/>
                <w:bottom w:val="none" w:sz="0" w:space="0" w:color="auto"/>
                <w:right w:val="none" w:sz="0" w:space="0" w:color="auto"/>
              </w:pBdr>
              <w:spacing w:before="0" w:beforeAutospacing="0" w:after="0" w:afterAutospacing="0"/>
            </w:pPr>
          </w:p>
        </w:tc>
        <w:tc>
          <w:tcPr>
            <w:tcW w:w="1446"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p>
        </w:tc>
      </w:tr>
      <w:tr w:rsidR="00862826" w:rsidRPr="00834F14" w:rsidTr="00862826">
        <w:trPr>
          <w:trHeight w:val="238"/>
        </w:trPr>
        <w:tc>
          <w:tcPr>
            <w:tcW w:w="5194"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 яйца, млн. штук</w:t>
            </w:r>
          </w:p>
        </w:tc>
        <w:tc>
          <w:tcPr>
            <w:tcW w:w="1600"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r w:rsidRPr="00834F14">
              <w:t>-</w:t>
            </w:r>
          </w:p>
        </w:tc>
        <w:tc>
          <w:tcPr>
            <w:tcW w:w="1683"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pStyle w:val="xl24"/>
              <w:pBdr>
                <w:left w:val="none" w:sz="0" w:space="0" w:color="auto"/>
                <w:bottom w:val="none" w:sz="0" w:space="0" w:color="auto"/>
                <w:right w:val="none" w:sz="0" w:space="0" w:color="auto"/>
              </w:pBdr>
              <w:spacing w:before="0" w:beforeAutospacing="0" w:after="0" w:afterAutospacing="0"/>
            </w:pPr>
          </w:p>
        </w:tc>
        <w:tc>
          <w:tcPr>
            <w:tcW w:w="1446"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p>
        </w:tc>
      </w:tr>
      <w:tr w:rsidR="00862826" w:rsidRPr="00834F14" w:rsidTr="00862826">
        <w:trPr>
          <w:trHeight w:val="238"/>
        </w:trPr>
        <w:tc>
          <w:tcPr>
            <w:tcW w:w="5194"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 шерсть, тыс.тонн</w:t>
            </w:r>
          </w:p>
        </w:tc>
        <w:tc>
          <w:tcPr>
            <w:tcW w:w="1600"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r w:rsidRPr="00834F14">
              <w:t>-</w:t>
            </w:r>
          </w:p>
        </w:tc>
        <w:tc>
          <w:tcPr>
            <w:tcW w:w="1683"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pStyle w:val="xl24"/>
              <w:pBdr>
                <w:left w:val="none" w:sz="0" w:space="0" w:color="auto"/>
                <w:bottom w:val="none" w:sz="0" w:space="0" w:color="auto"/>
                <w:right w:val="none" w:sz="0" w:space="0" w:color="auto"/>
              </w:pBdr>
              <w:spacing w:before="0" w:beforeAutospacing="0" w:after="0" w:afterAutospacing="0"/>
            </w:pPr>
          </w:p>
        </w:tc>
        <w:tc>
          <w:tcPr>
            <w:tcW w:w="1446"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p>
        </w:tc>
      </w:tr>
      <w:tr w:rsidR="00862826" w:rsidRPr="00834F14" w:rsidTr="00862826">
        <w:trPr>
          <w:trHeight w:val="238"/>
        </w:trPr>
        <w:tc>
          <w:tcPr>
            <w:tcW w:w="5194"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rPr>
                <w:iCs/>
              </w:rPr>
              <w:t>Производство основных сельскохозяйственных культур во всех категориях хозяйств, тыс.тонн, в т.ч.:</w:t>
            </w:r>
          </w:p>
        </w:tc>
        <w:tc>
          <w:tcPr>
            <w:tcW w:w="1600"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r w:rsidRPr="00834F14">
              <w:t>Х</w:t>
            </w:r>
          </w:p>
        </w:tc>
        <w:tc>
          <w:tcPr>
            <w:tcW w:w="1683"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pStyle w:val="xl24"/>
              <w:pBdr>
                <w:left w:val="none" w:sz="0" w:space="0" w:color="auto"/>
                <w:bottom w:val="none" w:sz="0" w:space="0" w:color="auto"/>
                <w:right w:val="none" w:sz="0" w:space="0" w:color="auto"/>
              </w:pBdr>
              <w:spacing w:before="0" w:beforeAutospacing="0" w:after="0" w:afterAutospacing="0"/>
            </w:pPr>
            <w:r w:rsidRPr="00834F14">
              <w:t>Х</w:t>
            </w:r>
          </w:p>
        </w:tc>
        <w:tc>
          <w:tcPr>
            <w:tcW w:w="1446"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r w:rsidRPr="00834F14">
              <w:t>Х</w:t>
            </w:r>
          </w:p>
        </w:tc>
      </w:tr>
      <w:tr w:rsidR="00862826" w:rsidRPr="00834F14" w:rsidTr="00862826">
        <w:trPr>
          <w:trHeight w:val="238"/>
        </w:trPr>
        <w:tc>
          <w:tcPr>
            <w:tcW w:w="5194"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-зерновые и зернобобовые культуры</w:t>
            </w:r>
          </w:p>
        </w:tc>
        <w:tc>
          <w:tcPr>
            <w:tcW w:w="1600"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r w:rsidRPr="00834F14">
              <w:t>-</w:t>
            </w:r>
          </w:p>
        </w:tc>
        <w:tc>
          <w:tcPr>
            <w:tcW w:w="1683"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pStyle w:val="xl24"/>
              <w:pBdr>
                <w:left w:val="none" w:sz="0" w:space="0" w:color="auto"/>
                <w:bottom w:val="none" w:sz="0" w:space="0" w:color="auto"/>
                <w:right w:val="none" w:sz="0" w:space="0" w:color="auto"/>
              </w:pBdr>
              <w:spacing w:before="0" w:beforeAutospacing="0" w:after="0" w:afterAutospacing="0"/>
            </w:pPr>
          </w:p>
        </w:tc>
        <w:tc>
          <w:tcPr>
            <w:tcW w:w="1446"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p>
        </w:tc>
      </w:tr>
      <w:tr w:rsidR="00862826" w:rsidRPr="00834F14" w:rsidTr="00862826">
        <w:trPr>
          <w:trHeight w:val="238"/>
        </w:trPr>
        <w:tc>
          <w:tcPr>
            <w:tcW w:w="5194"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 подсолнечник</w:t>
            </w:r>
          </w:p>
        </w:tc>
        <w:tc>
          <w:tcPr>
            <w:tcW w:w="1600"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r w:rsidRPr="00834F14">
              <w:t>-</w:t>
            </w:r>
          </w:p>
        </w:tc>
        <w:tc>
          <w:tcPr>
            <w:tcW w:w="1683"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pStyle w:val="xl24"/>
              <w:pBdr>
                <w:left w:val="none" w:sz="0" w:space="0" w:color="auto"/>
                <w:bottom w:val="none" w:sz="0" w:space="0" w:color="auto"/>
                <w:right w:val="none" w:sz="0" w:space="0" w:color="auto"/>
              </w:pBdr>
              <w:spacing w:before="0" w:beforeAutospacing="0" w:after="0" w:afterAutospacing="0"/>
            </w:pPr>
          </w:p>
        </w:tc>
        <w:tc>
          <w:tcPr>
            <w:tcW w:w="1446"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p>
        </w:tc>
      </w:tr>
      <w:tr w:rsidR="00862826" w:rsidRPr="00834F14" w:rsidTr="00862826">
        <w:trPr>
          <w:trHeight w:val="238"/>
        </w:trPr>
        <w:tc>
          <w:tcPr>
            <w:tcW w:w="5194"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-овощи</w:t>
            </w:r>
          </w:p>
        </w:tc>
        <w:tc>
          <w:tcPr>
            <w:tcW w:w="1600"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r w:rsidRPr="00834F14">
              <w:t>-</w:t>
            </w:r>
          </w:p>
        </w:tc>
        <w:tc>
          <w:tcPr>
            <w:tcW w:w="1683"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pStyle w:val="xl24"/>
              <w:pBdr>
                <w:left w:val="none" w:sz="0" w:space="0" w:color="auto"/>
                <w:bottom w:val="none" w:sz="0" w:space="0" w:color="auto"/>
                <w:right w:val="none" w:sz="0" w:space="0" w:color="auto"/>
              </w:pBdr>
              <w:spacing w:before="0" w:beforeAutospacing="0" w:after="0" w:afterAutospacing="0"/>
            </w:pPr>
          </w:p>
        </w:tc>
        <w:tc>
          <w:tcPr>
            <w:tcW w:w="1446"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p>
        </w:tc>
      </w:tr>
      <w:tr w:rsidR="00862826" w:rsidRPr="00834F14" w:rsidTr="00862826">
        <w:trPr>
          <w:trHeight w:val="238"/>
        </w:trPr>
        <w:tc>
          <w:tcPr>
            <w:tcW w:w="5194" w:type="dxa"/>
            <w:tcBorders>
              <w:top w:val="single" w:sz="4" w:space="0" w:color="auto"/>
              <w:left w:val="single" w:sz="4" w:space="0" w:color="auto"/>
              <w:bottom w:val="single" w:sz="4" w:space="0" w:color="auto"/>
              <w:right w:val="single" w:sz="4" w:space="0" w:color="auto"/>
            </w:tcBorders>
          </w:tcPr>
          <w:p w:rsidR="00862826" w:rsidRPr="00834F14" w:rsidRDefault="00862826" w:rsidP="00862826">
            <w:r w:rsidRPr="00834F14">
              <w:t>-картофель</w:t>
            </w:r>
          </w:p>
        </w:tc>
        <w:tc>
          <w:tcPr>
            <w:tcW w:w="1600"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r w:rsidRPr="00834F14">
              <w:t>-</w:t>
            </w:r>
          </w:p>
        </w:tc>
        <w:tc>
          <w:tcPr>
            <w:tcW w:w="1683"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pStyle w:val="xl24"/>
              <w:pBdr>
                <w:left w:val="none" w:sz="0" w:space="0" w:color="auto"/>
                <w:bottom w:val="none" w:sz="0" w:space="0" w:color="auto"/>
                <w:right w:val="none" w:sz="0" w:space="0" w:color="auto"/>
              </w:pBdr>
              <w:spacing w:before="0" w:beforeAutospacing="0" w:after="0" w:afterAutospacing="0"/>
            </w:pPr>
          </w:p>
        </w:tc>
        <w:tc>
          <w:tcPr>
            <w:tcW w:w="1446"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p>
        </w:tc>
      </w:tr>
      <w:tr w:rsidR="00862826" w:rsidRPr="00834F14" w:rsidTr="00862826">
        <w:trPr>
          <w:trHeight w:val="238"/>
        </w:trPr>
        <w:tc>
          <w:tcPr>
            <w:tcW w:w="5194"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rPr>
                <w:iCs/>
              </w:rPr>
            </w:pPr>
            <w:r w:rsidRPr="00834F14">
              <w:rPr>
                <w:iCs/>
              </w:rPr>
              <w:t>-плоды и ягоды</w:t>
            </w:r>
          </w:p>
        </w:tc>
        <w:tc>
          <w:tcPr>
            <w:tcW w:w="1600"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r w:rsidRPr="00834F14">
              <w:t>-</w:t>
            </w:r>
          </w:p>
        </w:tc>
        <w:tc>
          <w:tcPr>
            <w:tcW w:w="1683"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pStyle w:val="xl24"/>
              <w:pBdr>
                <w:left w:val="none" w:sz="0" w:space="0" w:color="auto"/>
                <w:bottom w:val="none" w:sz="0" w:space="0" w:color="auto"/>
                <w:right w:val="none" w:sz="0" w:space="0" w:color="auto"/>
              </w:pBdr>
              <w:spacing w:before="0" w:beforeAutospacing="0" w:after="0" w:afterAutospacing="0"/>
            </w:pPr>
          </w:p>
        </w:tc>
        <w:tc>
          <w:tcPr>
            <w:tcW w:w="1446"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p>
        </w:tc>
      </w:tr>
      <w:tr w:rsidR="00862826" w:rsidRPr="00834F14" w:rsidTr="00862826">
        <w:trPr>
          <w:trHeight w:val="238"/>
        </w:trPr>
        <w:tc>
          <w:tcPr>
            <w:tcW w:w="5194"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rPr>
                <w:iCs/>
              </w:rPr>
            </w:pPr>
            <w:r w:rsidRPr="00834F14">
              <w:rPr>
                <w:iCs/>
              </w:rPr>
              <w:t>-виноград</w:t>
            </w:r>
          </w:p>
        </w:tc>
        <w:tc>
          <w:tcPr>
            <w:tcW w:w="1600"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r w:rsidRPr="00834F14">
              <w:t>-</w:t>
            </w:r>
          </w:p>
        </w:tc>
        <w:tc>
          <w:tcPr>
            <w:tcW w:w="1683"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pStyle w:val="xl24"/>
              <w:pBdr>
                <w:left w:val="none" w:sz="0" w:space="0" w:color="auto"/>
                <w:bottom w:val="none" w:sz="0" w:space="0" w:color="auto"/>
                <w:right w:val="none" w:sz="0" w:space="0" w:color="auto"/>
              </w:pBdr>
              <w:spacing w:before="0" w:beforeAutospacing="0" w:after="0" w:afterAutospacing="0"/>
            </w:pPr>
          </w:p>
        </w:tc>
        <w:tc>
          <w:tcPr>
            <w:tcW w:w="1446"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p>
        </w:tc>
      </w:tr>
      <w:tr w:rsidR="00862826" w:rsidRPr="00834F14" w:rsidTr="00862826">
        <w:trPr>
          <w:trHeight w:val="238"/>
        </w:trPr>
        <w:tc>
          <w:tcPr>
            <w:tcW w:w="5194"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rPr>
                <w:iCs/>
              </w:rPr>
            </w:pPr>
            <w:r w:rsidRPr="00834F14">
              <w:rPr>
                <w:iCs/>
              </w:rPr>
              <w:t>Отгружено продукции в крупных и средних сельскохозяйственных организациях, тонн: в т.ч.</w:t>
            </w:r>
          </w:p>
        </w:tc>
        <w:tc>
          <w:tcPr>
            <w:tcW w:w="1600"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r w:rsidRPr="00834F14">
              <w:t>Х</w:t>
            </w:r>
          </w:p>
        </w:tc>
        <w:tc>
          <w:tcPr>
            <w:tcW w:w="1683"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pStyle w:val="xl24"/>
              <w:pBdr>
                <w:left w:val="none" w:sz="0" w:space="0" w:color="auto"/>
                <w:bottom w:val="none" w:sz="0" w:space="0" w:color="auto"/>
                <w:right w:val="none" w:sz="0" w:space="0" w:color="auto"/>
              </w:pBdr>
              <w:spacing w:before="0" w:beforeAutospacing="0" w:after="0" w:afterAutospacing="0"/>
            </w:pPr>
            <w:r w:rsidRPr="00834F14">
              <w:t>Х</w:t>
            </w:r>
          </w:p>
        </w:tc>
        <w:tc>
          <w:tcPr>
            <w:tcW w:w="1446"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r w:rsidRPr="00834F14">
              <w:t>Х</w:t>
            </w:r>
          </w:p>
        </w:tc>
      </w:tr>
      <w:tr w:rsidR="00862826" w:rsidRPr="00834F14" w:rsidTr="00862826">
        <w:trPr>
          <w:trHeight w:val="238"/>
        </w:trPr>
        <w:tc>
          <w:tcPr>
            <w:tcW w:w="5194"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ind w:firstLine="743"/>
              <w:rPr>
                <w:iCs/>
              </w:rPr>
            </w:pPr>
            <w:r w:rsidRPr="00834F14">
              <w:rPr>
                <w:iCs/>
              </w:rPr>
              <w:t>- зерновые и зернобобовые культуры (включая кукурузу) в весе после доработки</w:t>
            </w:r>
          </w:p>
        </w:tc>
        <w:tc>
          <w:tcPr>
            <w:tcW w:w="1600"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r w:rsidRPr="00834F14">
              <w:t>-</w:t>
            </w:r>
          </w:p>
        </w:tc>
        <w:tc>
          <w:tcPr>
            <w:tcW w:w="1683"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pStyle w:val="xl24"/>
              <w:pBdr>
                <w:left w:val="none" w:sz="0" w:space="0" w:color="auto"/>
                <w:bottom w:val="none" w:sz="0" w:space="0" w:color="auto"/>
                <w:right w:val="none" w:sz="0" w:space="0" w:color="auto"/>
              </w:pBdr>
              <w:spacing w:before="0" w:beforeAutospacing="0" w:after="0" w:afterAutospacing="0"/>
            </w:pPr>
          </w:p>
        </w:tc>
        <w:tc>
          <w:tcPr>
            <w:tcW w:w="1446"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p>
        </w:tc>
      </w:tr>
      <w:tr w:rsidR="00862826" w:rsidRPr="00834F14" w:rsidTr="00862826">
        <w:trPr>
          <w:trHeight w:val="238"/>
        </w:trPr>
        <w:tc>
          <w:tcPr>
            <w:tcW w:w="5194" w:type="dxa"/>
            <w:tcBorders>
              <w:top w:val="single" w:sz="4" w:space="0" w:color="auto"/>
              <w:left w:val="single" w:sz="4" w:space="0" w:color="auto"/>
              <w:bottom w:val="single" w:sz="4" w:space="0" w:color="auto"/>
              <w:right w:val="single" w:sz="4" w:space="0" w:color="auto"/>
            </w:tcBorders>
          </w:tcPr>
          <w:p w:rsidR="00862826" w:rsidRPr="00413FB5" w:rsidRDefault="00862826" w:rsidP="00862826">
            <w:pPr>
              <w:ind w:firstLine="743"/>
              <w:rPr>
                <w:iCs/>
              </w:rPr>
            </w:pPr>
            <w:r w:rsidRPr="00413FB5">
              <w:rPr>
                <w:iCs/>
              </w:rPr>
              <w:t>- скот и птица (в живом весе)</w:t>
            </w:r>
          </w:p>
        </w:tc>
        <w:tc>
          <w:tcPr>
            <w:tcW w:w="1600" w:type="dxa"/>
            <w:tcBorders>
              <w:top w:val="single" w:sz="4" w:space="0" w:color="auto"/>
              <w:left w:val="single" w:sz="4" w:space="0" w:color="auto"/>
              <w:bottom w:val="single" w:sz="4" w:space="0" w:color="auto"/>
              <w:right w:val="single" w:sz="4" w:space="0" w:color="auto"/>
            </w:tcBorders>
            <w:vAlign w:val="center"/>
          </w:tcPr>
          <w:p w:rsidR="00862826" w:rsidRPr="00413FB5" w:rsidRDefault="00862826" w:rsidP="00862826">
            <w:pPr>
              <w:jc w:val="center"/>
            </w:pPr>
            <w:r w:rsidRPr="00413FB5">
              <w:t>4,3*</w:t>
            </w:r>
          </w:p>
        </w:tc>
        <w:tc>
          <w:tcPr>
            <w:tcW w:w="1683" w:type="dxa"/>
            <w:tcBorders>
              <w:top w:val="single" w:sz="4" w:space="0" w:color="auto"/>
              <w:left w:val="single" w:sz="4" w:space="0" w:color="auto"/>
              <w:bottom w:val="single" w:sz="4" w:space="0" w:color="auto"/>
              <w:right w:val="single" w:sz="4" w:space="0" w:color="auto"/>
            </w:tcBorders>
            <w:vAlign w:val="center"/>
          </w:tcPr>
          <w:p w:rsidR="00862826" w:rsidRPr="00413FB5" w:rsidRDefault="00862826" w:rsidP="00862826">
            <w:pPr>
              <w:pStyle w:val="xl24"/>
              <w:pBdr>
                <w:left w:val="none" w:sz="0" w:space="0" w:color="auto"/>
                <w:bottom w:val="none" w:sz="0" w:space="0" w:color="auto"/>
                <w:right w:val="none" w:sz="0" w:space="0" w:color="auto"/>
              </w:pBdr>
              <w:spacing w:before="0" w:beforeAutospacing="0" w:after="0" w:afterAutospacing="0"/>
            </w:pPr>
            <w:r w:rsidRPr="00413FB5">
              <w:t>-</w:t>
            </w:r>
          </w:p>
        </w:tc>
        <w:tc>
          <w:tcPr>
            <w:tcW w:w="1446"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r w:rsidRPr="00413FB5">
              <w:t>-</w:t>
            </w:r>
          </w:p>
        </w:tc>
      </w:tr>
      <w:tr w:rsidR="00862826" w:rsidRPr="00834F14" w:rsidTr="00862826">
        <w:trPr>
          <w:trHeight w:val="238"/>
        </w:trPr>
        <w:tc>
          <w:tcPr>
            <w:tcW w:w="5194"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ind w:firstLine="743"/>
              <w:rPr>
                <w:iCs/>
              </w:rPr>
            </w:pPr>
            <w:r w:rsidRPr="00834F14">
              <w:rPr>
                <w:iCs/>
              </w:rPr>
              <w:t>- молоко</w:t>
            </w:r>
          </w:p>
        </w:tc>
        <w:tc>
          <w:tcPr>
            <w:tcW w:w="1600"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r w:rsidRPr="00834F14">
              <w:t>-</w:t>
            </w:r>
          </w:p>
        </w:tc>
        <w:tc>
          <w:tcPr>
            <w:tcW w:w="1683"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pStyle w:val="xl24"/>
              <w:pBdr>
                <w:left w:val="none" w:sz="0" w:space="0" w:color="auto"/>
                <w:bottom w:val="none" w:sz="0" w:space="0" w:color="auto"/>
                <w:right w:val="none" w:sz="0" w:space="0" w:color="auto"/>
              </w:pBdr>
              <w:spacing w:before="0" w:beforeAutospacing="0" w:after="0" w:afterAutospacing="0"/>
            </w:pPr>
            <w:r w:rsidRPr="00834F14">
              <w:t>-</w:t>
            </w:r>
          </w:p>
        </w:tc>
        <w:tc>
          <w:tcPr>
            <w:tcW w:w="1446"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r w:rsidRPr="00834F14">
              <w:t>-</w:t>
            </w:r>
          </w:p>
        </w:tc>
      </w:tr>
      <w:tr w:rsidR="00862826" w:rsidRPr="00834F14" w:rsidTr="00862826">
        <w:trPr>
          <w:trHeight w:val="238"/>
        </w:trPr>
        <w:tc>
          <w:tcPr>
            <w:tcW w:w="5194"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ind w:firstLine="743"/>
              <w:rPr>
                <w:iCs/>
              </w:rPr>
            </w:pPr>
            <w:r w:rsidRPr="00834F14">
              <w:rPr>
                <w:iCs/>
              </w:rPr>
              <w:t>-яйца, тыс. штук</w:t>
            </w:r>
          </w:p>
        </w:tc>
        <w:tc>
          <w:tcPr>
            <w:tcW w:w="1600"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r w:rsidRPr="00834F14">
              <w:t>-</w:t>
            </w:r>
          </w:p>
        </w:tc>
        <w:tc>
          <w:tcPr>
            <w:tcW w:w="1683"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pStyle w:val="xl24"/>
              <w:pBdr>
                <w:left w:val="none" w:sz="0" w:space="0" w:color="auto"/>
                <w:bottom w:val="none" w:sz="0" w:space="0" w:color="auto"/>
                <w:right w:val="none" w:sz="0" w:space="0" w:color="auto"/>
              </w:pBdr>
              <w:spacing w:before="0" w:beforeAutospacing="0" w:after="0" w:afterAutospacing="0"/>
            </w:pPr>
            <w:r w:rsidRPr="00834F14">
              <w:t>-</w:t>
            </w:r>
          </w:p>
        </w:tc>
        <w:tc>
          <w:tcPr>
            <w:tcW w:w="1446"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r w:rsidRPr="00834F14">
              <w:t>-</w:t>
            </w:r>
          </w:p>
        </w:tc>
      </w:tr>
    </w:tbl>
    <w:p w:rsidR="00862826" w:rsidRPr="003B650B" w:rsidRDefault="00862826" w:rsidP="00862826">
      <w:pPr>
        <w:ind w:left="720"/>
        <w:jc w:val="both"/>
        <w:rPr>
          <w:sz w:val="20"/>
          <w:szCs w:val="20"/>
        </w:rPr>
      </w:pPr>
      <w:r w:rsidRPr="003B650B">
        <w:rPr>
          <w:sz w:val="20"/>
          <w:szCs w:val="20"/>
        </w:rPr>
        <w:t>* - данные по состоянию на 01.01.2016 год</w:t>
      </w:r>
    </w:p>
    <w:p w:rsidR="003B650B" w:rsidRDefault="003B650B" w:rsidP="003B650B">
      <w:pPr>
        <w:spacing w:after="120"/>
        <w:rPr>
          <w:b/>
        </w:rPr>
      </w:pPr>
    </w:p>
    <w:p w:rsidR="00862826" w:rsidRPr="003B650B" w:rsidRDefault="003B650B" w:rsidP="003B650B">
      <w:pPr>
        <w:spacing w:after="120"/>
      </w:pPr>
      <w:r>
        <w:rPr>
          <w:b/>
        </w:rPr>
        <w:t xml:space="preserve">Таблица 13 - </w:t>
      </w:r>
      <w:r w:rsidR="00862826" w:rsidRPr="003B650B">
        <w:t xml:space="preserve">Предприятия агропромышленного комплекса </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1"/>
        <w:gridCol w:w="2199"/>
        <w:gridCol w:w="1926"/>
        <w:gridCol w:w="3267"/>
      </w:tblGrid>
      <w:tr w:rsidR="00862826" w:rsidRPr="00834F14" w:rsidTr="00862826">
        <w:tc>
          <w:tcPr>
            <w:tcW w:w="3095" w:type="dxa"/>
          </w:tcPr>
          <w:p w:rsidR="00862826" w:rsidRPr="00834F14" w:rsidRDefault="00862826" w:rsidP="00862826">
            <w:pPr>
              <w:jc w:val="center"/>
              <w:rPr>
                <w:b/>
              </w:rPr>
            </w:pPr>
            <w:r w:rsidRPr="00834F14">
              <w:rPr>
                <w:b/>
              </w:rPr>
              <w:t xml:space="preserve">Наименование предприятия и </w:t>
            </w:r>
            <w:r w:rsidRPr="00834F14">
              <w:rPr>
                <w:b/>
              </w:rPr>
              <w:lastRenderedPageBreak/>
              <w:t>форма собственности</w:t>
            </w:r>
          </w:p>
        </w:tc>
        <w:tc>
          <w:tcPr>
            <w:tcW w:w="1975" w:type="dxa"/>
          </w:tcPr>
          <w:p w:rsidR="00862826" w:rsidRPr="00834F14" w:rsidRDefault="00862826" w:rsidP="00862826">
            <w:pPr>
              <w:jc w:val="center"/>
              <w:rPr>
                <w:b/>
              </w:rPr>
            </w:pPr>
            <w:r w:rsidRPr="00834F14">
              <w:rPr>
                <w:b/>
              </w:rPr>
              <w:lastRenderedPageBreak/>
              <w:t>Ф.И.О. руководителя</w:t>
            </w:r>
          </w:p>
        </w:tc>
        <w:tc>
          <w:tcPr>
            <w:tcW w:w="1701" w:type="dxa"/>
          </w:tcPr>
          <w:p w:rsidR="00862826" w:rsidRPr="00834F14" w:rsidRDefault="00862826" w:rsidP="00862826">
            <w:pPr>
              <w:jc w:val="center"/>
              <w:rPr>
                <w:b/>
              </w:rPr>
            </w:pPr>
            <w:r w:rsidRPr="00834F14">
              <w:rPr>
                <w:b/>
              </w:rPr>
              <w:t>Адрес / телефон</w:t>
            </w:r>
          </w:p>
        </w:tc>
        <w:tc>
          <w:tcPr>
            <w:tcW w:w="3402" w:type="dxa"/>
          </w:tcPr>
          <w:p w:rsidR="00862826" w:rsidRPr="00834F14" w:rsidRDefault="00862826" w:rsidP="00862826">
            <w:pPr>
              <w:jc w:val="center"/>
              <w:rPr>
                <w:b/>
              </w:rPr>
            </w:pPr>
            <w:r w:rsidRPr="00834F14">
              <w:rPr>
                <w:b/>
                <w:iCs/>
              </w:rPr>
              <w:t xml:space="preserve">Наименование вида деятельности </w:t>
            </w:r>
            <w:r w:rsidRPr="00834F14">
              <w:rPr>
                <w:b/>
                <w:iCs/>
              </w:rPr>
              <w:lastRenderedPageBreak/>
              <w:t>(производимой продукции)</w:t>
            </w:r>
          </w:p>
        </w:tc>
      </w:tr>
      <w:tr w:rsidR="00862826" w:rsidRPr="00834F14" w:rsidTr="00862826">
        <w:tc>
          <w:tcPr>
            <w:tcW w:w="3095" w:type="dxa"/>
          </w:tcPr>
          <w:p w:rsidR="00862826" w:rsidRPr="00834F14" w:rsidRDefault="00862826" w:rsidP="00862826">
            <w:r w:rsidRPr="00834F14">
              <w:lastRenderedPageBreak/>
              <w:t>Крест</w:t>
            </w:r>
            <w:r>
              <w:t>ьянское (фермерское) хозяйство «</w:t>
            </w:r>
            <w:r w:rsidRPr="00834F14">
              <w:t>Золотой колос</w:t>
            </w:r>
            <w:r>
              <w:t>»</w:t>
            </w:r>
          </w:p>
        </w:tc>
        <w:tc>
          <w:tcPr>
            <w:tcW w:w="1975" w:type="dxa"/>
          </w:tcPr>
          <w:p w:rsidR="00862826" w:rsidRPr="00834F14" w:rsidRDefault="00862826" w:rsidP="00862826">
            <w:pPr>
              <w:jc w:val="both"/>
            </w:pPr>
            <w:r w:rsidRPr="00834F14">
              <w:t>Петренко Олег Валентинович</w:t>
            </w:r>
          </w:p>
        </w:tc>
        <w:tc>
          <w:tcPr>
            <w:tcW w:w="1701" w:type="dxa"/>
          </w:tcPr>
          <w:p w:rsidR="00862826" w:rsidRPr="00834F14" w:rsidRDefault="00862826" w:rsidP="00862826">
            <w:pPr>
              <w:pStyle w:val="CharCharCharChar"/>
              <w:rPr>
                <w:sz w:val="24"/>
                <w:szCs w:val="24"/>
                <w:lang w:val="ru-RU" w:eastAsia="ru-RU"/>
              </w:rPr>
            </w:pPr>
            <w:r w:rsidRPr="00834F14">
              <w:rPr>
                <w:sz w:val="24"/>
                <w:szCs w:val="24"/>
                <w:lang w:val="ru-RU" w:eastAsia="ru-RU"/>
              </w:rPr>
              <w:t>296012, Республика Крым, г Армянск, с Волошино, ул Морская, д. 32</w:t>
            </w:r>
          </w:p>
        </w:tc>
        <w:tc>
          <w:tcPr>
            <w:tcW w:w="3402" w:type="dxa"/>
          </w:tcPr>
          <w:p w:rsidR="00862826" w:rsidRPr="00834F14" w:rsidRDefault="00862826" w:rsidP="00862826">
            <w:r w:rsidRPr="00834F14">
              <w:t>- выращивание зерновых (кроме риса), зернобобовых культур и семян масличных культур</w:t>
            </w:r>
          </w:p>
        </w:tc>
      </w:tr>
      <w:tr w:rsidR="00862826" w:rsidRPr="00834F14" w:rsidTr="00862826">
        <w:tc>
          <w:tcPr>
            <w:tcW w:w="3095" w:type="dxa"/>
          </w:tcPr>
          <w:p w:rsidR="00862826" w:rsidRPr="00834F14" w:rsidRDefault="00862826" w:rsidP="00862826">
            <w:r w:rsidRPr="00834F14">
              <w:t xml:space="preserve">Крестьянское (фермерское) хозяйство </w:t>
            </w:r>
            <w:r>
              <w:t>«</w:t>
            </w:r>
            <w:r w:rsidRPr="00834F14">
              <w:t>Перекоп</w:t>
            </w:r>
            <w:r>
              <w:t>»</w:t>
            </w:r>
          </w:p>
        </w:tc>
        <w:tc>
          <w:tcPr>
            <w:tcW w:w="1975" w:type="dxa"/>
          </w:tcPr>
          <w:p w:rsidR="00862826" w:rsidRPr="00834F14" w:rsidRDefault="00862826" w:rsidP="00862826">
            <w:pPr>
              <w:jc w:val="both"/>
            </w:pPr>
            <w:r w:rsidRPr="00834F14">
              <w:t>Литвиненко Михаил Витальевич</w:t>
            </w:r>
          </w:p>
        </w:tc>
        <w:tc>
          <w:tcPr>
            <w:tcW w:w="1701" w:type="dxa"/>
          </w:tcPr>
          <w:p w:rsidR="00862826" w:rsidRPr="00834F14" w:rsidRDefault="00862826" w:rsidP="00862826">
            <w:pPr>
              <w:pStyle w:val="CharCharCharChar"/>
              <w:rPr>
                <w:sz w:val="24"/>
                <w:szCs w:val="24"/>
                <w:lang w:val="ru-RU" w:eastAsia="ru-RU"/>
              </w:rPr>
            </w:pPr>
            <w:r w:rsidRPr="00834F14">
              <w:rPr>
                <w:sz w:val="24"/>
                <w:szCs w:val="24"/>
                <w:lang w:val="ru-RU" w:eastAsia="ru-RU"/>
              </w:rPr>
              <w:t>296012, Республика Крым, г Армянск, мкр им Генерала Корявко, д 11, кв 114</w:t>
            </w:r>
          </w:p>
        </w:tc>
        <w:tc>
          <w:tcPr>
            <w:tcW w:w="3402" w:type="dxa"/>
          </w:tcPr>
          <w:p w:rsidR="00862826" w:rsidRPr="00834F14" w:rsidRDefault="00862826" w:rsidP="00862826">
            <w:r w:rsidRPr="00834F14">
              <w:t>- выращивание зерновых (кроме риса), зернобобовых культур и семян масличных культур;</w:t>
            </w:r>
          </w:p>
          <w:p w:rsidR="00862826" w:rsidRPr="00834F14" w:rsidRDefault="00862826" w:rsidP="00862826">
            <w:r w:rsidRPr="00834F14">
              <w:t>- оптовая торговля зерном, живыми животными;</w:t>
            </w:r>
          </w:p>
          <w:p w:rsidR="00862826" w:rsidRPr="00834F14" w:rsidRDefault="00862826" w:rsidP="00862826">
            <w:pPr>
              <w:pStyle w:val="ConsPlusNonformat"/>
              <w:jc w:val="both"/>
              <w:rPr>
                <w:rFonts w:ascii="Times New Roman" w:hAnsi="Times New Roman" w:cs="Times New Roman"/>
                <w:sz w:val="24"/>
                <w:szCs w:val="24"/>
              </w:rPr>
            </w:pPr>
            <w:r w:rsidRPr="00834F14">
              <w:rPr>
                <w:rFonts w:ascii="Times New Roman" w:hAnsi="Times New Roman" w:cs="Times New Roman"/>
                <w:sz w:val="24"/>
                <w:szCs w:val="24"/>
              </w:rPr>
              <w:t>- розничная торговля хлебом, хлебобулочными и кондитерскими изделиями;</w:t>
            </w:r>
          </w:p>
          <w:p w:rsidR="00862826" w:rsidRPr="00834F14" w:rsidRDefault="00862826" w:rsidP="00862826">
            <w:pPr>
              <w:pStyle w:val="ConsPlusNonformat"/>
              <w:jc w:val="both"/>
              <w:rPr>
                <w:rFonts w:ascii="Times New Roman" w:hAnsi="Times New Roman" w:cs="Times New Roman"/>
                <w:sz w:val="24"/>
                <w:szCs w:val="24"/>
              </w:rPr>
            </w:pPr>
            <w:r w:rsidRPr="00834F14">
              <w:rPr>
                <w:rFonts w:ascii="Times New Roman" w:hAnsi="Times New Roman" w:cs="Times New Roman"/>
                <w:sz w:val="24"/>
                <w:szCs w:val="24"/>
              </w:rPr>
              <w:t>- розничная торговля    текстильными и   галантерейными.</w:t>
            </w:r>
          </w:p>
        </w:tc>
      </w:tr>
      <w:tr w:rsidR="00862826" w:rsidRPr="00834F14" w:rsidTr="00862826">
        <w:tc>
          <w:tcPr>
            <w:tcW w:w="3095" w:type="dxa"/>
          </w:tcPr>
          <w:p w:rsidR="00862826" w:rsidRPr="00834F14" w:rsidRDefault="00862826" w:rsidP="00862826">
            <w:r w:rsidRPr="00834F14">
              <w:t>КФХ Безвугляк Е.В.</w:t>
            </w:r>
          </w:p>
        </w:tc>
        <w:tc>
          <w:tcPr>
            <w:tcW w:w="1975" w:type="dxa"/>
          </w:tcPr>
          <w:p w:rsidR="00862826" w:rsidRPr="00834F14" w:rsidRDefault="00862826" w:rsidP="00862826">
            <w:pPr>
              <w:jc w:val="both"/>
            </w:pPr>
            <w:r w:rsidRPr="00834F14">
              <w:t>Безвугляк Евгений Васильевич</w:t>
            </w:r>
          </w:p>
        </w:tc>
        <w:tc>
          <w:tcPr>
            <w:tcW w:w="1701" w:type="dxa"/>
          </w:tcPr>
          <w:p w:rsidR="00862826" w:rsidRPr="00834F14" w:rsidRDefault="00862826" w:rsidP="00862826">
            <w:pPr>
              <w:pStyle w:val="CharCharCharChar"/>
              <w:rPr>
                <w:sz w:val="24"/>
                <w:szCs w:val="24"/>
                <w:lang w:val="ru-RU" w:eastAsia="ru-RU"/>
              </w:rPr>
            </w:pPr>
            <w:r w:rsidRPr="00834F14">
              <w:rPr>
                <w:sz w:val="24"/>
                <w:szCs w:val="24"/>
                <w:lang w:val="ru-RU" w:eastAsia="ru-RU"/>
              </w:rPr>
              <w:t>296012, г.Армянск, мкр.им.Корявко, д.23, кв.219</w:t>
            </w:r>
          </w:p>
        </w:tc>
        <w:tc>
          <w:tcPr>
            <w:tcW w:w="3402" w:type="dxa"/>
          </w:tcPr>
          <w:p w:rsidR="00862826" w:rsidRPr="00834F14" w:rsidRDefault="00862826" w:rsidP="00862826">
            <w:pPr>
              <w:pStyle w:val="ConsPlusNonformat"/>
              <w:jc w:val="both"/>
              <w:rPr>
                <w:rFonts w:ascii="Times New Roman" w:hAnsi="Times New Roman" w:cs="Times New Roman"/>
                <w:sz w:val="24"/>
                <w:szCs w:val="24"/>
              </w:rPr>
            </w:pPr>
            <w:r w:rsidRPr="00834F14">
              <w:rPr>
                <w:rFonts w:ascii="Times New Roman" w:hAnsi="Times New Roman" w:cs="Times New Roman"/>
                <w:sz w:val="24"/>
                <w:szCs w:val="24"/>
              </w:rPr>
              <w:t xml:space="preserve">- птицеводство, </w:t>
            </w:r>
          </w:p>
          <w:p w:rsidR="00862826" w:rsidRPr="00834F14" w:rsidRDefault="00862826" w:rsidP="00862826">
            <w:pPr>
              <w:pStyle w:val="ConsPlusNonformat"/>
              <w:jc w:val="both"/>
              <w:rPr>
                <w:rFonts w:ascii="Times New Roman" w:hAnsi="Times New Roman" w:cs="Times New Roman"/>
                <w:sz w:val="24"/>
                <w:szCs w:val="24"/>
              </w:rPr>
            </w:pPr>
            <w:r w:rsidRPr="00834F14">
              <w:rPr>
                <w:rFonts w:ascii="Times New Roman" w:hAnsi="Times New Roman" w:cs="Times New Roman"/>
                <w:sz w:val="24"/>
                <w:szCs w:val="24"/>
              </w:rPr>
              <w:t>- животноводство,</w:t>
            </w:r>
          </w:p>
          <w:p w:rsidR="00862826" w:rsidRPr="00834F14" w:rsidRDefault="00862826" w:rsidP="00862826">
            <w:pPr>
              <w:pStyle w:val="ConsPlusNonformat"/>
              <w:jc w:val="both"/>
              <w:rPr>
                <w:rFonts w:ascii="Times New Roman" w:hAnsi="Times New Roman" w:cs="Times New Roman"/>
                <w:sz w:val="24"/>
                <w:szCs w:val="24"/>
              </w:rPr>
            </w:pPr>
            <w:r w:rsidRPr="00834F14">
              <w:rPr>
                <w:rFonts w:ascii="Times New Roman" w:hAnsi="Times New Roman" w:cs="Times New Roman"/>
                <w:sz w:val="24"/>
                <w:szCs w:val="24"/>
              </w:rPr>
              <w:t>- овощеводство</w:t>
            </w:r>
          </w:p>
        </w:tc>
      </w:tr>
      <w:tr w:rsidR="00862826" w:rsidRPr="00834F14" w:rsidTr="00862826">
        <w:tc>
          <w:tcPr>
            <w:tcW w:w="3095" w:type="dxa"/>
          </w:tcPr>
          <w:p w:rsidR="00862826" w:rsidRPr="00834F14" w:rsidRDefault="00862826" w:rsidP="00862826">
            <w:r w:rsidRPr="00834F14">
              <w:t>КФХ Ишеев А.В.</w:t>
            </w:r>
          </w:p>
        </w:tc>
        <w:tc>
          <w:tcPr>
            <w:tcW w:w="1975" w:type="dxa"/>
          </w:tcPr>
          <w:p w:rsidR="00862826" w:rsidRPr="00834F14" w:rsidRDefault="00862826" w:rsidP="00862826">
            <w:pPr>
              <w:jc w:val="both"/>
            </w:pPr>
            <w:r w:rsidRPr="00834F14">
              <w:t>Ишеев Александр Викторович</w:t>
            </w:r>
          </w:p>
        </w:tc>
        <w:tc>
          <w:tcPr>
            <w:tcW w:w="1701" w:type="dxa"/>
          </w:tcPr>
          <w:p w:rsidR="00862826" w:rsidRPr="00834F14" w:rsidRDefault="00862826" w:rsidP="00862826">
            <w:pPr>
              <w:pStyle w:val="CharCharCharChar"/>
              <w:rPr>
                <w:sz w:val="24"/>
                <w:szCs w:val="24"/>
                <w:lang w:val="ru-RU" w:eastAsia="ru-RU"/>
              </w:rPr>
            </w:pPr>
            <w:r w:rsidRPr="00834F14">
              <w:rPr>
                <w:sz w:val="24"/>
                <w:szCs w:val="24"/>
                <w:lang w:val="ru-RU" w:eastAsia="ru-RU"/>
              </w:rPr>
              <w:t>296012, г.Армянск, мкр.им Корявко, 20, кв.120</w:t>
            </w:r>
          </w:p>
        </w:tc>
        <w:tc>
          <w:tcPr>
            <w:tcW w:w="3402" w:type="dxa"/>
          </w:tcPr>
          <w:p w:rsidR="00862826" w:rsidRPr="00834F14" w:rsidRDefault="00862826" w:rsidP="00862826">
            <w:pPr>
              <w:pStyle w:val="ConsPlusNonformat"/>
              <w:jc w:val="both"/>
              <w:rPr>
                <w:rFonts w:ascii="Times New Roman" w:hAnsi="Times New Roman" w:cs="Times New Roman"/>
                <w:sz w:val="24"/>
                <w:szCs w:val="24"/>
              </w:rPr>
            </w:pPr>
            <w:r w:rsidRPr="00834F14">
              <w:rPr>
                <w:rFonts w:ascii="Times New Roman" w:hAnsi="Times New Roman" w:cs="Times New Roman"/>
                <w:sz w:val="24"/>
                <w:szCs w:val="24"/>
              </w:rPr>
              <w:t>- овощеводство</w:t>
            </w:r>
          </w:p>
        </w:tc>
      </w:tr>
      <w:tr w:rsidR="00862826" w:rsidRPr="00834F14" w:rsidTr="00862826">
        <w:tc>
          <w:tcPr>
            <w:tcW w:w="3095" w:type="dxa"/>
          </w:tcPr>
          <w:p w:rsidR="00862826" w:rsidRPr="00834F14" w:rsidRDefault="00862826" w:rsidP="00862826">
            <w:r w:rsidRPr="00834F14">
              <w:t>КФХ Югай Р.К.</w:t>
            </w:r>
          </w:p>
        </w:tc>
        <w:tc>
          <w:tcPr>
            <w:tcW w:w="1975" w:type="dxa"/>
          </w:tcPr>
          <w:p w:rsidR="00862826" w:rsidRPr="00834F14" w:rsidRDefault="00862826" w:rsidP="00862826">
            <w:pPr>
              <w:jc w:val="both"/>
            </w:pPr>
            <w:r w:rsidRPr="00834F14">
              <w:t>Югай Роберт Константинович</w:t>
            </w:r>
          </w:p>
        </w:tc>
        <w:tc>
          <w:tcPr>
            <w:tcW w:w="1701" w:type="dxa"/>
          </w:tcPr>
          <w:p w:rsidR="00862826" w:rsidRPr="00834F14" w:rsidRDefault="00862826" w:rsidP="00862826">
            <w:pPr>
              <w:pStyle w:val="CharCharCharChar"/>
              <w:rPr>
                <w:sz w:val="24"/>
                <w:szCs w:val="24"/>
                <w:lang w:val="ru-RU" w:eastAsia="ru-RU"/>
              </w:rPr>
            </w:pPr>
            <w:r w:rsidRPr="00834F14">
              <w:rPr>
                <w:sz w:val="24"/>
                <w:szCs w:val="24"/>
                <w:lang w:val="ru-RU" w:eastAsia="ru-RU"/>
              </w:rPr>
              <w:t>296012, г.Армянск, мкр.им.Корявко, 4, кв.27</w:t>
            </w:r>
          </w:p>
        </w:tc>
        <w:tc>
          <w:tcPr>
            <w:tcW w:w="3402" w:type="dxa"/>
          </w:tcPr>
          <w:p w:rsidR="00862826" w:rsidRPr="00834F14" w:rsidRDefault="00862826" w:rsidP="00862826">
            <w:pPr>
              <w:pStyle w:val="ConsPlusNonformat"/>
              <w:jc w:val="both"/>
              <w:rPr>
                <w:rFonts w:ascii="Times New Roman" w:hAnsi="Times New Roman" w:cs="Times New Roman"/>
                <w:sz w:val="24"/>
                <w:szCs w:val="24"/>
              </w:rPr>
            </w:pPr>
            <w:r w:rsidRPr="00834F14">
              <w:rPr>
                <w:rFonts w:ascii="Times New Roman" w:hAnsi="Times New Roman" w:cs="Times New Roman"/>
                <w:sz w:val="24"/>
                <w:szCs w:val="24"/>
              </w:rPr>
              <w:t>- овощеводство</w:t>
            </w:r>
          </w:p>
        </w:tc>
      </w:tr>
      <w:tr w:rsidR="00862826" w:rsidRPr="00834F14" w:rsidTr="00862826">
        <w:tc>
          <w:tcPr>
            <w:tcW w:w="3095" w:type="dxa"/>
          </w:tcPr>
          <w:p w:rsidR="00862826" w:rsidRPr="00834F14" w:rsidRDefault="00862826" w:rsidP="00862826">
            <w:r w:rsidRPr="00834F14">
              <w:t>КФХ Ибрагимов А.И.</w:t>
            </w:r>
          </w:p>
        </w:tc>
        <w:tc>
          <w:tcPr>
            <w:tcW w:w="1975" w:type="dxa"/>
          </w:tcPr>
          <w:p w:rsidR="00862826" w:rsidRPr="00834F14" w:rsidRDefault="00862826" w:rsidP="00862826">
            <w:pPr>
              <w:jc w:val="both"/>
            </w:pPr>
            <w:r w:rsidRPr="00834F14">
              <w:t>Ибрагимов Азис Изетович</w:t>
            </w:r>
          </w:p>
        </w:tc>
        <w:tc>
          <w:tcPr>
            <w:tcW w:w="1701" w:type="dxa"/>
          </w:tcPr>
          <w:p w:rsidR="00862826" w:rsidRPr="00834F14" w:rsidRDefault="00862826" w:rsidP="00862826">
            <w:pPr>
              <w:pStyle w:val="CharCharCharChar"/>
              <w:rPr>
                <w:sz w:val="24"/>
                <w:szCs w:val="24"/>
                <w:lang w:val="ru-RU" w:eastAsia="ru-RU"/>
              </w:rPr>
            </w:pPr>
            <w:r w:rsidRPr="00834F14">
              <w:rPr>
                <w:sz w:val="24"/>
                <w:szCs w:val="24"/>
                <w:lang w:val="ru-RU" w:eastAsia="ru-RU"/>
              </w:rPr>
              <w:t>296012, г.Армянск, с.Волошино, ул. Морская, 1</w:t>
            </w:r>
          </w:p>
        </w:tc>
        <w:tc>
          <w:tcPr>
            <w:tcW w:w="3402" w:type="dxa"/>
          </w:tcPr>
          <w:p w:rsidR="00862826" w:rsidRPr="00834F14" w:rsidRDefault="00862826" w:rsidP="00862826">
            <w:pPr>
              <w:pStyle w:val="ConsPlusNonformat"/>
              <w:jc w:val="both"/>
              <w:rPr>
                <w:rFonts w:ascii="Times New Roman" w:hAnsi="Times New Roman" w:cs="Times New Roman"/>
                <w:sz w:val="24"/>
                <w:szCs w:val="24"/>
              </w:rPr>
            </w:pPr>
            <w:r w:rsidRPr="00834F14">
              <w:rPr>
                <w:rFonts w:ascii="Times New Roman" w:hAnsi="Times New Roman" w:cs="Times New Roman"/>
                <w:sz w:val="24"/>
                <w:szCs w:val="24"/>
              </w:rPr>
              <w:t xml:space="preserve">- овцеводство, </w:t>
            </w:r>
          </w:p>
          <w:p w:rsidR="00862826" w:rsidRPr="00834F14" w:rsidRDefault="00862826" w:rsidP="00862826">
            <w:pPr>
              <w:pStyle w:val="ConsPlusNonformat"/>
              <w:jc w:val="both"/>
              <w:rPr>
                <w:rFonts w:ascii="Times New Roman" w:hAnsi="Times New Roman" w:cs="Times New Roman"/>
                <w:sz w:val="24"/>
                <w:szCs w:val="24"/>
              </w:rPr>
            </w:pPr>
            <w:r w:rsidRPr="00834F14">
              <w:rPr>
                <w:rFonts w:ascii="Times New Roman" w:hAnsi="Times New Roman" w:cs="Times New Roman"/>
                <w:sz w:val="24"/>
                <w:szCs w:val="24"/>
              </w:rPr>
              <w:t>- выращивание зерновых и технических культур, кроме риса</w:t>
            </w:r>
          </w:p>
        </w:tc>
      </w:tr>
      <w:tr w:rsidR="00862826" w:rsidRPr="00834F14" w:rsidTr="00862826">
        <w:tc>
          <w:tcPr>
            <w:tcW w:w="3095" w:type="dxa"/>
          </w:tcPr>
          <w:p w:rsidR="00862826" w:rsidRPr="00834F14" w:rsidRDefault="00862826" w:rsidP="00862826">
            <w:r>
              <w:t>ООО «</w:t>
            </w:r>
            <w:r w:rsidRPr="00834F14">
              <w:t>Гривиник</w:t>
            </w:r>
            <w:r>
              <w:t>»</w:t>
            </w:r>
          </w:p>
        </w:tc>
        <w:tc>
          <w:tcPr>
            <w:tcW w:w="1975" w:type="dxa"/>
          </w:tcPr>
          <w:p w:rsidR="00862826" w:rsidRPr="00834F14" w:rsidRDefault="00862826" w:rsidP="00862826">
            <w:pPr>
              <w:jc w:val="both"/>
            </w:pPr>
            <w:r w:rsidRPr="00834F14">
              <w:t>Балабанов Александр Владимирович</w:t>
            </w:r>
          </w:p>
        </w:tc>
        <w:tc>
          <w:tcPr>
            <w:tcW w:w="1701" w:type="dxa"/>
          </w:tcPr>
          <w:p w:rsidR="00862826" w:rsidRPr="00834F14" w:rsidRDefault="00862826" w:rsidP="00862826">
            <w:pPr>
              <w:pStyle w:val="CharCharCharChar"/>
              <w:rPr>
                <w:sz w:val="24"/>
                <w:szCs w:val="24"/>
                <w:lang w:val="ru-RU" w:eastAsia="ru-RU"/>
              </w:rPr>
            </w:pPr>
            <w:r w:rsidRPr="00834F14">
              <w:rPr>
                <w:sz w:val="24"/>
                <w:szCs w:val="24"/>
                <w:lang w:val="ru-RU" w:eastAsia="ru-RU"/>
              </w:rPr>
              <w:t>296012, Республика Крым, г Армянск, ул Больничная, д 45</w:t>
            </w:r>
          </w:p>
        </w:tc>
        <w:tc>
          <w:tcPr>
            <w:tcW w:w="3402" w:type="dxa"/>
          </w:tcPr>
          <w:p w:rsidR="00862826" w:rsidRPr="00834F14" w:rsidRDefault="00862826" w:rsidP="00862826">
            <w:r w:rsidRPr="00834F14">
              <w:t>- выращивание зерновых (кроме риса), зернобобовых культур и семян масличных культур;</w:t>
            </w:r>
          </w:p>
          <w:p w:rsidR="00862826" w:rsidRPr="00834F14" w:rsidRDefault="00862826" w:rsidP="00862826">
            <w:r w:rsidRPr="00834F14">
              <w:t>- производство мяса;</w:t>
            </w:r>
          </w:p>
          <w:p w:rsidR="00862826" w:rsidRPr="00834F14" w:rsidRDefault="00862826" w:rsidP="00862826">
            <w:r w:rsidRPr="00834F14">
              <w:t xml:space="preserve">- производство готовых   кормов и их составляющих для  животных, содержащихся на </w:t>
            </w:r>
            <w:r w:rsidRPr="00834F14">
              <w:lastRenderedPageBreak/>
              <w:t>фермах;</w:t>
            </w:r>
          </w:p>
          <w:p w:rsidR="00862826" w:rsidRPr="00834F14" w:rsidRDefault="00862826" w:rsidP="00862826">
            <w:r w:rsidRPr="00834F14">
              <w:t>- розничная торговля  мясом, мясом  птицы,  продуктами  и консервами из мяса и мяса птицы;</w:t>
            </w:r>
          </w:p>
          <w:p w:rsidR="00862826" w:rsidRPr="00834F14" w:rsidRDefault="00862826" w:rsidP="00862826">
            <w:r w:rsidRPr="00834F14">
              <w:t>- деятельность агентов по оптовой торговле живыми животными, сельскохозяйственным сырьем,  текстильным сырьем и полуфабрикатами;</w:t>
            </w:r>
          </w:p>
          <w:p w:rsidR="00862826" w:rsidRPr="00834F14" w:rsidRDefault="00862826" w:rsidP="00862826">
            <w:pPr>
              <w:pStyle w:val="ConsPlusNonformat"/>
              <w:jc w:val="both"/>
              <w:rPr>
                <w:rFonts w:ascii="Times New Roman" w:hAnsi="Times New Roman" w:cs="Times New Roman"/>
                <w:sz w:val="24"/>
                <w:szCs w:val="24"/>
              </w:rPr>
            </w:pPr>
            <w:r w:rsidRPr="00834F14">
              <w:rPr>
                <w:rFonts w:ascii="Times New Roman" w:hAnsi="Times New Roman" w:cs="Times New Roman"/>
                <w:sz w:val="24"/>
                <w:szCs w:val="24"/>
              </w:rPr>
              <w:t>- оптовая торговля зерном,   семенами и кормами для           сельскохозяйственных животных;</w:t>
            </w:r>
          </w:p>
          <w:p w:rsidR="00862826" w:rsidRPr="00834F14" w:rsidRDefault="00862826" w:rsidP="00862826">
            <w:r w:rsidRPr="00834F14">
              <w:t>- оптовая торговля живыми животными;</w:t>
            </w:r>
          </w:p>
          <w:p w:rsidR="00862826" w:rsidRPr="00834F14" w:rsidRDefault="00862826" w:rsidP="00862826">
            <w:pPr>
              <w:pStyle w:val="ConsPlusNonformat"/>
              <w:jc w:val="both"/>
            </w:pPr>
            <w:r w:rsidRPr="00834F14">
              <w:rPr>
                <w:rFonts w:ascii="Times New Roman" w:hAnsi="Times New Roman" w:cs="Times New Roman"/>
                <w:sz w:val="24"/>
                <w:szCs w:val="24"/>
              </w:rPr>
              <w:t>- оптовая торговля фруктами, овощами и картофелем</w:t>
            </w:r>
          </w:p>
        </w:tc>
      </w:tr>
    </w:tbl>
    <w:p w:rsidR="00862826" w:rsidRPr="00834F14" w:rsidRDefault="00862826" w:rsidP="00862826">
      <w:pPr>
        <w:jc w:val="center"/>
        <w:rPr>
          <w:b/>
        </w:rPr>
      </w:pPr>
    </w:p>
    <w:p w:rsidR="00862826" w:rsidRPr="00834F14" w:rsidRDefault="003B650B" w:rsidP="003B650B">
      <w:pPr>
        <w:spacing w:after="120"/>
        <w:rPr>
          <w:b/>
        </w:rPr>
      </w:pPr>
      <w:r>
        <w:rPr>
          <w:b/>
        </w:rPr>
        <w:t xml:space="preserve">Таблица 14 - </w:t>
      </w:r>
      <w:r w:rsidR="00862826" w:rsidRPr="003B650B">
        <w:t>Промышленность</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97"/>
        <w:gridCol w:w="1571"/>
        <w:gridCol w:w="1662"/>
        <w:gridCol w:w="1651"/>
      </w:tblGrid>
      <w:tr w:rsidR="00862826" w:rsidRPr="00834F14" w:rsidTr="00862826">
        <w:trPr>
          <w:trHeight w:val="680"/>
        </w:trPr>
        <w:tc>
          <w:tcPr>
            <w:tcW w:w="5278"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ind w:left="-288"/>
              <w:jc w:val="center"/>
              <w:rPr>
                <w:b/>
              </w:rPr>
            </w:pPr>
            <w:r w:rsidRPr="00834F14">
              <w:rPr>
                <w:b/>
              </w:rPr>
              <w:t xml:space="preserve">Наименование показателей </w:t>
            </w:r>
          </w:p>
        </w:tc>
        <w:tc>
          <w:tcPr>
            <w:tcW w:w="1377"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rPr>
                <w:b/>
              </w:rPr>
            </w:pPr>
            <w:r w:rsidRPr="00834F14">
              <w:rPr>
                <w:b/>
              </w:rPr>
              <w:t>По состоянию на 01.</w:t>
            </w:r>
            <w:r>
              <w:rPr>
                <w:b/>
              </w:rPr>
              <w:t>07.</w:t>
            </w:r>
            <w:r w:rsidRPr="00834F14">
              <w:rPr>
                <w:b/>
              </w:rPr>
              <w:t>2016</w:t>
            </w:r>
          </w:p>
        </w:tc>
        <w:tc>
          <w:tcPr>
            <w:tcW w:w="1680"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rPr>
                <w:b/>
              </w:rPr>
            </w:pPr>
            <w:r w:rsidRPr="00834F14">
              <w:rPr>
                <w:b/>
              </w:rPr>
              <w:t>По состоянию на 01.0</w:t>
            </w:r>
            <w:r>
              <w:rPr>
                <w:b/>
              </w:rPr>
              <w:t>7</w:t>
            </w:r>
            <w:r w:rsidRPr="00834F14">
              <w:rPr>
                <w:b/>
              </w:rPr>
              <w:t>.2015</w:t>
            </w:r>
          </w:p>
        </w:tc>
        <w:tc>
          <w:tcPr>
            <w:tcW w:w="1446"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rPr>
                <w:b/>
              </w:rPr>
            </w:pPr>
            <w:r w:rsidRPr="00834F14">
              <w:rPr>
                <w:b/>
              </w:rPr>
              <w:t>Темп роста (снижения)</w:t>
            </w:r>
          </w:p>
          <w:p w:rsidR="00862826" w:rsidRPr="00834F14" w:rsidRDefault="00862826" w:rsidP="00862826">
            <w:pPr>
              <w:jc w:val="center"/>
              <w:rPr>
                <w:b/>
              </w:rPr>
            </w:pPr>
            <w:r w:rsidRPr="00834F14">
              <w:rPr>
                <w:b/>
              </w:rPr>
              <w:t>%</w:t>
            </w:r>
          </w:p>
        </w:tc>
      </w:tr>
      <w:tr w:rsidR="00862826" w:rsidRPr="00834F14" w:rsidTr="00862826">
        <w:trPr>
          <w:trHeight w:val="278"/>
        </w:trPr>
        <w:tc>
          <w:tcPr>
            <w:tcW w:w="5278"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both"/>
            </w:pPr>
            <w:r w:rsidRPr="00834F14">
              <w:t>Перечень предприятий с основным видом экономической деятельности промышленное производство, предоставивших информацию о деятельности в ф.П-1, в т.ч.</w:t>
            </w:r>
          </w:p>
        </w:tc>
        <w:tc>
          <w:tcPr>
            <w:tcW w:w="1377"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r w:rsidRPr="00834F14">
              <w:t>Х</w:t>
            </w:r>
          </w:p>
        </w:tc>
        <w:tc>
          <w:tcPr>
            <w:tcW w:w="1680"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pStyle w:val="xl24"/>
              <w:pBdr>
                <w:left w:val="none" w:sz="0" w:space="0" w:color="auto"/>
                <w:bottom w:val="none" w:sz="0" w:space="0" w:color="auto"/>
                <w:right w:val="none" w:sz="0" w:space="0" w:color="auto"/>
              </w:pBdr>
              <w:spacing w:before="0" w:beforeAutospacing="0" w:after="0" w:afterAutospacing="0"/>
            </w:pPr>
            <w:r w:rsidRPr="00834F14">
              <w:t>Х</w:t>
            </w:r>
          </w:p>
        </w:tc>
        <w:tc>
          <w:tcPr>
            <w:tcW w:w="1446"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r w:rsidRPr="00834F14">
              <w:t>Х</w:t>
            </w:r>
          </w:p>
        </w:tc>
      </w:tr>
      <w:tr w:rsidR="00862826" w:rsidRPr="00834F14" w:rsidTr="00862826">
        <w:trPr>
          <w:trHeight w:val="241"/>
        </w:trPr>
        <w:tc>
          <w:tcPr>
            <w:tcW w:w="5278"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ind w:firstLine="318"/>
              <w:jc w:val="both"/>
            </w:pPr>
            <w:r w:rsidRPr="00834F14">
              <w:t>- добыча полезных ископаемых</w:t>
            </w:r>
          </w:p>
        </w:tc>
        <w:tc>
          <w:tcPr>
            <w:tcW w:w="1377"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pStyle w:val="xl24"/>
              <w:pBdr>
                <w:left w:val="none" w:sz="0" w:space="0" w:color="auto"/>
                <w:bottom w:val="none" w:sz="0" w:space="0" w:color="auto"/>
                <w:right w:val="none" w:sz="0" w:space="0" w:color="auto"/>
              </w:pBdr>
              <w:spacing w:before="0" w:beforeAutospacing="0" w:after="0" w:afterAutospacing="0"/>
            </w:pPr>
            <w:r w:rsidRPr="00834F14">
              <w:t>-</w:t>
            </w:r>
          </w:p>
        </w:tc>
        <w:tc>
          <w:tcPr>
            <w:tcW w:w="1680"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rPr>
                <w:lang w:val="uk-UA"/>
              </w:rPr>
            </w:pPr>
            <w:r w:rsidRPr="00834F14">
              <w:rPr>
                <w:lang w:val="uk-UA"/>
              </w:rPr>
              <w:t>-</w:t>
            </w:r>
          </w:p>
        </w:tc>
        <w:tc>
          <w:tcPr>
            <w:tcW w:w="1446"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rPr>
                <w:lang w:val="uk-UA"/>
              </w:rPr>
            </w:pPr>
            <w:r w:rsidRPr="00834F14">
              <w:rPr>
                <w:lang w:val="uk-UA"/>
              </w:rPr>
              <w:t>-</w:t>
            </w:r>
          </w:p>
        </w:tc>
      </w:tr>
      <w:tr w:rsidR="00862826" w:rsidRPr="00834F14" w:rsidTr="00862826">
        <w:trPr>
          <w:trHeight w:val="241"/>
        </w:trPr>
        <w:tc>
          <w:tcPr>
            <w:tcW w:w="5278" w:type="dxa"/>
            <w:tcBorders>
              <w:top w:val="single" w:sz="4" w:space="0" w:color="auto"/>
              <w:left w:val="single" w:sz="4" w:space="0" w:color="auto"/>
              <w:bottom w:val="single" w:sz="4" w:space="0" w:color="auto"/>
              <w:right w:val="single" w:sz="4" w:space="0" w:color="auto"/>
            </w:tcBorders>
          </w:tcPr>
          <w:p w:rsidR="00862826" w:rsidRPr="009F4CF4" w:rsidRDefault="00862826" w:rsidP="00862826">
            <w:pPr>
              <w:ind w:firstLine="318"/>
              <w:jc w:val="both"/>
            </w:pPr>
            <w:r w:rsidRPr="009F4CF4">
              <w:t>- обрабатывающие производства</w:t>
            </w:r>
          </w:p>
        </w:tc>
        <w:tc>
          <w:tcPr>
            <w:tcW w:w="1377" w:type="dxa"/>
            <w:tcBorders>
              <w:top w:val="single" w:sz="4" w:space="0" w:color="auto"/>
              <w:left w:val="single" w:sz="4" w:space="0" w:color="auto"/>
              <w:bottom w:val="single" w:sz="4" w:space="0" w:color="auto"/>
              <w:right w:val="single" w:sz="4" w:space="0" w:color="auto"/>
            </w:tcBorders>
            <w:vAlign w:val="center"/>
          </w:tcPr>
          <w:p w:rsidR="00862826" w:rsidRPr="009F4CF4" w:rsidRDefault="00862826" w:rsidP="00862826">
            <w:pPr>
              <w:pStyle w:val="xl24"/>
              <w:pBdr>
                <w:left w:val="none" w:sz="0" w:space="0" w:color="auto"/>
                <w:bottom w:val="none" w:sz="0" w:space="0" w:color="auto"/>
                <w:right w:val="none" w:sz="0" w:space="0" w:color="auto"/>
              </w:pBdr>
              <w:spacing w:before="0" w:beforeAutospacing="0" w:after="0" w:afterAutospacing="0"/>
            </w:pPr>
            <w:r>
              <w:t>*</w:t>
            </w:r>
          </w:p>
        </w:tc>
        <w:tc>
          <w:tcPr>
            <w:tcW w:w="1680" w:type="dxa"/>
            <w:tcBorders>
              <w:top w:val="single" w:sz="4" w:space="0" w:color="auto"/>
              <w:left w:val="single" w:sz="4" w:space="0" w:color="auto"/>
              <w:bottom w:val="single" w:sz="4" w:space="0" w:color="auto"/>
              <w:right w:val="single" w:sz="4" w:space="0" w:color="auto"/>
            </w:tcBorders>
            <w:vAlign w:val="center"/>
          </w:tcPr>
          <w:p w:rsidR="00862826" w:rsidRPr="009F4CF4" w:rsidRDefault="00862826" w:rsidP="00862826">
            <w:pPr>
              <w:jc w:val="center"/>
              <w:rPr>
                <w:lang w:val="uk-UA"/>
              </w:rPr>
            </w:pPr>
            <w:r w:rsidRPr="009F4CF4">
              <w:rPr>
                <w:lang w:val="uk-UA"/>
              </w:rPr>
              <w:t>-</w:t>
            </w:r>
          </w:p>
        </w:tc>
        <w:tc>
          <w:tcPr>
            <w:tcW w:w="1446"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rPr>
                <w:lang w:val="uk-UA"/>
              </w:rPr>
            </w:pPr>
            <w:r w:rsidRPr="009F4CF4">
              <w:rPr>
                <w:lang w:val="uk-UA"/>
              </w:rPr>
              <w:t>-</w:t>
            </w:r>
          </w:p>
        </w:tc>
      </w:tr>
      <w:tr w:rsidR="00862826" w:rsidRPr="00834F14" w:rsidTr="00862826">
        <w:trPr>
          <w:trHeight w:val="241"/>
        </w:trPr>
        <w:tc>
          <w:tcPr>
            <w:tcW w:w="5278" w:type="dxa"/>
            <w:tcBorders>
              <w:top w:val="single" w:sz="4" w:space="0" w:color="auto"/>
              <w:left w:val="single" w:sz="4" w:space="0" w:color="auto"/>
              <w:bottom w:val="single" w:sz="4" w:space="0" w:color="auto"/>
              <w:right w:val="single" w:sz="4" w:space="0" w:color="auto"/>
            </w:tcBorders>
          </w:tcPr>
          <w:p w:rsidR="00862826" w:rsidRPr="009F4CF4" w:rsidRDefault="00862826" w:rsidP="00862826">
            <w:pPr>
              <w:ind w:firstLine="318"/>
            </w:pPr>
            <w:r w:rsidRPr="009F4CF4">
              <w:t>- производство и распределение электроэнергии, газа и воды</w:t>
            </w:r>
          </w:p>
        </w:tc>
        <w:tc>
          <w:tcPr>
            <w:tcW w:w="1377" w:type="dxa"/>
            <w:tcBorders>
              <w:top w:val="single" w:sz="4" w:space="0" w:color="auto"/>
              <w:left w:val="single" w:sz="4" w:space="0" w:color="auto"/>
              <w:bottom w:val="single" w:sz="4" w:space="0" w:color="auto"/>
              <w:right w:val="single" w:sz="4" w:space="0" w:color="auto"/>
            </w:tcBorders>
            <w:vAlign w:val="center"/>
          </w:tcPr>
          <w:p w:rsidR="00862826" w:rsidRPr="009F4CF4" w:rsidRDefault="00862826" w:rsidP="00862826">
            <w:pPr>
              <w:pStyle w:val="xl24"/>
              <w:pBdr>
                <w:left w:val="none" w:sz="0" w:space="0" w:color="auto"/>
                <w:bottom w:val="none" w:sz="0" w:space="0" w:color="auto"/>
                <w:right w:val="none" w:sz="0" w:space="0" w:color="auto"/>
              </w:pBdr>
              <w:spacing w:before="0" w:beforeAutospacing="0" w:after="0" w:afterAutospacing="0"/>
            </w:pPr>
            <w:r w:rsidRPr="009F4CF4">
              <w:t>3</w:t>
            </w:r>
          </w:p>
        </w:tc>
        <w:tc>
          <w:tcPr>
            <w:tcW w:w="1680" w:type="dxa"/>
            <w:tcBorders>
              <w:top w:val="single" w:sz="4" w:space="0" w:color="auto"/>
              <w:left w:val="single" w:sz="4" w:space="0" w:color="auto"/>
              <w:bottom w:val="single" w:sz="4" w:space="0" w:color="auto"/>
              <w:right w:val="single" w:sz="4" w:space="0" w:color="auto"/>
            </w:tcBorders>
            <w:vAlign w:val="center"/>
          </w:tcPr>
          <w:p w:rsidR="00862826" w:rsidRPr="009F4CF4" w:rsidRDefault="00862826" w:rsidP="00862826">
            <w:pPr>
              <w:jc w:val="center"/>
              <w:rPr>
                <w:lang w:val="uk-UA"/>
              </w:rPr>
            </w:pPr>
            <w:r w:rsidRPr="009F4CF4">
              <w:rPr>
                <w:lang w:val="uk-UA"/>
              </w:rPr>
              <w:t>-</w:t>
            </w:r>
          </w:p>
        </w:tc>
        <w:tc>
          <w:tcPr>
            <w:tcW w:w="1446"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rPr>
                <w:lang w:val="uk-UA"/>
              </w:rPr>
            </w:pPr>
            <w:r w:rsidRPr="00834F14">
              <w:rPr>
                <w:lang w:val="uk-UA"/>
              </w:rPr>
              <w:t>-</w:t>
            </w:r>
          </w:p>
        </w:tc>
      </w:tr>
      <w:tr w:rsidR="00862826" w:rsidRPr="00834F14" w:rsidTr="00862826">
        <w:trPr>
          <w:trHeight w:val="241"/>
        </w:trPr>
        <w:tc>
          <w:tcPr>
            <w:tcW w:w="5278"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jc w:val="both"/>
            </w:pPr>
            <w:r w:rsidRPr="00834F14">
              <w:t>Объем отгруженных товаров собственного производства, выполненных работ (услуг) собственными силами (без субъектов малого предпринимательства), тыс.руб.</w:t>
            </w:r>
          </w:p>
        </w:tc>
        <w:tc>
          <w:tcPr>
            <w:tcW w:w="1377"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r w:rsidRPr="00834F14">
              <w:t>Х</w:t>
            </w:r>
          </w:p>
        </w:tc>
        <w:tc>
          <w:tcPr>
            <w:tcW w:w="1680"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pStyle w:val="xl24"/>
              <w:pBdr>
                <w:left w:val="none" w:sz="0" w:space="0" w:color="auto"/>
                <w:bottom w:val="none" w:sz="0" w:space="0" w:color="auto"/>
                <w:right w:val="none" w:sz="0" w:space="0" w:color="auto"/>
              </w:pBdr>
              <w:spacing w:before="0" w:beforeAutospacing="0" w:after="0" w:afterAutospacing="0"/>
            </w:pPr>
            <w:r w:rsidRPr="00834F14">
              <w:t>Х</w:t>
            </w:r>
          </w:p>
        </w:tc>
        <w:tc>
          <w:tcPr>
            <w:tcW w:w="1446"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pPr>
            <w:r w:rsidRPr="00834F14">
              <w:t>Х</w:t>
            </w:r>
          </w:p>
        </w:tc>
      </w:tr>
      <w:tr w:rsidR="00862826" w:rsidRPr="00834F14" w:rsidTr="00862826">
        <w:trPr>
          <w:trHeight w:val="241"/>
        </w:trPr>
        <w:tc>
          <w:tcPr>
            <w:tcW w:w="5278"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ind w:firstLine="318"/>
              <w:jc w:val="both"/>
            </w:pPr>
            <w:r w:rsidRPr="00834F14">
              <w:t>- добыча полезных ископаемых</w:t>
            </w:r>
          </w:p>
        </w:tc>
        <w:tc>
          <w:tcPr>
            <w:tcW w:w="1377"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pStyle w:val="xl24"/>
              <w:pBdr>
                <w:left w:val="none" w:sz="0" w:space="0" w:color="auto"/>
                <w:bottom w:val="none" w:sz="0" w:space="0" w:color="auto"/>
                <w:right w:val="none" w:sz="0" w:space="0" w:color="auto"/>
              </w:pBdr>
              <w:spacing w:before="0" w:beforeAutospacing="0" w:after="0" w:afterAutospacing="0"/>
            </w:pPr>
            <w:r w:rsidRPr="00834F14">
              <w:t>-*</w:t>
            </w:r>
          </w:p>
        </w:tc>
        <w:tc>
          <w:tcPr>
            <w:tcW w:w="1680"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rPr>
                <w:lang w:val="uk-UA"/>
              </w:rPr>
            </w:pPr>
            <w:r w:rsidRPr="00834F14">
              <w:rPr>
                <w:lang w:val="uk-UA"/>
              </w:rPr>
              <w:t>-</w:t>
            </w:r>
          </w:p>
        </w:tc>
        <w:tc>
          <w:tcPr>
            <w:tcW w:w="1446"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rPr>
                <w:lang w:val="uk-UA"/>
              </w:rPr>
            </w:pPr>
            <w:r w:rsidRPr="00834F14">
              <w:rPr>
                <w:lang w:val="uk-UA"/>
              </w:rPr>
              <w:t>-</w:t>
            </w:r>
          </w:p>
        </w:tc>
      </w:tr>
      <w:tr w:rsidR="00862826" w:rsidRPr="00834F14" w:rsidTr="00862826">
        <w:trPr>
          <w:trHeight w:val="241"/>
        </w:trPr>
        <w:tc>
          <w:tcPr>
            <w:tcW w:w="5278"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ind w:firstLine="318"/>
              <w:jc w:val="both"/>
            </w:pPr>
            <w:r w:rsidRPr="00834F14">
              <w:t>- обрабатывающие производства</w:t>
            </w:r>
          </w:p>
        </w:tc>
        <w:tc>
          <w:tcPr>
            <w:tcW w:w="1377"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pStyle w:val="xl24"/>
              <w:pBdr>
                <w:left w:val="none" w:sz="0" w:space="0" w:color="auto"/>
                <w:bottom w:val="none" w:sz="0" w:space="0" w:color="auto"/>
                <w:right w:val="none" w:sz="0" w:space="0" w:color="auto"/>
              </w:pBdr>
              <w:spacing w:before="0" w:beforeAutospacing="0" w:after="0" w:afterAutospacing="0"/>
            </w:pPr>
            <w:r w:rsidRPr="00834F14">
              <w:t>-*</w:t>
            </w:r>
          </w:p>
        </w:tc>
        <w:tc>
          <w:tcPr>
            <w:tcW w:w="1680"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rPr>
                <w:lang w:val="uk-UA"/>
              </w:rPr>
            </w:pPr>
            <w:r w:rsidRPr="00834F14">
              <w:rPr>
                <w:lang w:val="uk-UA"/>
              </w:rPr>
              <w:t>-</w:t>
            </w:r>
          </w:p>
        </w:tc>
        <w:tc>
          <w:tcPr>
            <w:tcW w:w="1446"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rPr>
                <w:lang w:val="uk-UA"/>
              </w:rPr>
            </w:pPr>
            <w:r w:rsidRPr="00834F14">
              <w:rPr>
                <w:lang w:val="uk-UA"/>
              </w:rPr>
              <w:t>-</w:t>
            </w:r>
          </w:p>
        </w:tc>
      </w:tr>
      <w:tr w:rsidR="00862826" w:rsidRPr="00834F14" w:rsidTr="00862826">
        <w:trPr>
          <w:trHeight w:val="241"/>
        </w:trPr>
        <w:tc>
          <w:tcPr>
            <w:tcW w:w="5278" w:type="dxa"/>
            <w:tcBorders>
              <w:top w:val="single" w:sz="4" w:space="0" w:color="auto"/>
              <w:left w:val="single" w:sz="4" w:space="0" w:color="auto"/>
              <w:bottom w:val="single" w:sz="4" w:space="0" w:color="auto"/>
              <w:right w:val="single" w:sz="4" w:space="0" w:color="auto"/>
            </w:tcBorders>
          </w:tcPr>
          <w:p w:rsidR="00862826" w:rsidRPr="00834F14" w:rsidRDefault="00862826" w:rsidP="00862826">
            <w:pPr>
              <w:ind w:firstLine="318"/>
              <w:jc w:val="both"/>
            </w:pPr>
            <w:r w:rsidRPr="00834F14">
              <w:t>- производство и распределение электроэнергии, газа и воды</w:t>
            </w:r>
          </w:p>
        </w:tc>
        <w:tc>
          <w:tcPr>
            <w:tcW w:w="1377"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pStyle w:val="xl24"/>
              <w:pBdr>
                <w:left w:val="none" w:sz="0" w:space="0" w:color="auto"/>
                <w:bottom w:val="none" w:sz="0" w:space="0" w:color="auto"/>
                <w:right w:val="none" w:sz="0" w:space="0" w:color="auto"/>
              </w:pBdr>
              <w:spacing w:before="0" w:beforeAutospacing="0" w:after="0" w:afterAutospacing="0"/>
            </w:pPr>
            <w:r w:rsidRPr="00834F14">
              <w:t>-*</w:t>
            </w:r>
          </w:p>
        </w:tc>
        <w:tc>
          <w:tcPr>
            <w:tcW w:w="1680"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rPr>
                <w:lang w:val="uk-UA"/>
              </w:rPr>
            </w:pPr>
            <w:r w:rsidRPr="00834F14">
              <w:rPr>
                <w:lang w:val="uk-UA"/>
              </w:rPr>
              <w:t>-</w:t>
            </w:r>
          </w:p>
        </w:tc>
        <w:tc>
          <w:tcPr>
            <w:tcW w:w="1446"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rPr>
                <w:lang w:val="uk-UA"/>
              </w:rPr>
            </w:pPr>
            <w:r w:rsidRPr="00834F14">
              <w:rPr>
                <w:lang w:val="uk-UA"/>
              </w:rPr>
              <w:t>-</w:t>
            </w:r>
          </w:p>
        </w:tc>
      </w:tr>
    </w:tbl>
    <w:p w:rsidR="00862826" w:rsidRPr="00834F14" w:rsidRDefault="00862826" w:rsidP="00862826">
      <w:pPr>
        <w:jc w:val="center"/>
        <w:rPr>
          <w:b/>
        </w:rPr>
      </w:pPr>
    </w:p>
    <w:p w:rsidR="00862826" w:rsidRPr="003B650B" w:rsidRDefault="003B650B" w:rsidP="00862826">
      <w:pPr>
        <w:pStyle w:val="7"/>
        <w:spacing w:after="120"/>
        <w:rPr>
          <w:color w:val="auto"/>
          <w:sz w:val="28"/>
          <w:szCs w:val="28"/>
        </w:rPr>
      </w:pPr>
      <w:r w:rsidRPr="003B650B">
        <w:rPr>
          <w:b/>
          <w:color w:val="auto"/>
          <w:sz w:val="28"/>
          <w:szCs w:val="28"/>
        </w:rPr>
        <w:t>Таблица 15</w:t>
      </w:r>
      <w:r w:rsidRPr="003B650B">
        <w:rPr>
          <w:color w:val="auto"/>
          <w:sz w:val="28"/>
          <w:szCs w:val="28"/>
        </w:rPr>
        <w:t xml:space="preserve"> - </w:t>
      </w:r>
      <w:r w:rsidR="00862826" w:rsidRPr="003B650B">
        <w:rPr>
          <w:color w:val="auto"/>
          <w:sz w:val="28"/>
          <w:szCs w:val="28"/>
        </w:rPr>
        <w:t>Предприятия промышленного комплекса</w:t>
      </w:r>
    </w:p>
    <w:tbl>
      <w:tblPr>
        <w:tblW w:w="9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5"/>
        <w:gridCol w:w="1989"/>
        <w:gridCol w:w="2166"/>
        <w:gridCol w:w="3136"/>
      </w:tblGrid>
      <w:tr w:rsidR="00862826" w:rsidRPr="00834F14" w:rsidTr="00862826">
        <w:tc>
          <w:tcPr>
            <w:tcW w:w="2721" w:type="dxa"/>
          </w:tcPr>
          <w:p w:rsidR="00862826" w:rsidRPr="00834F14" w:rsidRDefault="00862826" w:rsidP="00862826">
            <w:pPr>
              <w:jc w:val="center"/>
              <w:rPr>
                <w:b/>
              </w:rPr>
            </w:pPr>
            <w:r w:rsidRPr="00834F14">
              <w:rPr>
                <w:b/>
              </w:rPr>
              <w:t>Наименование предприятия и форма собственности</w:t>
            </w:r>
          </w:p>
        </w:tc>
        <w:tc>
          <w:tcPr>
            <w:tcW w:w="1923" w:type="dxa"/>
          </w:tcPr>
          <w:p w:rsidR="00862826" w:rsidRPr="00834F14" w:rsidRDefault="00862826" w:rsidP="00862826">
            <w:pPr>
              <w:jc w:val="center"/>
              <w:rPr>
                <w:b/>
              </w:rPr>
            </w:pPr>
            <w:r w:rsidRPr="00834F14">
              <w:rPr>
                <w:b/>
              </w:rPr>
              <w:t>Ф.И.О. руководителя</w:t>
            </w:r>
          </w:p>
        </w:tc>
        <w:tc>
          <w:tcPr>
            <w:tcW w:w="2127" w:type="dxa"/>
          </w:tcPr>
          <w:p w:rsidR="00862826" w:rsidRPr="00834F14" w:rsidRDefault="00862826" w:rsidP="00862826">
            <w:pPr>
              <w:jc w:val="center"/>
              <w:rPr>
                <w:b/>
              </w:rPr>
            </w:pPr>
            <w:r w:rsidRPr="00834F14">
              <w:rPr>
                <w:b/>
              </w:rPr>
              <w:t>Адрес / телефон</w:t>
            </w:r>
          </w:p>
        </w:tc>
        <w:tc>
          <w:tcPr>
            <w:tcW w:w="3195" w:type="dxa"/>
          </w:tcPr>
          <w:p w:rsidR="00862826" w:rsidRPr="00834F14" w:rsidRDefault="00862826" w:rsidP="00862826">
            <w:pPr>
              <w:jc w:val="center"/>
              <w:rPr>
                <w:b/>
              </w:rPr>
            </w:pPr>
            <w:r w:rsidRPr="00834F14">
              <w:rPr>
                <w:b/>
                <w:iCs/>
              </w:rPr>
              <w:t>Наименование вида деятельности (производимой продукции)</w:t>
            </w:r>
          </w:p>
        </w:tc>
      </w:tr>
      <w:tr w:rsidR="00862826" w:rsidRPr="00834F14" w:rsidTr="00862826">
        <w:tc>
          <w:tcPr>
            <w:tcW w:w="2721" w:type="dxa"/>
            <w:vAlign w:val="center"/>
          </w:tcPr>
          <w:p w:rsidR="00862826" w:rsidRPr="00834F14" w:rsidRDefault="00862826" w:rsidP="00862826">
            <w:pPr>
              <w:jc w:val="center"/>
            </w:pPr>
            <w:r w:rsidRPr="00834F14">
              <w:t>Армянский Филиал ООО «Титановые инвестиции», частная</w:t>
            </w:r>
          </w:p>
        </w:tc>
        <w:tc>
          <w:tcPr>
            <w:tcW w:w="1923" w:type="dxa"/>
            <w:vAlign w:val="center"/>
          </w:tcPr>
          <w:p w:rsidR="00862826" w:rsidRPr="00834F14" w:rsidRDefault="00862826" w:rsidP="00862826">
            <w:pPr>
              <w:jc w:val="center"/>
            </w:pPr>
            <w:r w:rsidRPr="00834F14">
              <w:t>Акулов Андрей Борисович</w:t>
            </w:r>
          </w:p>
        </w:tc>
        <w:tc>
          <w:tcPr>
            <w:tcW w:w="2127" w:type="dxa"/>
            <w:vAlign w:val="center"/>
          </w:tcPr>
          <w:p w:rsidR="00862826" w:rsidRPr="00834F14" w:rsidRDefault="00862826" w:rsidP="00862826">
            <w:pPr>
              <w:ind w:left="-108" w:right="-108"/>
              <w:jc w:val="center"/>
            </w:pPr>
            <w:r w:rsidRPr="00834F14">
              <w:t>г. Армянск, ул. Северная промзона, тел.36567 3-74-44</w:t>
            </w:r>
          </w:p>
        </w:tc>
        <w:tc>
          <w:tcPr>
            <w:tcW w:w="3195" w:type="dxa"/>
            <w:vAlign w:val="center"/>
          </w:tcPr>
          <w:p w:rsidR="00862826" w:rsidRPr="00834F14" w:rsidRDefault="00862826" w:rsidP="00862826">
            <w:r w:rsidRPr="00834F14">
              <w:t>Химическая промышленность. Двуокись титана,  аммофос, NPK, красные пигменты, серная кислота, железный купорос осушенный,</w:t>
            </w:r>
          </w:p>
          <w:p w:rsidR="00862826" w:rsidRPr="00834F14" w:rsidRDefault="00862826" w:rsidP="00862826">
            <w:r w:rsidRPr="00834F14">
              <w:t>железный купорос технический,</w:t>
            </w:r>
          </w:p>
          <w:p w:rsidR="00862826" w:rsidRPr="00834F14" w:rsidRDefault="00862826" w:rsidP="00862826">
            <w:r w:rsidRPr="00834F14">
              <w:t>сернокислый алюминий гранулированный</w:t>
            </w:r>
          </w:p>
        </w:tc>
      </w:tr>
      <w:tr w:rsidR="00862826" w:rsidRPr="00834F14" w:rsidTr="00862826">
        <w:tc>
          <w:tcPr>
            <w:tcW w:w="2721" w:type="dxa"/>
            <w:vAlign w:val="center"/>
          </w:tcPr>
          <w:p w:rsidR="00862826" w:rsidRPr="00834F14" w:rsidRDefault="00862826" w:rsidP="00862826">
            <w:pPr>
              <w:jc w:val="center"/>
            </w:pPr>
            <w:r>
              <w:t>ООО «</w:t>
            </w:r>
            <w:r w:rsidRPr="00834F14">
              <w:t>Крымкула</w:t>
            </w:r>
            <w:r>
              <w:t>»</w:t>
            </w:r>
            <w:r w:rsidRPr="00834F14">
              <w:t>, частная</w:t>
            </w:r>
          </w:p>
        </w:tc>
        <w:tc>
          <w:tcPr>
            <w:tcW w:w="1923" w:type="dxa"/>
            <w:vAlign w:val="center"/>
          </w:tcPr>
          <w:p w:rsidR="00862826" w:rsidRPr="00834F14" w:rsidRDefault="00862826" w:rsidP="00862826">
            <w:pPr>
              <w:jc w:val="center"/>
            </w:pPr>
            <w:r w:rsidRPr="00834F14">
              <w:rPr>
                <w:lang w:val="uk-UA"/>
              </w:rPr>
              <w:t>Кокин Анатолий Егорович</w:t>
            </w:r>
          </w:p>
        </w:tc>
        <w:tc>
          <w:tcPr>
            <w:tcW w:w="2127" w:type="dxa"/>
            <w:vAlign w:val="center"/>
          </w:tcPr>
          <w:p w:rsidR="00862826" w:rsidRPr="00834F14" w:rsidRDefault="00862826" w:rsidP="00862826">
            <w:pPr>
              <w:jc w:val="center"/>
            </w:pPr>
            <w:r w:rsidRPr="00834F14">
              <w:t>г. Армянск, ул. Промышленная, д.2, тел.36567 3-22-11</w:t>
            </w:r>
          </w:p>
        </w:tc>
        <w:tc>
          <w:tcPr>
            <w:tcW w:w="3195" w:type="dxa"/>
            <w:vAlign w:val="center"/>
          </w:tcPr>
          <w:p w:rsidR="00862826" w:rsidRPr="00834F14" w:rsidRDefault="00862826" w:rsidP="00862826">
            <w:r w:rsidRPr="00834F14">
              <w:t>Пищевая промышленность. Безалкогольные напитки, вода столовая</w:t>
            </w:r>
          </w:p>
        </w:tc>
      </w:tr>
      <w:tr w:rsidR="00862826" w:rsidRPr="00834F14" w:rsidTr="00862826">
        <w:tc>
          <w:tcPr>
            <w:tcW w:w="2721" w:type="dxa"/>
            <w:vAlign w:val="center"/>
          </w:tcPr>
          <w:p w:rsidR="00862826" w:rsidRPr="00834F14" w:rsidRDefault="00862826" w:rsidP="00862826">
            <w:pPr>
              <w:jc w:val="center"/>
            </w:pPr>
            <w:r w:rsidRPr="00834F14">
              <w:t>ООО «Магри-К», частная</w:t>
            </w:r>
          </w:p>
        </w:tc>
        <w:tc>
          <w:tcPr>
            <w:tcW w:w="1923" w:type="dxa"/>
            <w:vAlign w:val="center"/>
          </w:tcPr>
          <w:p w:rsidR="00862826" w:rsidRPr="00834F14" w:rsidRDefault="00862826" w:rsidP="00862826">
            <w:pPr>
              <w:jc w:val="center"/>
            </w:pPr>
            <w:r w:rsidRPr="00834F14">
              <w:rPr>
                <w:lang w:val="uk-UA"/>
              </w:rPr>
              <w:t>Кокин Анатолий Егорович</w:t>
            </w:r>
          </w:p>
        </w:tc>
        <w:tc>
          <w:tcPr>
            <w:tcW w:w="2127" w:type="dxa"/>
            <w:vAlign w:val="center"/>
          </w:tcPr>
          <w:p w:rsidR="00862826" w:rsidRPr="00834F14" w:rsidRDefault="00862826" w:rsidP="00862826">
            <w:pPr>
              <w:jc w:val="center"/>
            </w:pPr>
            <w:r w:rsidRPr="00834F14">
              <w:t>г. Армянск, ул. Промышленная, д.2, тел.36567 3-22-11</w:t>
            </w:r>
          </w:p>
        </w:tc>
        <w:tc>
          <w:tcPr>
            <w:tcW w:w="3195" w:type="dxa"/>
            <w:vAlign w:val="center"/>
          </w:tcPr>
          <w:p w:rsidR="00862826" w:rsidRPr="00834F14" w:rsidRDefault="00862826" w:rsidP="00862826">
            <w:r w:rsidRPr="00834F14">
              <w:t>Пищевая промышленность. Безалкогольные напитки, вода столовая</w:t>
            </w:r>
          </w:p>
        </w:tc>
      </w:tr>
      <w:tr w:rsidR="00862826" w:rsidRPr="00834F14" w:rsidTr="00862826">
        <w:tc>
          <w:tcPr>
            <w:tcW w:w="2721" w:type="dxa"/>
            <w:vAlign w:val="center"/>
          </w:tcPr>
          <w:p w:rsidR="00862826" w:rsidRPr="00834F14" w:rsidRDefault="00862826" w:rsidP="00862826">
            <w:pPr>
              <w:jc w:val="center"/>
            </w:pPr>
            <w:r w:rsidRPr="00834F14">
              <w:t>ООО «Продлайм», частная</w:t>
            </w:r>
          </w:p>
        </w:tc>
        <w:tc>
          <w:tcPr>
            <w:tcW w:w="1923" w:type="dxa"/>
            <w:vAlign w:val="center"/>
          </w:tcPr>
          <w:p w:rsidR="00862826" w:rsidRPr="00834F14" w:rsidRDefault="00862826" w:rsidP="00862826">
            <w:pPr>
              <w:jc w:val="center"/>
              <w:rPr>
                <w:lang w:val="uk-UA"/>
              </w:rPr>
            </w:pPr>
            <w:r w:rsidRPr="00834F14">
              <w:rPr>
                <w:lang w:val="uk-UA"/>
              </w:rPr>
              <w:t>Юмина Галина Ивановна</w:t>
            </w:r>
          </w:p>
        </w:tc>
        <w:tc>
          <w:tcPr>
            <w:tcW w:w="2127" w:type="dxa"/>
            <w:vAlign w:val="center"/>
          </w:tcPr>
          <w:p w:rsidR="00862826" w:rsidRPr="00834F14" w:rsidRDefault="00862826" w:rsidP="00862826">
            <w:pPr>
              <w:jc w:val="center"/>
            </w:pPr>
            <w:r w:rsidRPr="00834F14">
              <w:t>г Армянск, ул Каховская, д 39</w:t>
            </w:r>
          </w:p>
        </w:tc>
        <w:tc>
          <w:tcPr>
            <w:tcW w:w="3195" w:type="dxa"/>
            <w:vAlign w:val="center"/>
          </w:tcPr>
          <w:p w:rsidR="00862826" w:rsidRPr="00834F14" w:rsidRDefault="00862826" w:rsidP="00862826">
            <w:pPr>
              <w:pStyle w:val="ConsPlusNonformat"/>
              <w:jc w:val="both"/>
            </w:pPr>
            <w:r w:rsidRPr="00834F14">
              <w:rPr>
                <w:rFonts w:ascii="Times New Roman" w:hAnsi="Times New Roman" w:cs="Times New Roman"/>
                <w:sz w:val="24"/>
                <w:szCs w:val="24"/>
              </w:rPr>
              <w:t>Производство хлеба и   мучных кондитерских   изделий недлительного хранения</w:t>
            </w:r>
          </w:p>
        </w:tc>
      </w:tr>
      <w:tr w:rsidR="00862826" w:rsidRPr="00834F14" w:rsidTr="00862826">
        <w:tc>
          <w:tcPr>
            <w:tcW w:w="2721" w:type="dxa"/>
            <w:vAlign w:val="center"/>
          </w:tcPr>
          <w:p w:rsidR="00862826" w:rsidRPr="00834F14" w:rsidRDefault="00862826" w:rsidP="00862826">
            <w:pPr>
              <w:jc w:val="center"/>
            </w:pPr>
            <w:r w:rsidRPr="00834F14">
              <w:t>ООО «Каркуша», частная</w:t>
            </w:r>
          </w:p>
        </w:tc>
        <w:tc>
          <w:tcPr>
            <w:tcW w:w="1923" w:type="dxa"/>
            <w:vAlign w:val="center"/>
          </w:tcPr>
          <w:p w:rsidR="00862826" w:rsidRPr="00834F14" w:rsidRDefault="00862826" w:rsidP="00862826">
            <w:pPr>
              <w:jc w:val="center"/>
            </w:pPr>
            <w:r w:rsidRPr="00834F14">
              <w:t>Воронов Олег  Владимирович</w:t>
            </w:r>
          </w:p>
        </w:tc>
        <w:tc>
          <w:tcPr>
            <w:tcW w:w="2127" w:type="dxa"/>
            <w:vAlign w:val="center"/>
          </w:tcPr>
          <w:p w:rsidR="00862826" w:rsidRPr="00834F14" w:rsidRDefault="00862826" w:rsidP="00862826">
            <w:pPr>
              <w:jc w:val="center"/>
            </w:pPr>
            <w:r w:rsidRPr="00834F14">
              <w:t>г. Армянск, ул. Таврическая, 1 тел. 36567 31702</w:t>
            </w:r>
          </w:p>
        </w:tc>
        <w:tc>
          <w:tcPr>
            <w:tcW w:w="3195" w:type="dxa"/>
            <w:vAlign w:val="center"/>
          </w:tcPr>
          <w:p w:rsidR="00862826" w:rsidRPr="00834F14" w:rsidRDefault="00862826" w:rsidP="00862826">
            <w:pPr>
              <w:jc w:val="center"/>
            </w:pPr>
            <w:r w:rsidRPr="00834F14">
              <w:t>Легкая промышленность. Производство спецодежды (пошив детской одежды)</w:t>
            </w:r>
          </w:p>
        </w:tc>
      </w:tr>
    </w:tbl>
    <w:p w:rsidR="00862826" w:rsidRDefault="00862826" w:rsidP="00862826">
      <w:pPr>
        <w:rPr>
          <w:b/>
        </w:rPr>
      </w:pPr>
    </w:p>
    <w:p w:rsidR="002E120A" w:rsidRDefault="002E120A" w:rsidP="00862826">
      <w:pPr>
        <w:rPr>
          <w:b/>
        </w:rPr>
      </w:pPr>
    </w:p>
    <w:p w:rsidR="004E6A9F" w:rsidRPr="00834F14" w:rsidRDefault="004E6A9F" w:rsidP="00862826">
      <w:pPr>
        <w:rPr>
          <w:b/>
        </w:rPr>
      </w:pPr>
    </w:p>
    <w:p w:rsidR="00862826" w:rsidRPr="00834F14" w:rsidRDefault="00862826" w:rsidP="003B650B">
      <w:pPr>
        <w:spacing w:after="120"/>
        <w:jc w:val="center"/>
        <w:rPr>
          <w:b/>
        </w:rPr>
      </w:pPr>
      <w:r w:rsidRPr="00834F14">
        <w:rPr>
          <w:b/>
        </w:rPr>
        <w:t>Санаторно-курортный и туристический комплекс</w:t>
      </w:r>
    </w:p>
    <w:p w:rsidR="002E120A" w:rsidRDefault="00862826" w:rsidP="004E6A9F">
      <w:pPr>
        <w:spacing w:after="120"/>
        <w:jc w:val="center"/>
        <w:rPr>
          <w:lang w:eastAsia="ar-SA"/>
        </w:rPr>
      </w:pPr>
      <w:r w:rsidRPr="00834F14">
        <w:rPr>
          <w:lang w:eastAsia="ar-SA"/>
        </w:rPr>
        <w:t>Санаторно-курортный и туристический комплекс</w:t>
      </w:r>
      <w:r w:rsidRPr="00834F14">
        <w:rPr>
          <w:lang w:val="uk-UA" w:eastAsia="ar-SA"/>
        </w:rPr>
        <w:t xml:space="preserve"> </w:t>
      </w:r>
      <w:r w:rsidRPr="00834F14">
        <w:rPr>
          <w:lang w:eastAsia="ar-SA"/>
        </w:rPr>
        <w:t>отсутствует.</w:t>
      </w:r>
    </w:p>
    <w:p w:rsidR="004E6A9F" w:rsidRDefault="004E6A9F" w:rsidP="004E6A9F">
      <w:pPr>
        <w:spacing w:after="120"/>
        <w:jc w:val="center"/>
        <w:rPr>
          <w:lang w:eastAsia="ar-SA"/>
        </w:rPr>
      </w:pPr>
    </w:p>
    <w:p w:rsidR="004E6A9F" w:rsidRDefault="004E6A9F" w:rsidP="004E6A9F">
      <w:pPr>
        <w:spacing w:after="120"/>
        <w:jc w:val="center"/>
        <w:rPr>
          <w:lang w:eastAsia="ar-SA"/>
        </w:rPr>
      </w:pPr>
    </w:p>
    <w:p w:rsidR="004E6A9F" w:rsidRDefault="004E6A9F" w:rsidP="004E6A9F">
      <w:pPr>
        <w:spacing w:after="120"/>
        <w:jc w:val="center"/>
        <w:rPr>
          <w:lang w:eastAsia="ar-SA"/>
        </w:rPr>
      </w:pPr>
    </w:p>
    <w:p w:rsidR="004E6A9F" w:rsidRDefault="004E6A9F" w:rsidP="004E6A9F">
      <w:pPr>
        <w:spacing w:after="120"/>
        <w:jc w:val="center"/>
        <w:rPr>
          <w:lang w:eastAsia="ar-SA"/>
        </w:rPr>
      </w:pPr>
    </w:p>
    <w:p w:rsidR="004E6A9F" w:rsidRPr="004E6A9F" w:rsidRDefault="004E6A9F" w:rsidP="004E6A9F">
      <w:pPr>
        <w:spacing w:after="120"/>
        <w:jc w:val="center"/>
        <w:rPr>
          <w:lang w:eastAsia="ar-SA"/>
        </w:rPr>
      </w:pPr>
    </w:p>
    <w:p w:rsidR="00862826" w:rsidRPr="00834F14" w:rsidRDefault="003B650B" w:rsidP="003B650B">
      <w:pPr>
        <w:spacing w:after="120"/>
        <w:rPr>
          <w:i/>
        </w:rPr>
      </w:pPr>
      <w:r>
        <w:rPr>
          <w:b/>
        </w:rPr>
        <w:t>Таблица 16 -</w:t>
      </w:r>
      <w:r w:rsidRPr="003B650B">
        <w:t xml:space="preserve"> </w:t>
      </w:r>
      <w:r w:rsidR="00862826" w:rsidRPr="003B650B">
        <w:t>Строительство</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701"/>
        <w:gridCol w:w="1701"/>
        <w:gridCol w:w="1559"/>
      </w:tblGrid>
      <w:tr w:rsidR="00862826" w:rsidRPr="00834F14" w:rsidTr="00862826">
        <w:trPr>
          <w:trHeight w:val="400"/>
        </w:trPr>
        <w:tc>
          <w:tcPr>
            <w:tcW w:w="4820" w:type="dxa"/>
            <w:tcBorders>
              <w:top w:val="single" w:sz="4" w:space="0" w:color="auto"/>
              <w:left w:val="single" w:sz="4" w:space="0" w:color="auto"/>
              <w:bottom w:val="single" w:sz="4" w:space="0" w:color="auto"/>
              <w:right w:val="single" w:sz="4" w:space="0" w:color="auto"/>
            </w:tcBorders>
            <w:vAlign w:val="center"/>
          </w:tcPr>
          <w:p w:rsidR="00862826" w:rsidRPr="003B650B" w:rsidRDefault="00862826" w:rsidP="003B650B">
            <w:pPr>
              <w:pStyle w:val="40"/>
              <w:jc w:val="center"/>
              <w:rPr>
                <w:rFonts w:ascii="Times New Roman" w:hAnsi="Times New Roman"/>
                <w:i w:val="0"/>
                <w:color w:val="auto"/>
                <w:sz w:val="28"/>
                <w:szCs w:val="28"/>
              </w:rPr>
            </w:pPr>
            <w:r w:rsidRPr="003B650B">
              <w:rPr>
                <w:rFonts w:ascii="Times New Roman" w:hAnsi="Times New Roman"/>
                <w:i w:val="0"/>
                <w:color w:val="auto"/>
                <w:sz w:val="28"/>
                <w:szCs w:val="28"/>
              </w:rPr>
              <w:t>Наименование показателей</w:t>
            </w:r>
          </w:p>
        </w:tc>
        <w:tc>
          <w:tcPr>
            <w:tcW w:w="1701"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rPr>
                <w:b/>
              </w:rPr>
            </w:pPr>
            <w:r w:rsidRPr="00834F14">
              <w:rPr>
                <w:b/>
              </w:rPr>
              <w:t>По состоянию на 01.0</w:t>
            </w:r>
            <w:r>
              <w:rPr>
                <w:b/>
              </w:rPr>
              <w:t>7</w:t>
            </w:r>
            <w:r w:rsidRPr="00834F14">
              <w:rPr>
                <w:b/>
              </w:rPr>
              <w:t>.2016</w:t>
            </w:r>
          </w:p>
        </w:tc>
        <w:tc>
          <w:tcPr>
            <w:tcW w:w="1701"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rPr>
                <w:b/>
              </w:rPr>
            </w:pPr>
            <w:r w:rsidRPr="00834F14">
              <w:rPr>
                <w:b/>
              </w:rPr>
              <w:t>По состоянию на 01.0</w:t>
            </w:r>
            <w:r>
              <w:rPr>
                <w:b/>
              </w:rPr>
              <w:t>7</w:t>
            </w:r>
            <w:r w:rsidRPr="00834F14">
              <w:rPr>
                <w:b/>
              </w:rPr>
              <w:t>.2015</w:t>
            </w:r>
          </w:p>
        </w:tc>
        <w:tc>
          <w:tcPr>
            <w:tcW w:w="1559" w:type="dxa"/>
            <w:tcBorders>
              <w:top w:val="single" w:sz="4" w:space="0" w:color="auto"/>
              <w:left w:val="single" w:sz="4" w:space="0" w:color="auto"/>
              <w:bottom w:val="single" w:sz="4" w:space="0" w:color="auto"/>
              <w:right w:val="single" w:sz="4" w:space="0" w:color="auto"/>
            </w:tcBorders>
            <w:vAlign w:val="center"/>
          </w:tcPr>
          <w:p w:rsidR="00862826" w:rsidRPr="00834F14" w:rsidRDefault="00862826" w:rsidP="00862826">
            <w:pPr>
              <w:jc w:val="center"/>
              <w:rPr>
                <w:b/>
              </w:rPr>
            </w:pPr>
            <w:r w:rsidRPr="00834F14">
              <w:rPr>
                <w:b/>
              </w:rPr>
              <w:t>Темп роста (снижения)</w:t>
            </w:r>
          </w:p>
          <w:p w:rsidR="00862826" w:rsidRPr="00834F14" w:rsidRDefault="00862826" w:rsidP="00862826">
            <w:pPr>
              <w:jc w:val="center"/>
            </w:pPr>
            <w:r w:rsidRPr="00834F14">
              <w:rPr>
                <w:b/>
              </w:rPr>
              <w:t>%</w:t>
            </w:r>
          </w:p>
        </w:tc>
      </w:tr>
      <w:tr w:rsidR="00862826" w:rsidRPr="00834F14" w:rsidTr="00862826">
        <w:trPr>
          <w:trHeight w:val="280"/>
        </w:trPr>
        <w:tc>
          <w:tcPr>
            <w:tcW w:w="4820" w:type="dxa"/>
            <w:tcBorders>
              <w:top w:val="single" w:sz="4" w:space="0" w:color="auto"/>
              <w:left w:val="single" w:sz="4" w:space="0" w:color="auto"/>
              <w:bottom w:val="single" w:sz="4" w:space="0" w:color="auto"/>
              <w:right w:val="single" w:sz="4" w:space="0" w:color="auto"/>
            </w:tcBorders>
            <w:shd w:val="clear" w:color="auto" w:fill="auto"/>
          </w:tcPr>
          <w:p w:rsidR="00862826" w:rsidRPr="00834F14" w:rsidRDefault="00862826" w:rsidP="00862826">
            <w:pPr>
              <w:jc w:val="both"/>
            </w:pPr>
            <w:r w:rsidRPr="00834F14">
              <w:t>Инвестиции в основной капитал, млн. руб. нарастающим итогом с ежеквартальной периодичностью</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62826" w:rsidRPr="003B650B" w:rsidRDefault="00862826" w:rsidP="00862826">
            <w:pPr>
              <w:pStyle w:val="xl24"/>
              <w:pBdr>
                <w:left w:val="none" w:sz="0" w:space="0" w:color="auto"/>
                <w:bottom w:val="none" w:sz="0" w:space="0" w:color="auto"/>
                <w:right w:val="none" w:sz="0" w:space="0" w:color="auto"/>
              </w:pBdr>
              <w:spacing w:before="0" w:beforeAutospacing="0" w:after="0" w:afterAutospacing="0"/>
              <w:rPr>
                <w:sz w:val="28"/>
                <w:szCs w:val="28"/>
                <w:lang w:val="uk-UA"/>
              </w:rPr>
            </w:pPr>
            <w:r w:rsidRPr="003B650B">
              <w:rPr>
                <w:sz w:val="28"/>
                <w:szCs w:val="28"/>
                <w:lang w:val="uk-UA"/>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62826" w:rsidRPr="003B650B" w:rsidRDefault="00862826" w:rsidP="00862826">
            <w:pPr>
              <w:jc w:val="center"/>
              <w:rPr>
                <w:lang w:val="uk-UA"/>
              </w:rPr>
            </w:pPr>
            <w:r w:rsidRPr="003B650B">
              <w:rPr>
                <w:lang w:val="uk-UA"/>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62826" w:rsidRPr="003B650B" w:rsidRDefault="00862826" w:rsidP="00862826">
            <w:pPr>
              <w:jc w:val="center"/>
              <w:rPr>
                <w:lang w:val="uk-UA"/>
              </w:rPr>
            </w:pPr>
            <w:r w:rsidRPr="003B650B">
              <w:rPr>
                <w:lang w:val="uk-UA"/>
              </w:rPr>
              <w:t>-</w:t>
            </w:r>
          </w:p>
        </w:tc>
      </w:tr>
      <w:tr w:rsidR="00862826" w:rsidRPr="00834F14" w:rsidTr="00862826">
        <w:trPr>
          <w:trHeight w:val="240"/>
        </w:trPr>
        <w:tc>
          <w:tcPr>
            <w:tcW w:w="4820" w:type="dxa"/>
            <w:tcBorders>
              <w:top w:val="single" w:sz="4" w:space="0" w:color="auto"/>
              <w:left w:val="single" w:sz="4" w:space="0" w:color="auto"/>
              <w:bottom w:val="single" w:sz="4" w:space="0" w:color="auto"/>
              <w:right w:val="single" w:sz="4" w:space="0" w:color="auto"/>
            </w:tcBorders>
            <w:shd w:val="clear" w:color="auto" w:fill="auto"/>
          </w:tcPr>
          <w:p w:rsidR="00862826" w:rsidRPr="005E65DE" w:rsidRDefault="00862826" w:rsidP="00862826">
            <w:pPr>
              <w:jc w:val="both"/>
            </w:pPr>
            <w:r w:rsidRPr="005E65DE">
              <w:t>Перечень предприятий с основным видом экономической деятельности «Строительство», предоставивших информацию о деятельности в ф.П-1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62826" w:rsidRPr="003B650B" w:rsidRDefault="00862826" w:rsidP="00862826">
            <w:pPr>
              <w:jc w:val="center"/>
              <w:rPr>
                <w:shd w:val="clear" w:color="auto" w:fill="FFFFFF"/>
              </w:rPr>
            </w:pPr>
            <w:r w:rsidRPr="003B650B">
              <w:rPr>
                <w:shd w:val="clear" w:color="auto" w:fill="FFFFFF"/>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62826" w:rsidRPr="003B650B" w:rsidRDefault="00862826" w:rsidP="00862826">
            <w:pPr>
              <w:jc w:val="center"/>
              <w:rPr>
                <w:shd w:val="clear" w:color="auto" w:fill="FFFFFF"/>
              </w:rPr>
            </w:pPr>
            <w:r w:rsidRPr="003B650B">
              <w:rPr>
                <w:shd w:val="clear" w:color="auto" w:fill="FFFFFF"/>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62826" w:rsidRPr="003B650B" w:rsidRDefault="00862826" w:rsidP="00862826">
            <w:pPr>
              <w:jc w:val="center"/>
            </w:pPr>
            <w:r w:rsidRPr="003B650B">
              <w:rPr>
                <w:shd w:val="clear" w:color="auto" w:fill="FFFFFF"/>
              </w:rPr>
              <w:t>-</w:t>
            </w:r>
          </w:p>
        </w:tc>
      </w:tr>
      <w:tr w:rsidR="00862826" w:rsidRPr="00834F14" w:rsidTr="00862826">
        <w:trPr>
          <w:trHeight w:val="240"/>
        </w:trPr>
        <w:tc>
          <w:tcPr>
            <w:tcW w:w="4820" w:type="dxa"/>
            <w:tcBorders>
              <w:top w:val="single" w:sz="4" w:space="0" w:color="auto"/>
              <w:left w:val="single" w:sz="4" w:space="0" w:color="auto"/>
              <w:bottom w:val="single" w:sz="4" w:space="0" w:color="auto"/>
              <w:right w:val="single" w:sz="4" w:space="0" w:color="auto"/>
            </w:tcBorders>
          </w:tcPr>
          <w:p w:rsidR="00862826" w:rsidRPr="007433F2" w:rsidRDefault="00862826" w:rsidP="00862826">
            <w:pPr>
              <w:jc w:val="both"/>
            </w:pPr>
            <w:r w:rsidRPr="007433F2">
              <w:t xml:space="preserve">Объем работ, выполненных по виду деятельности «Строительство», тыс. руб.  </w:t>
            </w:r>
          </w:p>
        </w:tc>
        <w:tc>
          <w:tcPr>
            <w:tcW w:w="1701" w:type="dxa"/>
            <w:tcBorders>
              <w:top w:val="single" w:sz="4" w:space="0" w:color="auto"/>
              <w:left w:val="single" w:sz="4" w:space="0" w:color="auto"/>
              <w:bottom w:val="single" w:sz="4" w:space="0" w:color="auto"/>
              <w:right w:val="single" w:sz="4" w:space="0" w:color="auto"/>
            </w:tcBorders>
            <w:vAlign w:val="center"/>
          </w:tcPr>
          <w:p w:rsidR="00862826" w:rsidRPr="003B650B" w:rsidRDefault="00862826" w:rsidP="00862826">
            <w:pPr>
              <w:jc w:val="center"/>
            </w:pPr>
            <w:r w:rsidRPr="003B650B">
              <w:t>-</w:t>
            </w:r>
          </w:p>
        </w:tc>
        <w:tc>
          <w:tcPr>
            <w:tcW w:w="1701" w:type="dxa"/>
            <w:tcBorders>
              <w:top w:val="single" w:sz="4" w:space="0" w:color="auto"/>
              <w:left w:val="single" w:sz="4" w:space="0" w:color="auto"/>
              <w:bottom w:val="single" w:sz="4" w:space="0" w:color="auto"/>
              <w:right w:val="single" w:sz="4" w:space="0" w:color="auto"/>
            </w:tcBorders>
            <w:vAlign w:val="center"/>
          </w:tcPr>
          <w:p w:rsidR="00862826" w:rsidRPr="003B650B" w:rsidRDefault="00862826" w:rsidP="00862826">
            <w:pPr>
              <w:jc w:val="center"/>
            </w:pPr>
            <w:r w:rsidRPr="003B650B">
              <w:t>-</w:t>
            </w:r>
          </w:p>
        </w:tc>
        <w:tc>
          <w:tcPr>
            <w:tcW w:w="1559" w:type="dxa"/>
            <w:tcBorders>
              <w:top w:val="single" w:sz="4" w:space="0" w:color="auto"/>
              <w:left w:val="single" w:sz="4" w:space="0" w:color="auto"/>
              <w:bottom w:val="single" w:sz="4" w:space="0" w:color="auto"/>
              <w:right w:val="single" w:sz="4" w:space="0" w:color="auto"/>
            </w:tcBorders>
            <w:vAlign w:val="center"/>
          </w:tcPr>
          <w:p w:rsidR="00862826" w:rsidRPr="003B650B" w:rsidRDefault="00862826" w:rsidP="00862826">
            <w:pPr>
              <w:jc w:val="center"/>
            </w:pPr>
            <w:r w:rsidRPr="003B650B">
              <w:t>-</w:t>
            </w:r>
          </w:p>
        </w:tc>
      </w:tr>
      <w:tr w:rsidR="00862826" w:rsidRPr="00834F14" w:rsidTr="00862826">
        <w:trPr>
          <w:trHeight w:val="240"/>
        </w:trPr>
        <w:tc>
          <w:tcPr>
            <w:tcW w:w="4820" w:type="dxa"/>
            <w:tcBorders>
              <w:top w:val="single" w:sz="4" w:space="0" w:color="auto"/>
              <w:left w:val="single" w:sz="4" w:space="0" w:color="auto"/>
              <w:bottom w:val="single" w:sz="4" w:space="0" w:color="auto"/>
              <w:right w:val="single" w:sz="4" w:space="0" w:color="auto"/>
            </w:tcBorders>
          </w:tcPr>
          <w:p w:rsidR="00862826" w:rsidRPr="007433F2" w:rsidRDefault="00862826" w:rsidP="00862826">
            <w:pPr>
              <w:jc w:val="both"/>
            </w:pPr>
            <w:r w:rsidRPr="007433F2">
              <w:t>Площадь жилых помещений введенных в эксплуатацию (м</w:t>
            </w:r>
            <w:r w:rsidRPr="007433F2">
              <w:rPr>
                <w:vertAlign w:val="superscript"/>
              </w:rPr>
              <w:t>2</w:t>
            </w:r>
            <w:r w:rsidRPr="007433F2">
              <w:t>)</w:t>
            </w:r>
          </w:p>
        </w:tc>
        <w:tc>
          <w:tcPr>
            <w:tcW w:w="1701" w:type="dxa"/>
            <w:tcBorders>
              <w:top w:val="single" w:sz="4" w:space="0" w:color="auto"/>
              <w:left w:val="single" w:sz="4" w:space="0" w:color="auto"/>
              <w:bottom w:val="single" w:sz="4" w:space="0" w:color="auto"/>
              <w:right w:val="single" w:sz="4" w:space="0" w:color="auto"/>
            </w:tcBorders>
            <w:vAlign w:val="center"/>
          </w:tcPr>
          <w:p w:rsidR="00862826" w:rsidRPr="003B650B" w:rsidRDefault="00862826" w:rsidP="00862826">
            <w:pPr>
              <w:pStyle w:val="xl24"/>
              <w:pBdr>
                <w:left w:val="none" w:sz="0" w:space="0" w:color="auto"/>
                <w:bottom w:val="none" w:sz="0" w:space="0" w:color="auto"/>
                <w:right w:val="none" w:sz="0" w:space="0" w:color="auto"/>
              </w:pBdr>
              <w:spacing w:before="0" w:beforeAutospacing="0" w:after="0" w:afterAutospacing="0"/>
              <w:rPr>
                <w:sz w:val="28"/>
                <w:szCs w:val="28"/>
              </w:rPr>
            </w:pPr>
            <w:r w:rsidRPr="003B650B">
              <w:rPr>
                <w:sz w:val="28"/>
                <w:szCs w:val="28"/>
              </w:rPr>
              <w:t>86**</w:t>
            </w:r>
          </w:p>
        </w:tc>
        <w:tc>
          <w:tcPr>
            <w:tcW w:w="1701" w:type="dxa"/>
            <w:tcBorders>
              <w:top w:val="single" w:sz="4" w:space="0" w:color="auto"/>
              <w:left w:val="single" w:sz="4" w:space="0" w:color="auto"/>
              <w:bottom w:val="single" w:sz="4" w:space="0" w:color="auto"/>
              <w:right w:val="single" w:sz="4" w:space="0" w:color="auto"/>
            </w:tcBorders>
            <w:vAlign w:val="center"/>
          </w:tcPr>
          <w:p w:rsidR="00862826" w:rsidRPr="003B650B" w:rsidRDefault="00862826" w:rsidP="00862826">
            <w:pPr>
              <w:jc w:val="center"/>
            </w:pPr>
            <w:r w:rsidRPr="003B650B">
              <w:t>-</w:t>
            </w:r>
          </w:p>
        </w:tc>
        <w:tc>
          <w:tcPr>
            <w:tcW w:w="1559" w:type="dxa"/>
            <w:tcBorders>
              <w:top w:val="single" w:sz="4" w:space="0" w:color="auto"/>
              <w:left w:val="single" w:sz="4" w:space="0" w:color="auto"/>
              <w:bottom w:val="single" w:sz="4" w:space="0" w:color="auto"/>
              <w:right w:val="single" w:sz="4" w:space="0" w:color="auto"/>
            </w:tcBorders>
            <w:vAlign w:val="center"/>
          </w:tcPr>
          <w:p w:rsidR="00862826" w:rsidRPr="003B650B" w:rsidRDefault="00862826" w:rsidP="00862826">
            <w:pPr>
              <w:jc w:val="center"/>
              <w:rPr>
                <w:lang w:val="uk-UA"/>
              </w:rPr>
            </w:pPr>
            <w:r w:rsidRPr="003B650B">
              <w:rPr>
                <w:lang w:val="uk-UA"/>
              </w:rPr>
              <w:t>-</w:t>
            </w:r>
          </w:p>
        </w:tc>
      </w:tr>
      <w:tr w:rsidR="00862826" w:rsidRPr="00834F14" w:rsidTr="00862826">
        <w:trPr>
          <w:trHeight w:val="240"/>
        </w:trPr>
        <w:tc>
          <w:tcPr>
            <w:tcW w:w="4820" w:type="dxa"/>
            <w:tcBorders>
              <w:top w:val="single" w:sz="4" w:space="0" w:color="auto"/>
              <w:left w:val="single" w:sz="4" w:space="0" w:color="auto"/>
              <w:bottom w:val="single" w:sz="4" w:space="0" w:color="auto"/>
              <w:right w:val="single" w:sz="4" w:space="0" w:color="auto"/>
            </w:tcBorders>
          </w:tcPr>
          <w:p w:rsidR="00862826" w:rsidRPr="00F57BDA" w:rsidRDefault="00862826" w:rsidP="00862826">
            <w:pPr>
              <w:jc w:val="both"/>
            </w:pPr>
            <w:r w:rsidRPr="00F57BDA">
              <w:t>Площадь жилых помещений введенных в эксплуатацию в расчете на единицу населения (м</w:t>
            </w:r>
            <w:r w:rsidRPr="00F57BDA">
              <w:rPr>
                <w:vertAlign w:val="superscript"/>
              </w:rPr>
              <w:t>2</w:t>
            </w:r>
            <w:r w:rsidRPr="00F57BDA">
              <w:t>)</w:t>
            </w:r>
          </w:p>
        </w:tc>
        <w:tc>
          <w:tcPr>
            <w:tcW w:w="1701" w:type="dxa"/>
            <w:tcBorders>
              <w:top w:val="single" w:sz="4" w:space="0" w:color="auto"/>
              <w:left w:val="single" w:sz="4" w:space="0" w:color="auto"/>
              <w:bottom w:val="single" w:sz="4" w:space="0" w:color="auto"/>
              <w:right w:val="single" w:sz="4" w:space="0" w:color="auto"/>
            </w:tcBorders>
            <w:vAlign w:val="center"/>
          </w:tcPr>
          <w:p w:rsidR="00862826" w:rsidRPr="003B650B" w:rsidRDefault="00862826" w:rsidP="00862826">
            <w:pPr>
              <w:pStyle w:val="xl24"/>
              <w:pBdr>
                <w:left w:val="none" w:sz="0" w:space="0" w:color="auto"/>
                <w:bottom w:val="none" w:sz="0" w:space="0" w:color="auto"/>
                <w:right w:val="none" w:sz="0" w:space="0" w:color="auto"/>
              </w:pBdr>
              <w:spacing w:before="0" w:beforeAutospacing="0" w:after="0" w:afterAutospacing="0"/>
              <w:rPr>
                <w:sz w:val="28"/>
                <w:szCs w:val="28"/>
              </w:rPr>
            </w:pPr>
            <w:r w:rsidRPr="003B650B">
              <w:rPr>
                <w:sz w:val="28"/>
                <w:szCs w:val="28"/>
              </w:rPr>
              <w:t>0,0035**</w:t>
            </w:r>
          </w:p>
        </w:tc>
        <w:tc>
          <w:tcPr>
            <w:tcW w:w="1701" w:type="dxa"/>
            <w:tcBorders>
              <w:top w:val="single" w:sz="4" w:space="0" w:color="auto"/>
              <w:left w:val="single" w:sz="4" w:space="0" w:color="auto"/>
              <w:bottom w:val="single" w:sz="4" w:space="0" w:color="auto"/>
              <w:right w:val="single" w:sz="4" w:space="0" w:color="auto"/>
            </w:tcBorders>
            <w:vAlign w:val="center"/>
          </w:tcPr>
          <w:p w:rsidR="00862826" w:rsidRPr="003B650B" w:rsidRDefault="00862826" w:rsidP="00862826">
            <w:pPr>
              <w:jc w:val="center"/>
            </w:pPr>
            <w:r w:rsidRPr="003B650B">
              <w:t>-</w:t>
            </w:r>
          </w:p>
        </w:tc>
        <w:tc>
          <w:tcPr>
            <w:tcW w:w="1559" w:type="dxa"/>
            <w:tcBorders>
              <w:top w:val="single" w:sz="4" w:space="0" w:color="auto"/>
              <w:left w:val="single" w:sz="4" w:space="0" w:color="auto"/>
              <w:bottom w:val="single" w:sz="4" w:space="0" w:color="auto"/>
              <w:right w:val="single" w:sz="4" w:space="0" w:color="auto"/>
            </w:tcBorders>
            <w:vAlign w:val="center"/>
          </w:tcPr>
          <w:p w:rsidR="00862826" w:rsidRPr="003B650B" w:rsidRDefault="00862826" w:rsidP="00862826">
            <w:pPr>
              <w:jc w:val="center"/>
              <w:rPr>
                <w:lang w:val="uk-UA"/>
              </w:rPr>
            </w:pPr>
            <w:r w:rsidRPr="003B650B">
              <w:rPr>
                <w:lang w:val="uk-UA"/>
              </w:rPr>
              <w:t>-</w:t>
            </w:r>
          </w:p>
        </w:tc>
      </w:tr>
    </w:tbl>
    <w:p w:rsidR="00862826" w:rsidRDefault="00862826" w:rsidP="00862826">
      <w:pPr>
        <w:rPr>
          <w:sz w:val="20"/>
          <w:szCs w:val="20"/>
        </w:rPr>
      </w:pPr>
      <w:r w:rsidRPr="003B650B">
        <w:rPr>
          <w:sz w:val="20"/>
          <w:szCs w:val="20"/>
        </w:rPr>
        <w:t>** данные за январь-май 2016 года</w:t>
      </w:r>
    </w:p>
    <w:p w:rsidR="00862826" w:rsidRPr="00834F14" w:rsidRDefault="00862826" w:rsidP="003B650B">
      <w:pPr>
        <w:rPr>
          <w:b/>
          <w:bCs/>
        </w:rPr>
      </w:pPr>
    </w:p>
    <w:p w:rsidR="00862826" w:rsidRPr="00834F14" w:rsidRDefault="00862826" w:rsidP="003B650B">
      <w:pPr>
        <w:spacing w:line="360" w:lineRule="auto"/>
        <w:contextualSpacing/>
      </w:pPr>
      <w:r w:rsidRPr="00834F14">
        <w:t>Протяженность муниципальных автомобильных дорог 36,8 (км)</w:t>
      </w:r>
    </w:p>
    <w:p w:rsidR="00862826" w:rsidRPr="00834F14" w:rsidRDefault="00862826" w:rsidP="003B650B">
      <w:pPr>
        <w:spacing w:line="360" w:lineRule="auto"/>
        <w:contextualSpacing/>
      </w:pPr>
      <w:r w:rsidRPr="00834F14">
        <w:t>Трамвайные пути - отсутствуют</w:t>
      </w:r>
    </w:p>
    <w:p w:rsidR="003B650B" w:rsidRPr="003B650B" w:rsidRDefault="00862826" w:rsidP="003B650B">
      <w:pPr>
        <w:shd w:val="clear" w:color="auto" w:fill="FFFFFF"/>
        <w:spacing w:line="360" w:lineRule="auto"/>
        <w:contextualSpacing/>
        <w:jc w:val="both"/>
        <w:rPr>
          <w:rFonts w:eastAsia="Arial Unicode MS"/>
          <w:iCs/>
          <w:spacing w:val="-1"/>
        </w:rPr>
      </w:pPr>
      <w:r w:rsidRPr="00834F14">
        <w:rPr>
          <w:rFonts w:eastAsia="Arial Unicode MS"/>
          <w:iCs/>
          <w:spacing w:val="-1"/>
        </w:rPr>
        <w:t>Железно-дорожное сообщение – станция Армянск</w:t>
      </w:r>
    </w:p>
    <w:p w:rsidR="003B650B" w:rsidRDefault="003B650B" w:rsidP="003B650B">
      <w:pPr>
        <w:pStyle w:val="7"/>
        <w:jc w:val="center"/>
        <w:rPr>
          <w:b/>
          <w:color w:val="auto"/>
          <w:sz w:val="28"/>
          <w:szCs w:val="28"/>
        </w:rPr>
      </w:pPr>
      <w:r w:rsidRPr="008E5B61">
        <w:rPr>
          <w:b/>
          <w:color w:val="auto"/>
          <w:sz w:val="28"/>
          <w:szCs w:val="28"/>
        </w:rPr>
        <w:t>Бюджетообразующие предприятия города (района)</w:t>
      </w:r>
    </w:p>
    <w:p w:rsidR="003B650B" w:rsidRDefault="003B650B" w:rsidP="003B650B">
      <w:pPr>
        <w:rPr>
          <w:lang w:eastAsia="ru-RU"/>
        </w:rPr>
      </w:pPr>
    </w:p>
    <w:p w:rsidR="003B650B" w:rsidRPr="00333BA1" w:rsidRDefault="003B650B" w:rsidP="003B650B">
      <w:pPr>
        <w:spacing w:line="360" w:lineRule="auto"/>
        <w:ind w:firstLine="709"/>
        <w:contextualSpacing/>
        <w:jc w:val="both"/>
        <w:rPr>
          <w:rFonts w:eastAsia="Calibri"/>
        </w:rPr>
      </w:pPr>
      <w:r w:rsidRPr="00333BA1">
        <w:rPr>
          <w:rFonts w:eastAsia="Calibri"/>
        </w:rPr>
        <w:t xml:space="preserve">Армянский Филиал Общество с ограниченной ответственностью «Титановые </w:t>
      </w:r>
      <w:r>
        <w:rPr>
          <w:rFonts w:eastAsia="Calibri"/>
        </w:rPr>
        <w:t>И</w:t>
      </w:r>
      <w:r w:rsidRPr="00333BA1">
        <w:rPr>
          <w:rFonts w:eastAsia="Calibri"/>
        </w:rPr>
        <w:t>нвестиции». Главным направлением деятельности - производство марок диоксида титана пигментного.</w:t>
      </w:r>
    </w:p>
    <w:p w:rsidR="003B650B" w:rsidRPr="00333BA1" w:rsidRDefault="003B650B" w:rsidP="003B650B">
      <w:pPr>
        <w:shd w:val="clear" w:color="auto" w:fill="FFFFFF"/>
        <w:spacing w:line="360" w:lineRule="auto"/>
        <w:ind w:firstLine="709"/>
        <w:contextualSpacing/>
        <w:jc w:val="both"/>
        <w:rPr>
          <w:rFonts w:eastAsia="Calibri"/>
        </w:rPr>
      </w:pPr>
      <w:r w:rsidRPr="00333BA1">
        <w:rPr>
          <w:rFonts w:eastAsia="Calibri"/>
        </w:rPr>
        <w:t>Решение о строительстве Крымского Государственного Производственного Объединения «ТИТАН» (КГПО «ТИТАН») было принято 28 декабря 1969 года. В 1971 году был введён в действие комплекс по производству аммофоса, в 1973 году – сернокислого алюминия и жидкого стекла, в 1974-м – красных железоокисных пигментов и к 1978 запущены два цеха по производству пигментной двуокиси титана.</w:t>
      </w:r>
    </w:p>
    <w:p w:rsidR="003B650B" w:rsidRPr="00333BA1" w:rsidRDefault="003B650B" w:rsidP="003B650B">
      <w:pPr>
        <w:shd w:val="clear" w:color="auto" w:fill="FFFFFF"/>
        <w:spacing w:line="360" w:lineRule="auto"/>
        <w:ind w:firstLine="709"/>
        <w:contextualSpacing/>
        <w:jc w:val="both"/>
        <w:rPr>
          <w:rFonts w:eastAsia="Calibri"/>
        </w:rPr>
      </w:pPr>
      <w:r w:rsidRPr="00333BA1">
        <w:rPr>
          <w:rFonts w:eastAsia="Calibri"/>
        </w:rPr>
        <w:lastRenderedPageBreak/>
        <w:t xml:space="preserve">В марте 1999 года КГПО «ТИТАН» стало субъектом Северокрымской экспериментальной </w:t>
      </w:r>
      <w:hyperlink r:id="rId16" w:tooltip="Сиваш (экономическая зона) (страница отсутствует)" w:history="1">
        <w:r w:rsidRPr="00333BA1">
          <w:rPr>
            <w:rFonts w:eastAsia="Calibri"/>
          </w:rPr>
          <w:t>экономической зоны «Сиваш»</w:t>
        </w:r>
      </w:hyperlink>
      <w:r w:rsidRPr="00333BA1">
        <w:rPr>
          <w:rFonts w:eastAsia="Calibri"/>
        </w:rPr>
        <w:t>. В свое время свободная экономическая зона «Сиваш» была единственной на Украине реально функционирующей СЭЗ. 10 февраля 2000 года на базе КГПО «ТИТАН» была создана ГАК «ТИТАН».</w:t>
      </w:r>
    </w:p>
    <w:p w:rsidR="003B650B" w:rsidRPr="00333BA1" w:rsidRDefault="003B650B" w:rsidP="003B650B">
      <w:pPr>
        <w:shd w:val="clear" w:color="auto" w:fill="FFFFFF"/>
        <w:spacing w:line="360" w:lineRule="auto"/>
        <w:ind w:firstLine="709"/>
        <w:contextualSpacing/>
        <w:jc w:val="both"/>
        <w:rPr>
          <w:rFonts w:eastAsia="Calibri"/>
        </w:rPr>
      </w:pPr>
      <w:r w:rsidRPr="00333BA1">
        <w:rPr>
          <w:rFonts w:eastAsia="Calibri"/>
        </w:rPr>
        <w:t>ЧАО «Крымский ТИТАН» создано 31 августа 2004 года на базе целостного имущественного комплекса Государственной акционерной компании «Титан» (50%+1 акция) и финансового капитала акционера в лице компании «Ostchem Germany GmbH» (50% -1 акция).</w:t>
      </w:r>
    </w:p>
    <w:p w:rsidR="003B650B" w:rsidRPr="00333BA1" w:rsidRDefault="003B650B" w:rsidP="003B650B">
      <w:pPr>
        <w:shd w:val="clear" w:color="auto" w:fill="FFFFFF"/>
        <w:spacing w:line="360" w:lineRule="auto"/>
        <w:ind w:firstLine="709"/>
        <w:contextualSpacing/>
        <w:jc w:val="both"/>
        <w:rPr>
          <w:rFonts w:eastAsia="Calibri"/>
        </w:rPr>
      </w:pPr>
      <w:r w:rsidRPr="00333BA1">
        <w:rPr>
          <w:rFonts w:eastAsia="Calibri"/>
        </w:rPr>
        <w:t>6 декабря 2012 года Общество с ограниченной ответственностью «ОСТХЕМ Германия» (OSTCHEM Germany GmbH) стало единственным акционером ЧАО «Крымский ТИТАН», начиная с 2000 года предприятие демонстрировало стабильный рост производства.</w:t>
      </w:r>
    </w:p>
    <w:p w:rsidR="003B650B" w:rsidRPr="00333BA1" w:rsidRDefault="003B650B" w:rsidP="003B650B">
      <w:pPr>
        <w:widowControl w:val="0"/>
        <w:autoSpaceDE w:val="0"/>
        <w:autoSpaceDN w:val="0"/>
        <w:adjustRightInd w:val="0"/>
        <w:spacing w:line="360" w:lineRule="auto"/>
        <w:ind w:firstLine="709"/>
        <w:contextualSpacing/>
        <w:jc w:val="both"/>
        <w:rPr>
          <w:rFonts w:eastAsia="Calibri"/>
        </w:rPr>
      </w:pPr>
      <w:r w:rsidRPr="00333BA1">
        <w:rPr>
          <w:rFonts w:eastAsia="Calibri"/>
        </w:rPr>
        <w:t>В 2014 году, после вхождения Республики Крым в состав Российской Федерации, ЧАО «Крымский ТИТАН» осуществило передачу основных производственных фондов ООО «Титановые инвестиции» г. Москва. На сегодняшний день на территории муниципального образования городской округ Армянск Республики Крым функционирует Армянский Филиал ООО «Титановые Инвестиции».</w:t>
      </w:r>
    </w:p>
    <w:p w:rsidR="003B650B" w:rsidRPr="00333BA1" w:rsidRDefault="003B650B" w:rsidP="003B650B">
      <w:pPr>
        <w:widowControl w:val="0"/>
        <w:autoSpaceDE w:val="0"/>
        <w:autoSpaceDN w:val="0"/>
        <w:adjustRightInd w:val="0"/>
        <w:spacing w:line="360" w:lineRule="auto"/>
        <w:ind w:firstLine="709"/>
        <w:contextualSpacing/>
        <w:jc w:val="both"/>
        <w:rPr>
          <w:rFonts w:eastAsia="Calibri"/>
        </w:rPr>
      </w:pPr>
      <w:r w:rsidRPr="00333BA1">
        <w:rPr>
          <w:rFonts w:eastAsia="Calibri"/>
        </w:rPr>
        <w:t>Предприятие расположено в северной части полуострова Крым в самом узком месте Крымского перешейка, на побережье Сивашских озер, в 7 км от Перекопского (Каркинитского) залива Черного моря и занимает площадь 4785 га.</w:t>
      </w:r>
    </w:p>
    <w:p w:rsidR="003B650B" w:rsidRPr="00333BA1" w:rsidRDefault="003B650B" w:rsidP="003B650B">
      <w:pPr>
        <w:shd w:val="clear" w:color="auto" w:fill="FFFFFF"/>
        <w:spacing w:line="360" w:lineRule="auto"/>
        <w:ind w:firstLine="709"/>
        <w:contextualSpacing/>
        <w:jc w:val="both"/>
        <w:rPr>
          <w:rFonts w:eastAsia="Calibri"/>
        </w:rPr>
      </w:pPr>
      <w:r w:rsidRPr="00333BA1">
        <w:rPr>
          <w:rFonts w:eastAsia="Calibri"/>
        </w:rPr>
        <w:t>Армянский Филиал ООО «Титановые Инвестиции» - крупнейший производитель диоксида титана на территории Восточной Европы. Главным направлением деятельности компании является – производство диоксида титана, применяем</w:t>
      </w:r>
      <w:r>
        <w:rPr>
          <w:rFonts w:eastAsia="Calibri"/>
        </w:rPr>
        <w:t>ого</w:t>
      </w:r>
      <w:r w:rsidRPr="00333BA1">
        <w:rPr>
          <w:rFonts w:eastAsia="Calibri"/>
        </w:rPr>
        <w:t xml:space="preserve"> в лакокрасочной, резинотехнической промышленности, при производстве пластмасс и во многих других отраслях. На диоксид титана приходится около 90% общего объема экспорта предприятия.</w:t>
      </w:r>
    </w:p>
    <w:p w:rsidR="003B650B" w:rsidRPr="003B650B" w:rsidRDefault="003B650B" w:rsidP="003B650B">
      <w:pPr>
        <w:shd w:val="clear" w:color="auto" w:fill="FFFFFF"/>
        <w:spacing w:line="360" w:lineRule="auto"/>
        <w:ind w:firstLine="709"/>
        <w:contextualSpacing/>
        <w:jc w:val="both"/>
        <w:rPr>
          <w:rFonts w:eastAsia="Calibri"/>
        </w:rPr>
      </w:pPr>
      <w:r w:rsidRPr="00333BA1">
        <w:rPr>
          <w:rFonts w:eastAsia="Calibri"/>
        </w:rPr>
        <w:t>Также предприятие производит: красный железоокисный пигмент, серную кислоту, железный купорос.</w:t>
      </w:r>
    </w:p>
    <w:p w:rsidR="003B650B" w:rsidRPr="003B650B" w:rsidRDefault="003B650B" w:rsidP="003B650B">
      <w:pPr>
        <w:pStyle w:val="7"/>
        <w:rPr>
          <w:color w:val="auto"/>
          <w:sz w:val="28"/>
          <w:szCs w:val="28"/>
        </w:rPr>
      </w:pPr>
      <w:r>
        <w:rPr>
          <w:b/>
          <w:color w:val="auto"/>
          <w:sz w:val="28"/>
          <w:szCs w:val="28"/>
        </w:rPr>
        <w:lastRenderedPageBreak/>
        <w:t xml:space="preserve">Таблица 17 - </w:t>
      </w:r>
      <w:r w:rsidRPr="003B650B">
        <w:rPr>
          <w:color w:val="auto"/>
          <w:sz w:val="28"/>
          <w:szCs w:val="28"/>
        </w:rPr>
        <w:t>Бюджетообразующие предприятия городского округа</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2"/>
        <w:gridCol w:w="1948"/>
        <w:gridCol w:w="1732"/>
        <w:gridCol w:w="2276"/>
        <w:gridCol w:w="1735"/>
      </w:tblGrid>
      <w:tr w:rsidR="00862826" w:rsidRPr="00834F14" w:rsidTr="00862826">
        <w:tc>
          <w:tcPr>
            <w:tcW w:w="2232" w:type="dxa"/>
            <w:shd w:val="clear" w:color="auto" w:fill="auto"/>
          </w:tcPr>
          <w:p w:rsidR="00862826" w:rsidRPr="00834F14" w:rsidRDefault="00862826" w:rsidP="00862826">
            <w:pPr>
              <w:jc w:val="center"/>
              <w:rPr>
                <w:b/>
                <w:iCs/>
                <w:sz w:val="22"/>
                <w:szCs w:val="22"/>
              </w:rPr>
            </w:pPr>
            <w:r w:rsidRPr="00834F14">
              <w:rPr>
                <w:b/>
                <w:iCs/>
                <w:sz w:val="22"/>
                <w:szCs w:val="22"/>
              </w:rPr>
              <w:t>Наименование предприятия, адрес, ФИО руководителя</w:t>
            </w:r>
          </w:p>
        </w:tc>
        <w:tc>
          <w:tcPr>
            <w:tcW w:w="1948" w:type="dxa"/>
            <w:shd w:val="clear" w:color="auto" w:fill="auto"/>
          </w:tcPr>
          <w:p w:rsidR="00862826" w:rsidRPr="00834F14" w:rsidRDefault="00862826" w:rsidP="00862826">
            <w:pPr>
              <w:jc w:val="center"/>
              <w:rPr>
                <w:b/>
                <w:iCs/>
                <w:sz w:val="22"/>
                <w:szCs w:val="22"/>
              </w:rPr>
            </w:pPr>
            <w:r w:rsidRPr="00834F14">
              <w:rPr>
                <w:b/>
                <w:iCs/>
                <w:sz w:val="22"/>
                <w:szCs w:val="22"/>
              </w:rPr>
              <w:t>Среднесписочное количество штатных работников</w:t>
            </w:r>
          </w:p>
        </w:tc>
        <w:tc>
          <w:tcPr>
            <w:tcW w:w="1732" w:type="dxa"/>
          </w:tcPr>
          <w:p w:rsidR="00862826" w:rsidRPr="00834F14" w:rsidRDefault="00862826" w:rsidP="00862826">
            <w:pPr>
              <w:jc w:val="center"/>
              <w:rPr>
                <w:b/>
                <w:iCs/>
                <w:sz w:val="22"/>
                <w:szCs w:val="22"/>
              </w:rPr>
            </w:pPr>
            <w:r w:rsidRPr="00834F14">
              <w:rPr>
                <w:b/>
                <w:iCs/>
                <w:sz w:val="22"/>
                <w:szCs w:val="22"/>
              </w:rPr>
              <w:t xml:space="preserve">Удельный вес в общем объеме налоговых поступлений </w:t>
            </w:r>
          </w:p>
        </w:tc>
        <w:tc>
          <w:tcPr>
            <w:tcW w:w="2276" w:type="dxa"/>
            <w:shd w:val="clear" w:color="auto" w:fill="auto"/>
          </w:tcPr>
          <w:p w:rsidR="00862826" w:rsidRPr="00834F14" w:rsidRDefault="00862826" w:rsidP="00862826">
            <w:pPr>
              <w:jc w:val="center"/>
              <w:rPr>
                <w:b/>
                <w:iCs/>
                <w:sz w:val="22"/>
                <w:szCs w:val="22"/>
              </w:rPr>
            </w:pPr>
            <w:r w:rsidRPr="00834F14">
              <w:rPr>
                <w:b/>
                <w:iCs/>
                <w:sz w:val="22"/>
                <w:szCs w:val="22"/>
              </w:rPr>
              <w:t xml:space="preserve">Наименование производимой продукции, оказываемых услуг </w:t>
            </w:r>
          </w:p>
        </w:tc>
        <w:tc>
          <w:tcPr>
            <w:tcW w:w="1735" w:type="dxa"/>
            <w:shd w:val="clear" w:color="auto" w:fill="auto"/>
          </w:tcPr>
          <w:p w:rsidR="00862826" w:rsidRPr="00834F14" w:rsidRDefault="00862826" w:rsidP="00862826">
            <w:pPr>
              <w:jc w:val="center"/>
              <w:rPr>
                <w:b/>
                <w:iCs/>
                <w:sz w:val="22"/>
                <w:szCs w:val="22"/>
              </w:rPr>
            </w:pPr>
            <w:r w:rsidRPr="00834F14">
              <w:rPr>
                <w:b/>
                <w:iCs/>
                <w:sz w:val="22"/>
                <w:szCs w:val="22"/>
              </w:rPr>
              <w:t>Объем произведенной продукции/ услуг</w:t>
            </w:r>
          </w:p>
        </w:tc>
      </w:tr>
      <w:tr w:rsidR="00862826" w:rsidRPr="00834F14" w:rsidTr="00862826">
        <w:tc>
          <w:tcPr>
            <w:tcW w:w="2232" w:type="dxa"/>
            <w:vMerge w:val="restart"/>
            <w:shd w:val="clear" w:color="auto" w:fill="auto"/>
          </w:tcPr>
          <w:p w:rsidR="00862826" w:rsidRPr="004A2509" w:rsidRDefault="00862826" w:rsidP="00862826">
            <w:pPr>
              <w:rPr>
                <w:iCs/>
                <w:sz w:val="22"/>
                <w:szCs w:val="22"/>
              </w:rPr>
            </w:pPr>
            <w:r w:rsidRPr="004A2509">
              <w:rPr>
                <w:iCs/>
                <w:sz w:val="22"/>
                <w:szCs w:val="22"/>
              </w:rPr>
              <w:t>Армянский Филиал  ООО «Титановые Инвестиции»</w:t>
            </w:r>
          </w:p>
          <w:p w:rsidR="00862826" w:rsidRPr="004A2509" w:rsidRDefault="00862826" w:rsidP="00862826">
            <w:pPr>
              <w:rPr>
                <w:iCs/>
                <w:sz w:val="22"/>
                <w:szCs w:val="22"/>
              </w:rPr>
            </w:pPr>
            <w:r w:rsidRPr="004A2509">
              <w:rPr>
                <w:iCs/>
                <w:sz w:val="22"/>
                <w:szCs w:val="22"/>
              </w:rPr>
              <w:t>г. Армянск, ул. Северная промзона, тел.36567 3-74-44</w:t>
            </w:r>
          </w:p>
          <w:p w:rsidR="00862826" w:rsidRPr="004A2509" w:rsidRDefault="00862826" w:rsidP="00862826">
            <w:pPr>
              <w:rPr>
                <w:iCs/>
                <w:sz w:val="22"/>
                <w:szCs w:val="22"/>
              </w:rPr>
            </w:pPr>
            <w:r w:rsidRPr="004A2509">
              <w:rPr>
                <w:iCs/>
                <w:sz w:val="22"/>
                <w:szCs w:val="22"/>
              </w:rPr>
              <w:t xml:space="preserve">директор </w:t>
            </w:r>
          </w:p>
          <w:p w:rsidR="00862826" w:rsidRPr="00834F14" w:rsidRDefault="00862826" w:rsidP="00862826">
            <w:pPr>
              <w:rPr>
                <w:iCs/>
              </w:rPr>
            </w:pPr>
            <w:r w:rsidRPr="004A2509">
              <w:rPr>
                <w:iCs/>
                <w:sz w:val="22"/>
                <w:szCs w:val="22"/>
              </w:rPr>
              <w:t>Акулов Андрей Борисович</w:t>
            </w:r>
          </w:p>
        </w:tc>
        <w:tc>
          <w:tcPr>
            <w:tcW w:w="1948" w:type="dxa"/>
            <w:vMerge w:val="restart"/>
            <w:shd w:val="clear" w:color="auto" w:fill="auto"/>
            <w:vAlign w:val="center"/>
          </w:tcPr>
          <w:p w:rsidR="00862826" w:rsidRPr="00834F14" w:rsidRDefault="00862826" w:rsidP="00862826">
            <w:pPr>
              <w:jc w:val="center"/>
              <w:rPr>
                <w:iCs/>
              </w:rPr>
            </w:pPr>
            <w:r>
              <w:rPr>
                <w:iCs/>
              </w:rPr>
              <w:t>4263</w:t>
            </w:r>
          </w:p>
        </w:tc>
        <w:tc>
          <w:tcPr>
            <w:tcW w:w="1732" w:type="dxa"/>
            <w:vMerge w:val="restart"/>
            <w:vAlign w:val="center"/>
          </w:tcPr>
          <w:p w:rsidR="00862826" w:rsidRPr="00834F14" w:rsidRDefault="00862826" w:rsidP="00862826">
            <w:pPr>
              <w:spacing w:before="120"/>
              <w:jc w:val="center"/>
              <w:rPr>
                <w:iCs/>
              </w:rPr>
            </w:pPr>
            <w:r w:rsidRPr="00834F14">
              <w:rPr>
                <w:iCs/>
              </w:rPr>
              <w:t>65</w:t>
            </w:r>
          </w:p>
        </w:tc>
        <w:tc>
          <w:tcPr>
            <w:tcW w:w="2276" w:type="dxa"/>
            <w:shd w:val="clear" w:color="auto" w:fill="auto"/>
            <w:vAlign w:val="center"/>
          </w:tcPr>
          <w:p w:rsidR="00862826" w:rsidRPr="00834F14" w:rsidRDefault="00862826" w:rsidP="00862826">
            <w:pPr>
              <w:jc w:val="center"/>
              <w:rPr>
                <w:iCs/>
              </w:rPr>
            </w:pPr>
            <w:r w:rsidRPr="00834F14">
              <w:rPr>
                <w:iCs/>
              </w:rPr>
              <w:t>диоксид титана</w:t>
            </w:r>
          </w:p>
        </w:tc>
        <w:tc>
          <w:tcPr>
            <w:tcW w:w="1735" w:type="dxa"/>
            <w:shd w:val="clear" w:color="auto" w:fill="auto"/>
            <w:vAlign w:val="center"/>
          </w:tcPr>
          <w:p w:rsidR="00862826" w:rsidRPr="00834F14" w:rsidRDefault="00862826" w:rsidP="00862826">
            <w:pPr>
              <w:jc w:val="center"/>
              <w:rPr>
                <w:iCs/>
              </w:rPr>
            </w:pPr>
            <w:r>
              <w:rPr>
                <w:iCs/>
              </w:rPr>
              <w:t>18553</w:t>
            </w:r>
            <w:r w:rsidRPr="00834F14">
              <w:rPr>
                <w:iCs/>
              </w:rPr>
              <w:t xml:space="preserve"> тонн</w:t>
            </w:r>
          </w:p>
        </w:tc>
      </w:tr>
      <w:tr w:rsidR="00862826" w:rsidRPr="00834F14" w:rsidTr="00862826">
        <w:tc>
          <w:tcPr>
            <w:tcW w:w="2232" w:type="dxa"/>
            <w:vMerge/>
            <w:shd w:val="clear" w:color="auto" w:fill="auto"/>
            <w:vAlign w:val="center"/>
          </w:tcPr>
          <w:p w:rsidR="00862826" w:rsidRPr="00834F14" w:rsidRDefault="00862826" w:rsidP="00862826">
            <w:pPr>
              <w:jc w:val="center"/>
              <w:rPr>
                <w:iCs/>
              </w:rPr>
            </w:pPr>
          </w:p>
        </w:tc>
        <w:tc>
          <w:tcPr>
            <w:tcW w:w="1948" w:type="dxa"/>
            <w:vMerge/>
            <w:shd w:val="clear" w:color="auto" w:fill="auto"/>
            <w:vAlign w:val="center"/>
          </w:tcPr>
          <w:p w:rsidR="00862826" w:rsidRPr="00834F14" w:rsidRDefault="00862826" w:rsidP="00862826">
            <w:pPr>
              <w:jc w:val="center"/>
              <w:rPr>
                <w:iCs/>
              </w:rPr>
            </w:pPr>
          </w:p>
        </w:tc>
        <w:tc>
          <w:tcPr>
            <w:tcW w:w="1732" w:type="dxa"/>
            <w:vMerge/>
            <w:vAlign w:val="center"/>
          </w:tcPr>
          <w:p w:rsidR="00862826" w:rsidRPr="00834F14" w:rsidRDefault="00862826" w:rsidP="00862826">
            <w:pPr>
              <w:spacing w:before="120"/>
              <w:jc w:val="center"/>
              <w:rPr>
                <w:iCs/>
              </w:rPr>
            </w:pPr>
          </w:p>
        </w:tc>
        <w:tc>
          <w:tcPr>
            <w:tcW w:w="2276" w:type="dxa"/>
            <w:shd w:val="clear" w:color="auto" w:fill="auto"/>
            <w:vAlign w:val="center"/>
          </w:tcPr>
          <w:p w:rsidR="00862826" w:rsidRPr="00834F14" w:rsidRDefault="00862826" w:rsidP="00862826">
            <w:pPr>
              <w:jc w:val="center"/>
              <w:rPr>
                <w:iCs/>
              </w:rPr>
            </w:pPr>
            <w:r w:rsidRPr="00834F14">
              <w:rPr>
                <w:iCs/>
              </w:rPr>
              <w:t>серная кислота</w:t>
            </w:r>
          </w:p>
        </w:tc>
        <w:tc>
          <w:tcPr>
            <w:tcW w:w="1735" w:type="dxa"/>
            <w:shd w:val="clear" w:color="auto" w:fill="auto"/>
            <w:vAlign w:val="center"/>
          </w:tcPr>
          <w:p w:rsidR="00862826" w:rsidRPr="00834F14" w:rsidRDefault="00862826" w:rsidP="00862826">
            <w:pPr>
              <w:jc w:val="center"/>
              <w:rPr>
                <w:iCs/>
              </w:rPr>
            </w:pPr>
            <w:r>
              <w:rPr>
                <w:iCs/>
              </w:rPr>
              <w:t>2123</w:t>
            </w:r>
            <w:r w:rsidRPr="00834F14">
              <w:rPr>
                <w:iCs/>
              </w:rPr>
              <w:t xml:space="preserve"> тонн</w:t>
            </w:r>
          </w:p>
        </w:tc>
      </w:tr>
      <w:tr w:rsidR="00862826" w:rsidRPr="00834F14" w:rsidTr="00862826">
        <w:tc>
          <w:tcPr>
            <w:tcW w:w="2232" w:type="dxa"/>
            <w:vMerge/>
            <w:shd w:val="clear" w:color="auto" w:fill="auto"/>
            <w:vAlign w:val="center"/>
          </w:tcPr>
          <w:p w:rsidR="00862826" w:rsidRPr="00834F14" w:rsidRDefault="00862826" w:rsidP="00862826">
            <w:pPr>
              <w:jc w:val="center"/>
              <w:rPr>
                <w:iCs/>
              </w:rPr>
            </w:pPr>
          </w:p>
        </w:tc>
        <w:tc>
          <w:tcPr>
            <w:tcW w:w="1948" w:type="dxa"/>
            <w:vMerge/>
            <w:shd w:val="clear" w:color="auto" w:fill="auto"/>
            <w:vAlign w:val="center"/>
          </w:tcPr>
          <w:p w:rsidR="00862826" w:rsidRPr="00834F14" w:rsidRDefault="00862826" w:rsidP="00862826">
            <w:pPr>
              <w:jc w:val="center"/>
              <w:rPr>
                <w:iCs/>
              </w:rPr>
            </w:pPr>
          </w:p>
        </w:tc>
        <w:tc>
          <w:tcPr>
            <w:tcW w:w="1732" w:type="dxa"/>
            <w:vMerge/>
            <w:vAlign w:val="center"/>
          </w:tcPr>
          <w:p w:rsidR="00862826" w:rsidRPr="00834F14" w:rsidRDefault="00862826" w:rsidP="00862826">
            <w:pPr>
              <w:spacing w:before="120"/>
              <w:jc w:val="center"/>
              <w:rPr>
                <w:iCs/>
              </w:rPr>
            </w:pPr>
          </w:p>
        </w:tc>
        <w:tc>
          <w:tcPr>
            <w:tcW w:w="2276" w:type="dxa"/>
            <w:shd w:val="clear" w:color="auto" w:fill="auto"/>
            <w:vAlign w:val="center"/>
          </w:tcPr>
          <w:p w:rsidR="00862826" w:rsidRPr="00834F14" w:rsidRDefault="00862826" w:rsidP="00862826">
            <w:pPr>
              <w:jc w:val="center"/>
              <w:rPr>
                <w:iCs/>
              </w:rPr>
            </w:pPr>
            <w:r w:rsidRPr="00834F14">
              <w:rPr>
                <w:iCs/>
              </w:rPr>
              <w:t>красные пигменты</w:t>
            </w:r>
          </w:p>
        </w:tc>
        <w:tc>
          <w:tcPr>
            <w:tcW w:w="1735" w:type="dxa"/>
            <w:shd w:val="clear" w:color="auto" w:fill="auto"/>
            <w:vAlign w:val="center"/>
          </w:tcPr>
          <w:p w:rsidR="00862826" w:rsidRPr="00834F14" w:rsidRDefault="00862826" w:rsidP="00862826">
            <w:pPr>
              <w:jc w:val="center"/>
              <w:rPr>
                <w:iCs/>
              </w:rPr>
            </w:pPr>
            <w:r>
              <w:rPr>
                <w:iCs/>
              </w:rPr>
              <w:t>351</w:t>
            </w:r>
            <w:r w:rsidRPr="00834F14">
              <w:rPr>
                <w:iCs/>
              </w:rPr>
              <w:t xml:space="preserve"> тонн</w:t>
            </w:r>
          </w:p>
        </w:tc>
      </w:tr>
      <w:tr w:rsidR="00862826" w:rsidRPr="00834F14" w:rsidTr="00862826">
        <w:tc>
          <w:tcPr>
            <w:tcW w:w="2232" w:type="dxa"/>
            <w:vMerge/>
            <w:shd w:val="clear" w:color="auto" w:fill="auto"/>
            <w:vAlign w:val="center"/>
          </w:tcPr>
          <w:p w:rsidR="00862826" w:rsidRPr="00834F14" w:rsidRDefault="00862826" w:rsidP="00862826">
            <w:pPr>
              <w:jc w:val="center"/>
              <w:rPr>
                <w:iCs/>
              </w:rPr>
            </w:pPr>
          </w:p>
        </w:tc>
        <w:tc>
          <w:tcPr>
            <w:tcW w:w="1948" w:type="dxa"/>
            <w:vMerge/>
            <w:shd w:val="clear" w:color="auto" w:fill="auto"/>
            <w:vAlign w:val="center"/>
          </w:tcPr>
          <w:p w:rsidR="00862826" w:rsidRPr="00834F14" w:rsidRDefault="00862826" w:rsidP="00862826">
            <w:pPr>
              <w:jc w:val="center"/>
              <w:rPr>
                <w:iCs/>
              </w:rPr>
            </w:pPr>
          </w:p>
        </w:tc>
        <w:tc>
          <w:tcPr>
            <w:tcW w:w="1732" w:type="dxa"/>
            <w:vMerge/>
            <w:vAlign w:val="center"/>
          </w:tcPr>
          <w:p w:rsidR="00862826" w:rsidRPr="00834F14" w:rsidRDefault="00862826" w:rsidP="00862826">
            <w:pPr>
              <w:spacing w:before="120"/>
              <w:jc w:val="center"/>
              <w:rPr>
                <w:iCs/>
              </w:rPr>
            </w:pPr>
          </w:p>
        </w:tc>
        <w:tc>
          <w:tcPr>
            <w:tcW w:w="2276" w:type="dxa"/>
            <w:shd w:val="clear" w:color="auto" w:fill="auto"/>
            <w:vAlign w:val="center"/>
          </w:tcPr>
          <w:p w:rsidR="00862826" w:rsidRPr="00834F14" w:rsidRDefault="00862826" w:rsidP="00862826">
            <w:pPr>
              <w:jc w:val="center"/>
              <w:rPr>
                <w:iCs/>
              </w:rPr>
            </w:pPr>
            <w:r w:rsidRPr="00834F14">
              <w:rPr>
                <w:iCs/>
              </w:rPr>
              <w:t>железный купорос технический</w:t>
            </w:r>
          </w:p>
        </w:tc>
        <w:tc>
          <w:tcPr>
            <w:tcW w:w="1735" w:type="dxa"/>
            <w:shd w:val="clear" w:color="auto" w:fill="auto"/>
            <w:vAlign w:val="center"/>
          </w:tcPr>
          <w:p w:rsidR="00862826" w:rsidRPr="00834F14" w:rsidRDefault="00862826" w:rsidP="00862826">
            <w:pPr>
              <w:jc w:val="center"/>
              <w:rPr>
                <w:iCs/>
              </w:rPr>
            </w:pPr>
            <w:r>
              <w:rPr>
                <w:iCs/>
              </w:rPr>
              <w:t>7416</w:t>
            </w:r>
            <w:r w:rsidRPr="00834F14">
              <w:rPr>
                <w:iCs/>
              </w:rPr>
              <w:t xml:space="preserve"> тонн</w:t>
            </w:r>
          </w:p>
        </w:tc>
      </w:tr>
      <w:tr w:rsidR="00862826" w:rsidRPr="00834F14" w:rsidTr="00862826">
        <w:tc>
          <w:tcPr>
            <w:tcW w:w="2232" w:type="dxa"/>
            <w:vMerge/>
            <w:shd w:val="clear" w:color="auto" w:fill="auto"/>
            <w:vAlign w:val="center"/>
          </w:tcPr>
          <w:p w:rsidR="00862826" w:rsidRPr="00834F14" w:rsidRDefault="00862826" w:rsidP="00862826">
            <w:pPr>
              <w:jc w:val="center"/>
              <w:rPr>
                <w:iCs/>
              </w:rPr>
            </w:pPr>
          </w:p>
        </w:tc>
        <w:tc>
          <w:tcPr>
            <w:tcW w:w="1948" w:type="dxa"/>
            <w:vMerge/>
            <w:shd w:val="clear" w:color="auto" w:fill="auto"/>
            <w:vAlign w:val="center"/>
          </w:tcPr>
          <w:p w:rsidR="00862826" w:rsidRPr="00834F14" w:rsidRDefault="00862826" w:rsidP="00862826">
            <w:pPr>
              <w:jc w:val="center"/>
              <w:rPr>
                <w:iCs/>
              </w:rPr>
            </w:pPr>
          </w:p>
        </w:tc>
        <w:tc>
          <w:tcPr>
            <w:tcW w:w="1732" w:type="dxa"/>
            <w:vMerge/>
            <w:vAlign w:val="center"/>
          </w:tcPr>
          <w:p w:rsidR="00862826" w:rsidRPr="00834F14" w:rsidRDefault="00862826" w:rsidP="00862826">
            <w:pPr>
              <w:spacing w:before="120"/>
              <w:jc w:val="center"/>
              <w:rPr>
                <w:iCs/>
              </w:rPr>
            </w:pPr>
          </w:p>
        </w:tc>
        <w:tc>
          <w:tcPr>
            <w:tcW w:w="2276" w:type="dxa"/>
            <w:shd w:val="clear" w:color="auto" w:fill="auto"/>
            <w:vAlign w:val="center"/>
          </w:tcPr>
          <w:p w:rsidR="00862826" w:rsidRPr="00834F14" w:rsidRDefault="00862826" w:rsidP="00862826">
            <w:pPr>
              <w:jc w:val="center"/>
              <w:rPr>
                <w:iCs/>
              </w:rPr>
            </w:pPr>
            <w:r w:rsidRPr="00834F14">
              <w:rPr>
                <w:iCs/>
              </w:rPr>
              <w:t>железный купорос осушенный</w:t>
            </w:r>
          </w:p>
        </w:tc>
        <w:tc>
          <w:tcPr>
            <w:tcW w:w="1735" w:type="dxa"/>
            <w:shd w:val="clear" w:color="auto" w:fill="auto"/>
            <w:vAlign w:val="center"/>
          </w:tcPr>
          <w:p w:rsidR="00862826" w:rsidRPr="00834F14" w:rsidRDefault="00862826" w:rsidP="00862826">
            <w:pPr>
              <w:jc w:val="center"/>
              <w:rPr>
                <w:iCs/>
              </w:rPr>
            </w:pPr>
            <w:r>
              <w:rPr>
                <w:iCs/>
              </w:rPr>
              <w:t>0</w:t>
            </w:r>
            <w:r w:rsidRPr="00834F14">
              <w:rPr>
                <w:iCs/>
              </w:rPr>
              <w:t xml:space="preserve"> тонн</w:t>
            </w:r>
          </w:p>
        </w:tc>
      </w:tr>
    </w:tbl>
    <w:p w:rsidR="00862826" w:rsidRPr="00834F14" w:rsidRDefault="00862826" w:rsidP="00862826">
      <w:pPr>
        <w:widowControl w:val="0"/>
        <w:rPr>
          <w:b/>
        </w:rPr>
      </w:pPr>
    </w:p>
    <w:p w:rsidR="00862826" w:rsidRDefault="00862826" w:rsidP="008E5B61">
      <w:pPr>
        <w:rPr>
          <w:rFonts w:eastAsia="Calibri"/>
          <w:b/>
          <w:iCs/>
        </w:rPr>
      </w:pPr>
    </w:p>
    <w:p w:rsidR="00CB3C79" w:rsidRPr="00333BA1" w:rsidRDefault="002E120A" w:rsidP="00CB3C79">
      <w:pPr>
        <w:spacing w:line="360" w:lineRule="auto"/>
        <w:ind w:firstLine="709"/>
        <w:contextualSpacing/>
        <w:jc w:val="both"/>
        <w:rPr>
          <w:rFonts w:eastAsia="Calibri"/>
        </w:rPr>
      </w:pPr>
      <w:r>
        <w:rPr>
          <w:rFonts w:eastAsia="Calibri"/>
          <w:b/>
        </w:rPr>
        <w:t>4</w:t>
      </w:r>
      <w:r w:rsidR="00CB3C79" w:rsidRPr="00333BA1">
        <w:rPr>
          <w:rFonts w:eastAsia="Calibri"/>
          <w:b/>
        </w:rPr>
        <w:t>. Общая оценка органами власти субъекта Российской Федерации состояния экономики и социальной сферы моногорода и основные ожидаемые тенденции его развития, в том числе с учетом деятельности градообразующей организации</w:t>
      </w:r>
      <w:r w:rsidR="00CB3C79" w:rsidRPr="00333BA1">
        <w:rPr>
          <w:rFonts w:eastAsia="Calibri"/>
        </w:rPr>
        <w:t>.</w:t>
      </w:r>
    </w:p>
    <w:p w:rsidR="00CB3C79" w:rsidRPr="00333BA1" w:rsidRDefault="00CB3C79" w:rsidP="00CB3C79">
      <w:pPr>
        <w:spacing w:line="360" w:lineRule="auto"/>
        <w:ind w:firstLine="709"/>
        <w:contextualSpacing/>
        <w:jc w:val="both"/>
        <w:rPr>
          <w:rFonts w:eastAsia="Calibri"/>
        </w:rPr>
      </w:pPr>
      <w:r w:rsidRPr="00333BA1">
        <w:rPr>
          <w:rFonts w:eastAsia="Calibri"/>
        </w:rPr>
        <w:t>Армянск характеризуется как промышленный город с возможным ухудшением социально-экономического положения, в связи с нестабильностью работы единственного крупного и двух средних предприятий, т.е. особенностью города является его монопрофильность и ярко выраженная зависимость экономики и бюджета города от градообразующего предприятия Армянский Филиал ООО «Титановые Инвестиции», а также недостаточная развитость среднего и малого бизнеса, в том числе в сфере предоставления услуг.</w:t>
      </w:r>
    </w:p>
    <w:p w:rsidR="00CB3C79" w:rsidRPr="00333BA1" w:rsidRDefault="00CB3C79" w:rsidP="00CB3C79">
      <w:pPr>
        <w:spacing w:line="360" w:lineRule="auto"/>
        <w:ind w:firstLine="709"/>
        <w:contextualSpacing/>
        <w:jc w:val="both"/>
        <w:rPr>
          <w:rFonts w:eastAsia="Calibri"/>
        </w:rPr>
      </w:pPr>
      <w:r w:rsidRPr="00333BA1">
        <w:rPr>
          <w:rFonts w:eastAsia="Calibri"/>
        </w:rPr>
        <w:t>Залогом роста экономики города являлось развитие промышленности, как главной бюджетообразующей отрасли города, представленной Армянским Филиалом ООО «Титановые Инвестиции».</w:t>
      </w:r>
    </w:p>
    <w:p w:rsidR="00CB3C79" w:rsidRPr="00333BA1" w:rsidRDefault="00CB3C79" w:rsidP="00CB3C79">
      <w:pPr>
        <w:spacing w:line="360" w:lineRule="auto"/>
        <w:ind w:firstLine="709"/>
        <w:contextualSpacing/>
        <w:jc w:val="both"/>
        <w:rPr>
          <w:rFonts w:eastAsia="Calibri"/>
        </w:rPr>
      </w:pPr>
      <w:r w:rsidRPr="00333BA1">
        <w:rPr>
          <w:rFonts w:eastAsia="Calibri"/>
        </w:rPr>
        <w:t>Объем реализованной продукции</w:t>
      </w:r>
      <w:r>
        <w:rPr>
          <w:rFonts w:eastAsia="Calibri"/>
        </w:rPr>
        <w:t xml:space="preserve"> градообразующего предприятия во 2 квартале 2016</w:t>
      </w:r>
      <w:r w:rsidRPr="00333BA1">
        <w:rPr>
          <w:rFonts w:eastAsia="Calibri"/>
        </w:rPr>
        <w:t xml:space="preserve"> год</w:t>
      </w:r>
      <w:r>
        <w:rPr>
          <w:rFonts w:eastAsia="Calibri"/>
        </w:rPr>
        <w:t>а</w:t>
      </w:r>
      <w:r w:rsidRPr="00333BA1">
        <w:rPr>
          <w:rFonts w:eastAsia="Calibri"/>
        </w:rPr>
        <w:t xml:space="preserve"> состав</w:t>
      </w:r>
      <w:r>
        <w:rPr>
          <w:rFonts w:eastAsia="Calibri"/>
        </w:rPr>
        <w:t xml:space="preserve">ил 3,533 </w:t>
      </w:r>
      <w:r w:rsidRPr="00333BA1">
        <w:rPr>
          <w:rFonts w:eastAsia="Calibri"/>
        </w:rPr>
        <w:t xml:space="preserve">млн.руб., что </w:t>
      </w:r>
      <w:r>
        <w:rPr>
          <w:rFonts w:eastAsia="Calibri"/>
        </w:rPr>
        <w:t>больше</w:t>
      </w:r>
      <w:r w:rsidRPr="00333BA1">
        <w:rPr>
          <w:rFonts w:eastAsia="Calibri"/>
        </w:rPr>
        <w:t xml:space="preserve"> на </w:t>
      </w:r>
      <w:r>
        <w:rPr>
          <w:rFonts w:eastAsia="Calibri"/>
        </w:rPr>
        <w:t>67,1</w:t>
      </w:r>
      <w:r w:rsidRPr="00333BA1">
        <w:rPr>
          <w:rFonts w:eastAsia="Calibri"/>
        </w:rPr>
        <w:t xml:space="preserve">% по сравнению с </w:t>
      </w:r>
      <w:r>
        <w:rPr>
          <w:rFonts w:eastAsia="Calibri"/>
        </w:rPr>
        <w:t xml:space="preserve">аналогичным периодом </w:t>
      </w:r>
      <w:r w:rsidRPr="00333BA1">
        <w:rPr>
          <w:rFonts w:eastAsia="Calibri"/>
        </w:rPr>
        <w:t>201</w:t>
      </w:r>
      <w:r>
        <w:rPr>
          <w:rFonts w:eastAsia="Calibri"/>
        </w:rPr>
        <w:t>5</w:t>
      </w:r>
      <w:r w:rsidRPr="00333BA1">
        <w:rPr>
          <w:rFonts w:eastAsia="Calibri"/>
        </w:rPr>
        <w:t xml:space="preserve"> год</w:t>
      </w:r>
      <w:r>
        <w:rPr>
          <w:rFonts w:eastAsia="Calibri"/>
        </w:rPr>
        <w:t>а. Рост объемов реализации продукции обусловлен стабилизацией работы предприятия</w:t>
      </w:r>
      <w:r w:rsidRPr="00333BA1">
        <w:rPr>
          <w:rFonts w:eastAsia="Calibri"/>
        </w:rPr>
        <w:t>.</w:t>
      </w:r>
    </w:p>
    <w:p w:rsidR="00CB3C79" w:rsidRDefault="00CB3C79" w:rsidP="00CB3C79">
      <w:pPr>
        <w:spacing w:line="360" w:lineRule="auto"/>
        <w:ind w:firstLine="709"/>
        <w:contextualSpacing/>
        <w:jc w:val="both"/>
        <w:rPr>
          <w:rFonts w:eastAsia="Calibri"/>
        </w:rPr>
      </w:pPr>
      <w:r w:rsidRPr="00333BA1">
        <w:rPr>
          <w:rFonts w:eastAsia="Calibri"/>
        </w:rPr>
        <w:lastRenderedPageBreak/>
        <w:t xml:space="preserve">В расчете на единицу населения объем реализованной промышленной продукции </w:t>
      </w:r>
      <w:r>
        <w:rPr>
          <w:rFonts w:eastAsia="Calibri"/>
        </w:rPr>
        <w:t>в</w:t>
      </w:r>
      <w:r w:rsidRPr="00333BA1">
        <w:rPr>
          <w:rFonts w:eastAsia="Calibri"/>
        </w:rPr>
        <w:t xml:space="preserve"> </w:t>
      </w:r>
      <w:r>
        <w:rPr>
          <w:rFonts w:eastAsia="Calibri"/>
        </w:rPr>
        <w:t>отчетном периоде составил</w:t>
      </w:r>
      <w:r w:rsidRPr="00333BA1">
        <w:rPr>
          <w:rFonts w:eastAsia="Calibri"/>
        </w:rPr>
        <w:t xml:space="preserve"> </w:t>
      </w:r>
      <w:r>
        <w:rPr>
          <w:rFonts w:eastAsia="Calibri"/>
        </w:rPr>
        <w:t>144,51</w:t>
      </w:r>
      <w:r w:rsidRPr="00333BA1">
        <w:rPr>
          <w:rFonts w:eastAsia="Calibri"/>
        </w:rPr>
        <w:t xml:space="preserve"> тыс.руб.</w:t>
      </w:r>
      <w:r>
        <w:rPr>
          <w:rFonts w:eastAsia="Calibri"/>
        </w:rPr>
        <w:t xml:space="preserve">, </w:t>
      </w:r>
      <w:r w:rsidRPr="00333BA1">
        <w:rPr>
          <w:rFonts w:eastAsia="Calibri"/>
        </w:rPr>
        <w:t>в 201</w:t>
      </w:r>
      <w:r>
        <w:rPr>
          <w:rFonts w:eastAsia="Calibri"/>
        </w:rPr>
        <w:t>5</w:t>
      </w:r>
      <w:r w:rsidRPr="00333BA1">
        <w:rPr>
          <w:rFonts w:eastAsia="Calibri"/>
        </w:rPr>
        <w:t xml:space="preserve"> году </w:t>
      </w:r>
      <w:r>
        <w:rPr>
          <w:rFonts w:eastAsia="Calibri"/>
        </w:rPr>
        <w:t>– 86,92 </w:t>
      </w:r>
      <w:r w:rsidRPr="00333BA1">
        <w:rPr>
          <w:rFonts w:eastAsia="Calibri"/>
        </w:rPr>
        <w:t>тыс.руб.</w:t>
      </w:r>
    </w:p>
    <w:p w:rsidR="00CB3C79" w:rsidRPr="00926D00" w:rsidRDefault="00CB3C79" w:rsidP="00CB3C79">
      <w:pPr>
        <w:spacing w:line="360" w:lineRule="auto"/>
        <w:ind w:firstLine="709"/>
        <w:contextualSpacing/>
        <w:jc w:val="both"/>
        <w:rPr>
          <w:rFonts w:eastAsia="Calibri"/>
        </w:rPr>
      </w:pPr>
      <w:r w:rsidRPr="00926D00">
        <w:rPr>
          <w:rFonts w:eastAsia="Calibri"/>
        </w:rPr>
        <w:t>С января по июнь 2016 года в рамках исполнения постановления Совета министров Республики Крым от 17.12.2015 №794 «О внесении изменений в некоторые постановления Совета министров Республики Крым и о некоторых вопросах дорожной деятельности»:</w:t>
      </w:r>
    </w:p>
    <w:p w:rsidR="00CB3C79" w:rsidRPr="00926D00" w:rsidRDefault="00CB3C79" w:rsidP="00CB3C79">
      <w:pPr>
        <w:spacing w:line="360" w:lineRule="auto"/>
        <w:ind w:firstLine="709"/>
        <w:contextualSpacing/>
        <w:jc w:val="both"/>
        <w:rPr>
          <w:rFonts w:eastAsia="Calibri"/>
        </w:rPr>
      </w:pPr>
      <w:r w:rsidRPr="00926D00">
        <w:rPr>
          <w:rFonts w:eastAsia="Calibri"/>
        </w:rPr>
        <w:t>- проведена паспортизация дорог на территории муниципального образования городской округ Армянск  на общую сумму 1,596 млн.руб.;</w:t>
      </w:r>
    </w:p>
    <w:p w:rsidR="00CB3C79" w:rsidRPr="00926D00" w:rsidRDefault="00CB3C79" w:rsidP="00CB3C79">
      <w:pPr>
        <w:spacing w:line="360" w:lineRule="auto"/>
        <w:ind w:firstLine="709"/>
        <w:contextualSpacing/>
        <w:jc w:val="both"/>
        <w:rPr>
          <w:rFonts w:eastAsia="Calibri"/>
        </w:rPr>
      </w:pPr>
      <w:r w:rsidRPr="00926D00">
        <w:rPr>
          <w:rFonts w:eastAsia="Calibri"/>
        </w:rPr>
        <w:t xml:space="preserve">- </w:t>
      </w:r>
      <w:r>
        <w:rPr>
          <w:rFonts w:eastAsia="Calibri"/>
        </w:rPr>
        <w:t>завершены</w:t>
      </w:r>
      <w:r w:rsidRPr="00926D00">
        <w:rPr>
          <w:rFonts w:eastAsia="Calibri"/>
        </w:rPr>
        <w:t xml:space="preserve"> работы по объекту «Капитальный ремонт автодороги по улице Гайдара, г.Армянск на общую сумму 10,061 млн.руб.</w:t>
      </w:r>
    </w:p>
    <w:p w:rsidR="00CB3C79" w:rsidRPr="00926D00" w:rsidRDefault="00CB3C79" w:rsidP="00CB3C79">
      <w:pPr>
        <w:spacing w:line="360" w:lineRule="auto"/>
        <w:ind w:firstLine="709"/>
        <w:contextualSpacing/>
        <w:jc w:val="both"/>
        <w:rPr>
          <w:rFonts w:eastAsia="Calibri"/>
        </w:rPr>
      </w:pPr>
      <w:r w:rsidRPr="00926D00">
        <w:rPr>
          <w:rFonts w:eastAsia="Calibri"/>
        </w:rPr>
        <w:t>В рамках исполнения распоряжения Совета министров Республики Крым от 15.03.2016 №222-р «О плане капитального строительства за счет средств бюджета Республики Крым на 2016 год»:</w:t>
      </w:r>
    </w:p>
    <w:p w:rsidR="00CB3C79" w:rsidRPr="00926D00" w:rsidRDefault="00CB3C79" w:rsidP="00CB3C79">
      <w:pPr>
        <w:spacing w:line="360" w:lineRule="auto"/>
        <w:ind w:firstLine="709"/>
        <w:contextualSpacing/>
        <w:jc w:val="both"/>
        <w:rPr>
          <w:rFonts w:eastAsia="Calibri"/>
        </w:rPr>
      </w:pPr>
      <w:r w:rsidRPr="00926D00">
        <w:rPr>
          <w:rFonts w:eastAsia="Calibri"/>
        </w:rPr>
        <w:t>- завершены работы по объекту «Реконструкция городского напорного канализационного коллектора в г.Армянске (ликвидация аварийного состояния) – 1 очередь» на общую сумму 38,0 млн.руб.;</w:t>
      </w:r>
    </w:p>
    <w:p w:rsidR="00CB3C79" w:rsidRPr="00926D00" w:rsidRDefault="00CB3C79" w:rsidP="00CB3C79">
      <w:pPr>
        <w:spacing w:line="360" w:lineRule="auto"/>
        <w:ind w:firstLine="709"/>
        <w:contextualSpacing/>
        <w:jc w:val="both"/>
        <w:rPr>
          <w:rFonts w:eastAsia="Calibri"/>
        </w:rPr>
      </w:pPr>
      <w:r w:rsidRPr="00926D00">
        <w:rPr>
          <w:rFonts w:eastAsia="Calibri"/>
        </w:rPr>
        <w:t>- ведутся работы по объекту «Реконструкция сетей газоснабжения, с целью перевода на индивидуальное отопление многоквартирных домов, расположенных по адресу: г.Армянск, мкрн.им.Генерала Корявко №№23,25,26,27,28,30,30А,31,32,33,34,35», в соответствии со сводным и локальным сметными расчетами плановая сумма расходов на 2016 год составляет 2,676 млн.руб.;</w:t>
      </w:r>
    </w:p>
    <w:p w:rsidR="00CB3C79" w:rsidRDefault="00CB3C79" w:rsidP="00CB3C79">
      <w:pPr>
        <w:spacing w:line="360" w:lineRule="auto"/>
        <w:ind w:firstLine="709"/>
        <w:contextualSpacing/>
        <w:jc w:val="both"/>
        <w:rPr>
          <w:rFonts w:eastAsia="Calibri"/>
        </w:rPr>
      </w:pPr>
      <w:r w:rsidRPr="00926D00">
        <w:rPr>
          <w:rFonts w:eastAsia="Calibri"/>
        </w:rPr>
        <w:t>- ведутся работы по объекту «Реконструкция сетей газоснабжения, с целью перевода на индивидуальное отопление многоквартирных домов, расположенных по адресу: г.Армянск, ул.Симферопольская, д.9,11» в соответствии со сводным и локальным сметными расчетами плановая сумма расходов на 2016 год составляет 1,608 млн.руб.</w:t>
      </w:r>
      <w:r>
        <w:rPr>
          <w:rFonts w:eastAsia="Calibri"/>
        </w:rPr>
        <w:t>;</w:t>
      </w:r>
    </w:p>
    <w:p w:rsidR="00CB3C79" w:rsidRDefault="00CB3C79" w:rsidP="00CB3C79">
      <w:pPr>
        <w:spacing w:line="360" w:lineRule="auto"/>
        <w:ind w:firstLine="709"/>
        <w:contextualSpacing/>
        <w:jc w:val="both"/>
        <w:rPr>
          <w:rFonts w:eastAsia="Calibri"/>
        </w:rPr>
      </w:pPr>
      <w:r>
        <w:rPr>
          <w:rFonts w:eastAsia="Calibri"/>
        </w:rPr>
        <w:t>- ведутся работы по объекту «Строительство (бурение) скважины на территории Исходненского водозабора для водоснабжения города Армянска»</w:t>
      </w:r>
      <w:r w:rsidRPr="00926D00">
        <w:rPr>
          <w:rFonts w:eastAsia="Calibri"/>
        </w:rPr>
        <w:t xml:space="preserve"> в </w:t>
      </w:r>
      <w:r w:rsidRPr="00926D00">
        <w:rPr>
          <w:rFonts w:eastAsia="Calibri"/>
        </w:rPr>
        <w:lastRenderedPageBreak/>
        <w:t xml:space="preserve">соответствии со сводным и локальным сметными расчетами плановая сумма расходов на 2016 год составляет </w:t>
      </w:r>
      <w:r>
        <w:rPr>
          <w:rFonts w:eastAsia="Calibri"/>
        </w:rPr>
        <w:t>3,300</w:t>
      </w:r>
      <w:r w:rsidRPr="00926D00">
        <w:rPr>
          <w:rFonts w:eastAsia="Calibri"/>
        </w:rPr>
        <w:t xml:space="preserve"> млн.руб.</w:t>
      </w:r>
      <w:r>
        <w:rPr>
          <w:rFonts w:eastAsia="Calibri"/>
        </w:rPr>
        <w:t>;</w:t>
      </w:r>
    </w:p>
    <w:p w:rsidR="00CB3C79" w:rsidRDefault="00CB3C79" w:rsidP="00CB3C79">
      <w:pPr>
        <w:spacing w:line="360" w:lineRule="auto"/>
        <w:ind w:firstLine="709"/>
        <w:contextualSpacing/>
        <w:jc w:val="both"/>
        <w:rPr>
          <w:rFonts w:eastAsia="Calibri"/>
        </w:rPr>
      </w:pPr>
      <w:r>
        <w:rPr>
          <w:rFonts w:eastAsia="Calibri"/>
        </w:rPr>
        <w:t xml:space="preserve">- ведутся работы по капитальному ремонту системы отопления МКОУ «Школа-гимназия №3» </w:t>
      </w:r>
      <w:r w:rsidRPr="00926D00">
        <w:rPr>
          <w:rFonts w:eastAsia="Calibri"/>
        </w:rPr>
        <w:t xml:space="preserve">в соответствии со сводным и локальным сметными расчетами плановая сумма расходов на 2016 год составляет </w:t>
      </w:r>
      <w:r>
        <w:rPr>
          <w:rFonts w:eastAsia="Calibri"/>
        </w:rPr>
        <w:t>10,842</w:t>
      </w:r>
      <w:r w:rsidRPr="00926D00">
        <w:rPr>
          <w:rFonts w:eastAsia="Calibri"/>
        </w:rPr>
        <w:t xml:space="preserve"> млн.руб.</w:t>
      </w:r>
      <w:r>
        <w:rPr>
          <w:rFonts w:eastAsia="Calibri"/>
        </w:rPr>
        <w:t>;</w:t>
      </w:r>
    </w:p>
    <w:p w:rsidR="00CB3C79" w:rsidRDefault="00CB3C79" w:rsidP="00CB3C79">
      <w:pPr>
        <w:spacing w:line="360" w:lineRule="auto"/>
        <w:ind w:firstLine="709"/>
        <w:contextualSpacing/>
        <w:jc w:val="both"/>
        <w:rPr>
          <w:rFonts w:eastAsia="Calibri"/>
        </w:rPr>
      </w:pPr>
      <w:r>
        <w:rPr>
          <w:rFonts w:eastAsia="Calibri"/>
        </w:rPr>
        <w:t xml:space="preserve">- ведутся работы по капитальному ремонту санузлов, системы водоснабжения и водоотведения МКОУ «Школа-гимназия №3» </w:t>
      </w:r>
      <w:r w:rsidRPr="00926D00">
        <w:rPr>
          <w:rFonts w:eastAsia="Calibri"/>
        </w:rPr>
        <w:t xml:space="preserve">в соответствии со сводным и локальным сметными расчетами плановая сумма расходов на 2016 год составляет </w:t>
      </w:r>
      <w:r>
        <w:rPr>
          <w:rFonts w:eastAsia="Calibri"/>
        </w:rPr>
        <w:t>6140,0</w:t>
      </w:r>
      <w:r w:rsidRPr="00926D00">
        <w:rPr>
          <w:rFonts w:eastAsia="Calibri"/>
        </w:rPr>
        <w:t xml:space="preserve"> млн.руб.</w:t>
      </w:r>
      <w:r>
        <w:rPr>
          <w:rFonts w:eastAsia="Calibri"/>
        </w:rPr>
        <w:t>;</w:t>
      </w:r>
    </w:p>
    <w:p w:rsidR="00DC361E" w:rsidRPr="00926D00" w:rsidRDefault="00CB3C79" w:rsidP="00CB3C79">
      <w:pPr>
        <w:spacing w:line="360" w:lineRule="auto"/>
        <w:ind w:firstLine="709"/>
        <w:contextualSpacing/>
        <w:jc w:val="both"/>
        <w:rPr>
          <w:rFonts w:eastAsia="Calibri"/>
        </w:rPr>
      </w:pPr>
      <w:r>
        <w:rPr>
          <w:rFonts w:eastAsia="Calibri"/>
        </w:rPr>
        <w:t xml:space="preserve">- ведутся работы по капитальному ремонту актового зала МКОУ «Школа-лицей №2» </w:t>
      </w:r>
      <w:r w:rsidRPr="00926D00">
        <w:rPr>
          <w:rFonts w:eastAsia="Calibri"/>
        </w:rPr>
        <w:t xml:space="preserve">в соответствии со сводным и локальным сметными расчетами плановая сумма расходов на 2016 год составляет </w:t>
      </w:r>
      <w:r>
        <w:rPr>
          <w:rFonts w:eastAsia="Calibri"/>
        </w:rPr>
        <w:t>4,822</w:t>
      </w:r>
      <w:r w:rsidRPr="00926D00">
        <w:rPr>
          <w:rFonts w:eastAsia="Calibri"/>
        </w:rPr>
        <w:t xml:space="preserve"> млн.руб.</w:t>
      </w:r>
    </w:p>
    <w:p w:rsidR="00CB3C79" w:rsidRDefault="002E120A" w:rsidP="00CB3C79">
      <w:pPr>
        <w:ind w:firstLine="709"/>
        <w:jc w:val="both"/>
        <w:rPr>
          <w:rFonts w:eastAsia="Calibri"/>
          <w:b/>
        </w:rPr>
      </w:pPr>
      <w:r>
        <w:rPr>
          <w:rFonts w:eastAsia="Calibri"/>
          <w:b/>
        </w:rPr>
        <w:t>5</w:t>
      </w:r>
      <w:r w:rsidR="00DC361E" w:rsidRPr="00333BA1">
        <w:rPr>
          <w:rFonts w:eastAsia="Calibri"/>
          <w:b/>
        </w:rPr>
        <w:t>. Основные характеристики рынка труда</w:t>
      </w:r>
      <w:r w:rsidR="00CB3C79">
        <w:rPr>
          <w:rFonts w:eastAsia="Calibri"/>
          <w:b/>
        </w:rPr>
        <w:t xml:space="preserve"> городского округа Армянск</w:t>
      </w:r>
      <w:r w:rsidR="00DC361E" w:rsidRPr="00333BA1">
        <w:rPr>
          <w:rFonts w:eastAsia="Calibri"/>
          <w:b/>
        </w:rPr>
        <w:t>.</w:t>
      </w:r>
    </w:p>
    <w:p w:rsidR="00CB3C79" w:rsidRPr="00333BA1" w:rsidRDefault="00CB3C79" w:rsidP="00CB3C79">
      <w:pPr>
        <w:ind w:firstLine="709"/>
        <w:jc w:val="both"/>
        <w:rPr>
          <w:rFonts w:eastAsia="Calibri"/>
          <w:b/>
        </w:rPr>
      </w:pPr>
    </w:p>
    <w:p w:rsidR="00DC361E" w:rsidRPr="00333BA1" w:rsidRDefault="00DC361E" w:rsidP="00CB3C79">
      <w:pPr>
        <w:spacing w:line="360" w:lineRule="auto"/>
        <w:ind w:firstLine="709"/>
        <w:contextualSpacing/>
        <w:jc w:val="both"/>
        <w:rPr>
          <w:rFonts w:eastAsia="Calibri"/>
        </w:rPr>
      </w:pPr>
      <w:r w:rsidRPr="00333BA1">
        <w:rPr>
          <w:rFonts w:eastAsia="Calibri"/>
        </w:rPr>
        <w:t xml:space="preserve">По данным территориального органа Федеральной службы статистики по Республике Крым </w:t>
      </w:r>
      <w:r>
        <w:rPr>
          <w:rFonts w:eastAsia="Calibri"/>
        </w:rPr>
        <w:t xml:space="preserve">оценочная </w:t>
      </w:r>
      <w:r w:rsidRPr="00333BA1">
        <w:rPr>
          <w:rFonts w:eastAsia="Calibri"/>
        </w:rPr>
        <w:t>численность населения в городском округе по состоянию на 1 января 201</w:t>
      </w:r>
      <w:r>
        <w:rPr>
          <w:rFonts w:eastAsia="Calibri"/>
        </w:rPr>
        <w:t>6</w:t>
      </w:r>
      <w:r w:rsidRPr="00333BA1">
        <w:rPr>
          <w:rFonts w:eastAsia="Calibri"/>
        </w:rPr>
        <w:t xml:space="preserve"> года составляет 2444</w:t>
      </w:r>
      <w:r>
        <w:rPr>
          <w:rFonts w:eastAsia="Calibri"/>
        </w:rPr>
        <w:t>5</w:t>
      </w:r>
      <w:r w:rsidRPr="00333BA1">
        <w:rPr>
          <w:rFonts w:eastAsia="Calibri"/>
        </w:rPr>
        <w:t xml:space="preserve"> чел. или 1,3% от общей численности населения Республики Крым.</w:t>
      </w:r>
    </w:p>
    <w:p w:rsidR="00DC361E" w:rsidRDefault="00DC361E" w:rsidP="00CB3C79">
      <w:pPr>
        <w:spacing w:line="360" w:lineRule="auto"/>
        <w:ind w:firstLine="709"/>
        <w:contextualSpacing/>
        <w:jc w:val="both"/>
        <w:rPr>
          <w:rFonts w:eastAsia="Calibri"/>
        </w:rPr>
      </w:pPr>
      <w:r>
        <w:rPr>
          <w:rFonts w:eastAsia="Calibri"/>
        </w:rPr>
        <w:t>Ч</w:t>
      </w:r>
      <w:r w:rsidRPr="006F1A5D">
        <w:rPr>
          <w:rFonts w:eastAsia="Calibri"/>
        </w:rPr>
        <w:t>исленность экономически активного населения городского округа в</w:t>
      </w:r>
      <w:r>
        <w:rPr>
          <w:rFonts w:eastAsia="Calibri"/>
        </w:rPr>
        <w:t>о</w:t>
      </w:r>
      <w:r w:rsidRPr="006F1A5D">
        <w:rPr>
          <w:rFonts w:eastAsia="Calibri"/>
        </w:rPr>
        <w:t xml:space="preserve"> </w:t>
      </w:r>
      <w:r>
        <w:rPr>
          <w:rFonts w:eastAsia="Calibri"/>
        </w:rPr>
        <w:t xml:space="preserve">2 квартале 2016 года </w:t>
      </w:r>
      <w:r w:rsidRPr="006F1A5D">
        <w:rPr>
          <w:rFonts w:eastAsia="Calibri"/>
        </w:rPr>
        <w:t>состав</w:t>
      </w:r>
      <w:r>
        <w:rPr>
          <w:rFonts w:eastAsia="Calibri"/>
        </w:rPr>
        <w:t>ила</w:t>
      </w:r>
      <w:r w:rsidRPr="006F1A5D">
        <w:rPr>
          <w:rFonts w:eastAsia="Calibri"/>
        </w:rPr>
        <w:t xml:space="preserve"> </w:t>
      </w:r>
      <w:r>
        <w:rPr>
          <w:rFonts w:eastAsia="Calibri"/>
        </w:rPr>
        <w:t>10,94</w:t>
      </w:r>
      <w:r w:rsidRPr="006F1A5D">
        <w:rPr>
          <w:rFonts w:eastAsia="Calibri"/>
        </w:rPr>
        <w:t xml:space="preserve"> тыс.чел.</w:t>
      </w:r>
      <w:r>
        <w:rPr>
          <w:rFonts w:eastAsia="Calibri"/>
        </w:rPr>
        <w:t>,</w:t>
      </w:r>
      <w:r w:rsidRPr="006F1A5D">
        <w:rPr>
          <w:rFonts w:eastAsia="Calibri"/>
        </w:rPr>
        <w:t xml:space="preserve"> </w:t>
      </w:r>
      <w:r>
        <w:rPr>
          <w:rFonts w:eastAsia="Calibri"/>
        </w:rPr>
        <w:t>в</w:t>
      </w:r>
      <w:r w:rsidRPr="006F1A5D">
        <w:rPr>
          <w:rFonts w:eastAsia="Calibri"/>
        </w:rPr>
        <w:t xml:space="preserve"> 2015 году экономически активно</w:t>
      </w:r>
      <w:r>
        <w:rPr>
          <w:rFonts w:eastAsia="Calibri"/>
        </w:rPr>
        <w:t>е</w:t>
      </w:r>
      <w:r w:rsidRPr="006F1A5D">
        <w:rPr>
          <w:rFonts w:eastAsia="Calibri"/>
        </w:rPr>
        <w:t xml:space="preserve"> населени</w:t>
      </w:r>
      <w:r>
        <w:rPr>
          <w:rFonts w:eastAsia="Calibri"/>
        </w:rPr>
        <w:t>е</w:t>
      </w:r>
      <w:r w:rsidRPr="006F1A5D">
        <w:rPr>
          <w:rFonts w:eastAsia="Calibri"/>
        </w:rPr>
        <w:t xml:space="preserve"> </w:t>
      </w:r>
      <w:r>
        <w:rPr>
          <w:rFonts w:eastAsia="Calibri"/>
        </w:rPr>
        <w:t>составило</w:t>
      </w:r>
      <w:r w:rsidRPr="006F1A5D">
        <w:rPr>
          <w:rFonts w:eastAsia="Calibri"/>
        </w:rPr>
        <w:t xml:space="preserve"> </w:t>
      </w:r>
      <w:r>
        <w:rPr>
          <w:rFonts w:eastAsia="Calibri"/>
        </w:rPr>
        <w:t>14,9 тыс.чел.</w:t>
      </w:r>
      <w:r w:rsidRPr="006F1A5D">
        <w:rPr>
          <w:rFonts w:eastAsia="Calibri"/>
        </w:rPr>
        <w:t xml:space="preserve"> Такой спад обусловлен тем, что 30% населения муниципального образования городской округ Армянск Республики Крым представлено молодежью, основной формой занятости которой является обучение в общеобразовательных, высших и др. учебных заведениях. </w:t>
      </w:r>
      <w:r w:rsidRPr="00333BA1">
        <w:rPr>
          <w:rFonts w:eastAsia="Calibri"/>
        </w:rPr>
        <w:t xml:space="preserve">При этом среднесписочная численность работников </w:t>
      </w:r>
      <w:r>
        <w:rPr>
          <w:rFonts w:eastAsia="Calibri"/>
        </w:rPr>
        <w:t>градообразующего предприятия на 01.07.2016г.</w:t>
      </w:r>
      <w:r w:rsidRPr="00333BA1">
        <w:rPr>
          <w:rFonts w:eastAsia="Calibri"/>
        </w:rPr>
        <w:t xml:space="preserve"> составила </w:t>
      </w:r>
      <w:r>
        <w:rPr>
          <w:rFonts w:eastAsia="Calibri"/>
        </w:rPr>
        <w:t>4263</w:t>
      </w:r>
      <w:r w:rsidRPr="00333BA1">
        <w:rPr>
          <w:rFonts w:eastAsia="Calibri"/>
        </w:rPr>
        <w:t xml:space="preserve"> чел.</w:t>
      </w:r>
    </w:p>
    <w:p w:rsidR="00DC361E" w:rsidRPr="00333BA1" w:rsidRDefault="00DC361E" w:rsidP="00CB3C79">
      <w:pPr>
        <w:spacing w:line="360" w:lineRule="auto"/>
        <w:ind w:firstLine="709"/>
        <w:contextualSpacing/>
        <w:jc w:val="both"/>
        <w:rPr>
          <w:rFonts w:eastAsia="Calibri"/>
        </w:rPr>
      </w:pPr>
      <w:r w:rsidRPr="00B1180D">
        <w:rPr>
          <w:rFonts w:eastAsia="Calibri"/>
        </w:rPr>
        <w:t xml:space="preserve">Среднесписочная численность занятого населения </w:t>
      </w:r>
      <w:r>
        <w:rPr>
          <w:rFonts w:eastAsia="Calibri"/>
        </w:rPr>
        <w:t xml:space="preserve">в отчетном периоде </w:t>
      </w:r>
      <w:r w:rsidRPr="00B1180D">
        <w:rPr>
          <w:rFonts w:eastAsia="Calibri"/>
        </w:rPr>
        <w:t>составила 9</w:t>
      </w:r>
      <w:r>
        <w:rPr>
          <w:rFonts w:eastAsia="Calibri"/>
        </w:rPr>
        <w:t>614</w:t>
      </w:r>
      <w:r w:rsidRPr="00B1180D">
        <w:rPr>
          <w:rFonts w:eastAsia="Calibri"/>
        </w:rPr>
        <w:t xml:space="preserve"> чел., что составляет </w:t>
      </w:r>
      <w:r>
        <w:rPr>
          <w:rFonts w:eastAsia="Calibri"/>
        </w:rPr>
        <w:t>72,5</w:t>
      </w:r>
      <w:r w:rsidRPr="00B1180D">
        <w:rPr>
          <w:rFonts w:eastAsia="Calibri"/>
        </w:rPr>
        <w:t xml:space="preserve"> от обще</w:t>
      </w:r>
      <w:r>
        <w:rPr>
          <w:rFonts w:eastAsia="Calibri"/>
        </w:rPr>
        <w:t>й численности трудовых ресурсов.</w:t>
      </w:r>
    </w:p>
    <w:p w:rsidR="00DC361E" w:rsidRPr="00333BA1" w:rsidRDefault="00DC361E" w:rsidP="00CB3C79">
      <w:pPr>
        <w:spacing w:line="360" w:lineRule="auto"/>
        <w:ind w:firstLine="709"/>
        <w:contextualSpacing/>
        <w:jc w:val="both"/>
        <w:rPr>
          <w:rFonts w:eastAsia="Calibri"/>
        </w:rPr>
      </w:pPr>
      <w:r w:rsidRPr="00333BA1">
        <w:rPr>
          <w:rFonts w:eastAsia="Calibri"/>
        </w:rPr>
        <w:t>Всего в январе –</w:t>
      </w:r>
      <w:r>
        <w:rPr>
          <w:rFonts w:eastAsia="Calibri"/>
        </w:rPr>
        <w:t xml:space="preserve"> июне 2016</w:t>
      </w:r>
      <w:r w:rsidRPr="00333BA1">
        <w:rPr>
          <w:rFonts w:eastAsia="Calibri"/>
        </w:rPr>
        <w:t xml:space="preserve"> года в территориальном отделении ГКУ Республики Крым «Центр занятости населения в городе Армянске» на учете состояло </w:t>
      </w:r>
      <w:r>
        <w:rPr>
          <w:rFonts w:eastAsia="Calibri"/>
        </w:rPr>
        <w:t>410</w:t>
      </w:r>
      <w:r w:rsidRPr="00333BA1">
        <w:rPr>
          <w:rFonts w:eastAsia="Calibri"/>
        </w:rPr>
        <w:t xml:space="preserve"> безработных, что на </w:t>
      </w:r>
      <w:r>
        <w:rPr>
          <w:rFonts w:eastAsia="Calibri"/>
        </w:rPr>
        <w:t>260</w:t>
      </w:r>
      <w:r w:rsidRPr="00333BA1">
        <w:rPr>
          <w:rFonts w:eastAsia="Calibri"/>
        </w:rPr>
        <w:t xml:space="preserve"> человек меньше, чем в аналогичном периоде </w:t>
      </w:r>
      <w:r w:rsidRPr="00333BA1">
        <w:rPr>
          <w:rFonts w:eastAsia="Calibri"/>
        </w:rPr>
        <w:lastRenderedPageBreak/>
        <w:t>201</w:t>
      </w:r>
      <w:r>
        <w:rPr>
          <w:rFonts w:eastAsia="Calibri"/>
        </w:rPr>
        <w:t>5</w:t>
      </w:r>
      <w:r w:rsidRPr="00333BA1">
        <w:rPr>
          <w:rFonts w:eastAsia="Calibri"/>
        </w:rPr>
        <w:t xml:space="preserve"> года. Уровень безработицы на конец </w:t>
      </w:r>
      <w:r>
        <w:rPr>
          <w:rFonts w:eastAsia="Calibri"/>
        </w:rPr>
        <w:t xml:space="preserve">2 квартала </w:t>
      </w:r>
      <w:r w:rsidRPr="00333BA1">
        <w:rPr>
          <w:rFonts w:eastAsia="Calibri"/>
        </w:rPr>
        <w:t>201</w:t>
      </w:r>
      <w:r>
        <w:rPr>
          <w:rFonts w:eastAsia="Calibri"/>
        </w:rPr>
        <w:t>6</w:t>
      </w:r>
      <w:r w:rsidRPr="00333BA1">
        <w:rPr>
          <w:rFonts w:eastAsia="Calibri"/>
        </w:rPr>
        <w:t xml:space="preserve"> года составляет 1,</w:t>
      </w:r>
      <w:r>
        <w:rPr>
          <w:rFonts w:eastAsia="Calibri"/>
        </w:rPr>
        <w:t>2</w:t>
      </w:r>
      <w:r w:rsidRPr="00333BA1">
        <w:rPr>
          <w:rFonts w:eastAsia="Calibri"/>
        </w:rPr>
        <w:t xml:space="preserve">% трудоспособного населения, что ниже на </w:t>
      </w:r>
      <w:r>
        <w:rPr>
          <w:rFonts w:eastAsia="Calibri"/>
        </w:rPr>
        <w:t>2,5</w:t>
      </w:r>
      <w:r w:rsidRPr="00333BA1">
        <w:rPr>
          <w:rFonts w:eastAsia="Calibri"/>
        </w:rPr>
        <w:t>% в сравнении с 201</w:t>
      </w:r>
      <w:r>
        <w:rPr>
          <w:rFonts w:eastAsia="Calibri"/>
        </w:rPr>
        <w:t>5</w:t>
      </w:r>
      <w:r w:rsidRPr="00333BA1">
        <w:rPr>
          <w:rFonts w:eastAsia="Calibri"/>
        </w:rPr>
        <w:t xml:space="preserve"> годом.</w:t>
      </w:r>
    </w:p>
    <w:p w:rsidR="00DC361E" w:rsidRPr="00333BA1" w:rsidRDefault="00DC361E" w:rsidP="00CB3C79">
      <w:pPr>
        <w:spacing w:line="360" w:lineRule="auto"/>
        <w:ind w:firstLine="709"/>
        <w:contextualSpacing/>
        <w:jc w:val="both"/>
        <w:rPr>
          <w:rFonts w:eastAsia="Calibri"/>
        </w:rPr>
      </w:pPr>
      <w:r w:rsidRPr="00333BA1">
        <w:rPr>
          <w:rFonts w:eastAsia="Calibri"/>
        </w:rPr>
        <w:t xml:space="preserve">Уровень среднемесячной номинальной заработной платы в моногороде высокий за счет деятельности крупного промышленного предприятия Армянского Филиала ООО «Титановые Инвестиции». </w:t>
      </w:r>
      <w:r>
        <w:rPr>
          <w:rFonts w:eastAsia="Calibri"/>
        </w:rPr>
        <w:t xml:space="preserve">Согласно данным Территориального органа Федеральной службы государственной статистики по Республике Крым в январе-мае </w:t>
      </w:r>
      <w:r w:rsidRPr="005967EF">
        <w:rPr>
          <w:rFonts w:eastAsia="Calibri"/>
        </w:rPr>
        <w:t xml:space="preserve">2016 года среднемесячная номинальная заработная плата работников по муниципальному образованию составила </w:t>
      </w:r>
      <w:r>
        <w:rPr>
          <w:rFonts w:eastAsia="Calibri"/>
        </w:rPr>
        <w:t>21342</w:t>
      </w:r>
      <w:r w:rsidRPr="005967EF">
        <w:rPr>
          <w:rFonts w:eastAsia="Calibri"/>
        </w:rPr>
        <w:t xml:space="preserve">,0 руб., что в сравнении с </w:t>
      </w:r>
      <w:r>
        <w:rPr>
          <w:rFonts w:eastAsia="Calibri"/>
        </w:rPr>
        <w:t xml:space="preserve">аналогичным периодом </w:t>
      </w:r>
      <w:r w:rsidRPr="005967EF">
        <w:rPr>
          <w:rFonts w:eastAsia="Calibri"/>
        </w:rPr>
        <w:t>2015 год</w:t>
      </w:r>
      <w:r>
        <w:rPr>
          <w:rFonts w:eastAsia="Calibri"/>
        </w:rPr>
        <w:t>а</w:t>
      </w:r>
      <w:r w:rsidRPr="005967EF">
        <w:rPr>
          <w:rFonts w:eastAsia="Calibri"/>
        </w:rPr>
        <w:t xml:space="preserve"> больше на </w:t>
      </w:r>
      <w:r>
        <w:rPr>
          <w:rFonts w:eastAsia="Calibri"/>
        </w:rPr>
        <w:t>2,2</w:t>
      </w:r>
      <w:r w:rsidRPr="005967EF">
        <w:rPr>
          <w:rFonts w:eastAsia="Calibri"/>
        </w:rPr>
        <w:t>%</w:t>
      </w:r>
      <w:r>
        <w:rPr>
          <w:rFonts w:eastAsia="Calibri"/>
        </w:rPr>
        <w:t>.</w:t>
      </w:r>
    </w:p>
    <w:p w:rsidR="00DC361E" w:rsidRPr="00333BA1" w:rsidRDefault="002E120A" w:rsidP="00CB3C79">
      <w:pPr>
        <w:spacing w:line="360" w:lineRule="auto"/>
        <w:ind w:firstLine="709"/>
        <w:contextualSpacing/>
        <w:rPr>
          <w:rFonts w:eastAsia="Calibri"/>
          <w:b/>
        </w:rPr>
      </w:pPr>
      <w:r>
        <w:rPr>
          <w:rFonts w:eastAsia="Calibri"/>
          <w:b/>
        </w:rPr>
        <w:t>6</w:t>
      </w:r>
      <w:r w:rsidR="00DC361E" w:rsidRPr="00333BA1">
        <w:rPr>
          <w:rFonts w:eastAsia="Calibri"/>
          <w:b/>
        </w:rPr>
        <w:t>. Экономическое развитие.</w:t>
      </w:r>
    </w:p>
    <w:p w:rsidR="00DC361E" w:rsidRPr="00333BA1" w:rsidRDefault="00DC361E" w:rsidP="00CB3C79">
      <w:pPr>
        <w:spacing w:line="360" w:lineRule="auto"/>
        <w:ind w:firstLine="709"/>
        <w:contextualSpacing/>
        <w:jc w:val="both"/>
        <w:rPr>
          <w:rFonts w:eastAsia="Calibri"/>
        </w:rPr>
      </w:pPr>
      <w:r w:rsidRPr="00333BA1">
        <w:rPr>
          <w:rFonts w:eastAsia="Calibri"/>
        </w:rPr>
        <w:t>Химическая промышленность является ведущей отраслью экономики муниципального образования городской округ Армянск Республики Крым.</w:t>
      </w:r>
    </w:p>
    <w:p w:rsidR="00DC361E" w:rsidRPr="00333BA1" w:rsidRDefault="00DC361E" w:rsidP="00CB3C79">
      <w:pPr>
        <w:spacing w:line="360" w:lineRule="auto"/>
        <w:ind w:firstLine="709"/>
        <w:contextualSpacing/>
        <w:jc w:val="both"/>
        <w:rPr>
          <w:rFonts w:eastAsia="Calibri"/>
        </w:rPr>
      </w:pPr>
      <w:r w:rsidRPr="00333BA1">
        <w:rPr>
          <w:rFonts w:eastAsia="Calibri"/>
        </w:rPr>
        <w:t>Город Армянск является монофункциональным городом в структуру промышленного комплекса, которого входит предприятие по производству химической продукции Армянский Филиал ООО «Титановые Инвестиции», предприятие по производству безалкогольных напитков ООО «Магри-К» и предприятие по пошиву детской одежды ООО «Каркуша».</w:t>
      </w:r>
    </w:p>
    <w:p w:rsidR="00DC361E" w:rsidRPr="00333BA1" w:rsidRDefault="00DC361E" w:rsidP="00CB3C79">
      <w:pPr>
        <w:spacing w:line="360" w:lineRule="auto"/>
        <w:ind w:firstLine="709"/>
        <w:contextualSpacing/>
        <w:jc w:val="both"/>
        <w:rPr>
          <w:rFonts w:eastAsia="Calibri"/>
        </w:rPr>
      </w:pPr>
      <w:r w:rsidRPr="00333BA1">
        <w:rPr>
          <w:rFonts w:eastAsia="Calibri"/>
        </w:rPr>
        <w:t>Армянский Филиал ООО «Титановые Инвестиции» является основным градообразующим предприятием, доля производства химической продукции предприятия составляет 99,7% в общем объеме промышленного производства города.</w:t>
      </w:r>
      <w:r w:rsidRPr="00587F74">
        <w:rPr>
          <w:rFonts w:eastAsia="Calibri"/>
        </w:rPr>
        <w:t xml:space="preserve"> </w:t>
      </w:r>
      <w:r w:rsidRPr="00333BA1">
        <w:rPr>
          <w:rFonts w:eastAsia="Calibri"/>
        </w:rPr>
        <w:t>Предприятие выпускает двуокись титана, аммофос, красные пигменты, серную кислоту, железный купорос осушенный и технический.</w:t>
      </w:r>
    </w:p>
    <w:p w:rsidR="00DC361E" w:rsidRDefault="00DC361E" w:rsidP="00CB3C79">
      <w:pPr>
        <w:spacing w:line="360" w:lineRule="auto"/>
        <w:ind w:firstLine="709"/>
        <w:contextualSpacing/>
        <w:jc w:val="both"/>
        <w:rPr>
          <w:rFonts w:eastAsia="Calibri"/>
        </w:rPr>
      </w:pPr>
      <w:r w:rsidRPr="00333BA1">
        <w:rPr>
          <w:rFonts w:eastAsia="Calibri"/>
        </w:rPr>
        <w:t xml:space="preserve">Объем отгруженных товаров собственного производства, выполненных работ и услуг собственными силами, по видам деятельности, относящимся к промышленному производству по крупным и средним предприятиям </w:t>
      </w:r>
      <w:r>
        <w:rPr>
          <w:rFonts w:eastAsia="Calibri"/>
        </w:rPr>
        <w:t xml:space="preserve">во 2 квартале </w:t>
      </w:r>
      <w:r w:rsidRPr="00333BA1">
        <w:rPr>
          <w:rFonts w:eastAsia="Calibri"/>
        </w:rPr>
        <w:t>201</w:t>
      </w:r>
      <w:r>
        <w:rPr>
          <w:rFonts w:eastAsia="Calibri"/>
        </w:rPr>
        <w:t>6</w:t>
      </w:r>
      <w:r w:rsidRPr="00333BA1">
        <w:rPr>
          <w:rFonts w:eastAsia="Calibri"/>
        </w:rPr>
        <w:t xml:space="preserve"> год</w:t>
      </w:r>
      <w:r>
        <w:rPr>
          <w:rFonts w:eastAsia="Calibri"/>
        </w:rPr>
        <w:t>а</w:t>
      </w:r>
      <w:r w:rsidRPr="00333BA1">
        <w:rPr>
          <w:rFonts w:eastAsia="Calibri"/>
        </w:rPr>
        <w:t xml:space="preserve"> составил </w:t>
      </w:r>
      <w:r>
        <w:rPr>
          <w:rFonts w:eastAsia="Calibri"/>
        </w:rPr>
        <w:t>3,533</w:t>
      </w:r>
      <w:r w:rsidRPr="00333BA1">
        <w:rPr>
          <w:rFonts w:eastAsia="Calibri"/>
        </w:rPr>
        <w:t xml:space="preserve"> млн.рублей, что на </w:t>
      </w:r>
      <w:r>
        <w:rPr>
          <w:rFonts w:eastAsia="Calibri"/>
        </w:rPr>
        <w:t>67,1%</w:t>
      </w:r>
      <w:r w:rsidRPr="00333BA1">
        <w:rPr>
          <w:rFonts w:eastAsia="Calibri"/>
        </w:rPr>
        <w:t xml:space="preserve"> </w:t>
      </w:r>
      <w:r>
        <w:rPr>
          <w:rFonts w:eastAsia="Calibri"/>
        </w:rPr>
        <w:t>больше</w:t>
      </w:r>
      <w:r w:rsidRPr="00333BA1">
        <w:rPr>
          <w:rFonts w:eastAsia="Calibri"/>
        </w:rPr>
        <w:t xml:space="preserve"> чем за аналогичный период 201</w:t>
      </w:r>
      <w:r>
        <w:rPr>
          <w:rFonts w:eastAsia="Calibri"/>
        </w:rPr>
        <w:t>5</w:t>
      </w:r>
      <w:r w:rsidRPr="00333BA1">
        <w:rPr>
          <w:rFonts w:eastAsia="Calibri"/>
        </w:rPr>
        <w:t xml:space="preserve"> </w:t>
      </w:r>
      <w:r w:rsidRPr="00B47FFE">
        <w:rPr>
          <w:rFonts w:eastAsia="Calibri"/>
        </w:rPr>
        <w:t xml:space="preserve">года. Это обусловлено </w:t>
      </w:r>
      <w:r>
        <w:rPr>
          <w:rFonts w:eastAsia="Calibri"/>
        </w:rPr>
        <w:t>стабилизацией работы предприятия.</w:t>
      </w:r>
    </w:p>
    <w:p w:rsidR="00DC361E" w:rsidRPr="00333BA1" w:rsidRDefault="00DC361E" w:rsidP="00CB3C79">
      <w:pPr>
        <w:spacing w:line="360" w:lineRule="auto"/>
        <w:ind w:firstLine="709"/>
        <w:contextualSpacing/>
        <w:jc w:val="both"/>
        <w:rPr>
          <w:rFonts w:eastAsia="Calibri"/>
        </w:rPr>
      </w:pPr>
      <w:r w:rsidRPr="00333BA1">
        <w:rPr>
          <w:rFonts w:eastAsia="Calibri"/>
        </w:rPr>
        <w:t>В</w:t>
      </w:r>
      <w:r w:rsidRPr="00333BA1">
        <w:rPr>
          <w:rFonts w:eastAsia="Calibri"/>
          <w:b/>
          <w:i/>
        </w:rPr>
        <w:t xml:space="preserve"> </w:t>
      </w:r>
      <w:r w:rsidRPr="00333BA1">
        <w:rPr>
          <w:rFonts w:eastAsia="Calibri"/>
        </w:rPr>
        <w:t xml:space="preserve">расчете на душу населения </w:t>
      </w:r>
      <w:r>
        <w:rPr>
          <w:rFonts w:eastAsia="Calibri"/>
        </w:rPr>
        <w:t>за</w:t>
      </w:r>
      <w:r w:rsidRPr="00333BA1">
        <w:rPr>
          <w:rFonts w:eastAsia="Calibri"/>
        </w:rPr>
        <w:t xml:space="preserve"> </w:t>
      </w:r>
      <w:r>
        <w:rPr>
          <w:rFonts w:eastAsia="Calibri"/>
        </w:rPr>
        <w:t>отчетный</w:t>
      </w:r>
      <w:r w:rsidRPr="00333BA1">
        <w:rPr>
          <w:rFonts w:eastAsia="Calibri"/>
        </w:rPr>
        <w:t xml:space="preserve"> период объем реализованной промышленной продукции составил </w:t>
      </w:r>
      <w:r>
        <w:rPr>
          <w:rFonts w:eastAsia="Calibri"/>
        </w:rPr>
        <w:t>144,51</w:t>
      </w:r>
      <w:r w:rsidRPr="00333BA1">
        <w:rPr>
          <w:rFonts w:eastAsia="Calibri"/>
        </w:rPr>
        <w:t xml:space="preserve"> </w:t>
      </w:r>
      <w:r>
        <w:rPr>
          <w:rFonts w:eastAsia="Calibri"/>
        </w:rPr>
        <w:t>тыс</w:t>
      </w:r>
      <w:r w:rsidRPr="00333BA1">
        <w:rPr>
          <w:rFonts w:eastAsia="Calibri"/>
        </w:rPr>
        <w:t>. руб.</w:t>
      </w:r>
    </w:p>
    <w:p w:rsidR="00DC361E" w:rsidRPr="00333BA1" w:rsidRDefault="00DC361E" w:rsidP="00CB3C79">
      <w:pPr>
        <w:spacing w:line="360" w:lineRule="auto"/>
        <w:ind w:firstLine="709"/>
        <w:contextualSpacing/>
        <w:jc w:val="both"/>
        <w:rPr>
          <w:rFonts w:eastAsia="Times New Roman"/>
          <w:bCs/>
          <w:lang w:eastAsia="ru-RU"/>
        </w:rPr>
      </w:pPr>
      <w:r w:rsidRPr="00333BA1">
        <w:rPr>
          <w:rFonts w:eastAsia="Times New Roman"/>
          <w:bCs/>
          <w:lang w:eastAsia="ru-RU"/>
        </w:rPr>
        <w:t xml:space="preserve">Выпуск основных видов </w:t>
      </w:r>
      <w:r w:rsidRPr="00333BA1">
        <w:rPr>
          <w:rFonts w:eastAsia="Times New Roman"/>
          <w:lang w:eastAsia="ru-RU"/>
        </w:rPr>
        <w:t xml:space="preserve">Армянским Филиалом ООО «Титановые Инвестиции» </w:t>
      </w:r>
      <w:r w:rsidRPr="00333BA1">
        <w:rPr>
          <w:rFonts w:eastAsia="Times New Roman"/>
          <w:bCs/>
          <w:lang w:eastAsia="ru-RU"/>
        </w:rPr>
        <w:t xml:space="preserve">в натуральном выражении за </w:t>
      </w:r>
      <w:r>
        <w:rPr>
          <w:rFonts w:eastAsia="Times New Roman"/>
          <w:bCs/>
          <w:lang w:eastAsia="ru-RU"/>
        </w:rPr>
        <w:t>2</w:t>
      </w:r>
      <w:r w:rsidRPr="00333BA1">
        <w:rPr>
          <w:rFonts w:eastAsia="Times New Roman"/>
          <w:bCs/>
          <w:lang w:eastAsia="ru-RU"/>
        </w:rPr>
        <w:t xml:space="preserve"> </w:t>
      </w:r>
      <w:r>
        <w:rPr>
          <w:rFonts w:eastAsia="Times New Roman"/>
          <w:bCs/>
          <w:lang w:eastAsia="ru-RU"/>
        </w:rPr>
        <w:t>квартал</w:t>
      </w:r>
      <w:r w:rsidRPr="00333BA1">
        <w:rPr>
          <w:rFonts w:eastAsia="Times New Roman"/>
          <w:bCs/>
          <w:lang w:eastAsia="ru-RU"/>
        </w:rPr>
        <w:t xml:space="preserve"> 201</w:t>
      </w:r>
      <w:r>
        <w:rPr>
          <w:rFonts w:eastAsia="Times New Roman"/>
          <w:bCs/>
          <w:lang w:eastAsia="ru-RU"/>
        </w:rPr>
        <w:t>6</w:t>
      </w:r>
      <w:r w:rsidRPr="00333BA1">
        <w:rPr>
          <w:rFonts w:eastAsia="Times New Roman"/>
          <w:bCs/>
          <w:lang w:eastAsia="ru-RU"/>
        </w:rPr>
        <w:t xml:space="preserve"> года составил:</w:t>
      </w:r>
    </w:p>
    <w:p w:rsidR="00DC361E" w:rsidRPr="00333BA1" w:rsidRDefault="00DC361E" w:rsidP="00CB3C79">
      <w:pPr>
        <w:spacing w:line="360" w:lineRule="auto"/>
        <w:ind w:firstLine="709"/>
        <w:contextualSpacing/>
        <w:jc w:val="both"/>
        <w:rPr>
          <w:rFonts w:eastAsia="Times New Roman"/>
          <w:bCs/>
          <w:lang w:eastAsia="ru-RU"/>
        </w:rPr>
      </w:pPr>
      <w:r w:rsidRPr="00333BA1">
        <w:rPr>
          <w:rFonts w:eastAsia="Times New Roman"/>
          <w:bCs/>
          <w:lang w:eastAsia="ru-RU"/>
        </w:rPr>
        <w:lastRenderedPageBreak/>
        <w:t xml:space="preserve">- двуокись титана – </w:t>
      </w:r>
      <w:r>
        <w:rPr>
          <w:rFonts w:eastAsia="Times New Roman"/>
          <w:bCs/>
          <w:lang w:eastAsia="ru-RU"/>
        </w:rPr>
        <w:t>35,182</w:t>
      </w:r>
      <w:r w:rsidRPr="00333BA1">
        <w:rPr>
          <w:rFonts w:eastAsia="Times New Roman"/>
          <w:bCs/>
          <w:lang w:eastAsia="ru-RU"/>
        </w:rPr>
        <w:t xml:space="preserve"> тыс.т</w:t>
      </w:r>
      <w:r>
        <w:rPr>
          <w:rFonts w:eastAsia="Times New Roman"/>
          <w:bCs/>
          <w:lang w:eastAsia="ru-RU"/>
        </w:rPr>
        <w:t>онн</w:t>
      </w:r>
      <w:r w:rsidRPr="00333BA1">
        <w:rPr>
          <w:rFonts w:eastAsia="Times New Roman"/>
          <w:bCs/>
          <w:lang w:eastAsia="ru-RU"/>
        </w:rPr>
        <w:t>, что на 2</w:t>
      </w:r>
      <w:r>
        <w:rPr>
          <w:rFonts w:eastAsia="Times New Roman"/>
          <w:bCs/>
          <w:lang w:eastAsia="ru-RU"/>
        </w:rPr>
        <w:t>6</w:t>
      </w:r>
      <w:r w:rsidRPr="00333BA1">
        <w:rPr>
          <w:rFonts w:eastAsia="Times New Roman"/>
          <w:bCs/>
          <w:lang w:eastAsia="ru-RU"/>
        </w:rPr>
        <w:t>,</w:t>
      </w:r>
      <w:r>
        <w:rPr>
          <w:rFonts w:eastAsia="Times New Roman"/>
          <w:bCs/>
          <w:lang w:eastAsia="ru-RU"/>
        </w:rPr>
        <w:t>8</w:t>
      </w:r>
      <w:r w:rsidRPr="00333BA1">
        <w:rPr>
          <w:rFonts w:eastAsia="Times New Roman"/>
          <w:bCs/>
          <w:lang w:eastAsia="ru-RU"/>
        </w:rPr>
        <w:t>% меньше, чем за аналогичный период 201</w:t>
      </w:r>
      <w:r>
        <w:rPr>
          <w:rFonts w:eastAsia="Times New Roman"/>
          <w:bCs/>
          <w:lang w:eastAsia="ru-RU"/>
        </w:rPr>
        <w:t>5</w:t>
      </w:r>
      <w:r w:rsidRPr="00333BA1">
        <w:rPr>
          <w:rFonts w:eastAsia="Times New Roman"/>
          <w:bCs/>
          <w:lang w:eastAsia="ru-RU"/>
        </w:rPr>
        <w:t xml:space="preserve"> года. </w:t>
      </w:r>
    </w:p>
    <w:p w:rsidR="00DC361E" w:rsidRPr="00333BA1" w:rsidRDefault="00DC361E" w:rsidP="00CB3C79">
      <w:pPr>
        <w:spacing w:line="360" w:lineRule="auto"/>
        <w:ind w:firstLine="709"/>
        <w:contextualSpacing/>
        <w:jc w:val="both"/>
        <w:rPr>
          <w:rFonts w:eastAsia="Times New Roman"/>
          <w:bCs/>
          <w:lang w:eastAsia="ru-RU"/>
        </w:rPr>
      </w:pPr>
      <w:r w:rsidRPr="00333BA1">
        <w:rPr>
          <w:rFonts w:eastAsia="Times New Roman"/>
          <w:bCs/>
          <w:lang w:eastAsia="ru-RU"/>
        </w:rPr>
        <w:t xml:space="preserve">- серная кислота – </w:t>
      </w:r>
      <w:r>
        <w:rPr>
          <w:rFonts w:eastAsia="Times New Roman"/>
          <w:bCs/>
          <w:lang w:eastAsia="ru-RU"/>
        </w:rPr>
        <w:t>2,193</w:t>
      </w:r>
      <w:r w:rsidRPr="00333BA1">
        <w:rPr>
          <w:rFonts w:eastAsia="Times New Roman"/>
          <w:bCs/>
          <w:lang w:eastAsia="ru-RU"/>
        </w:rPr>
        <w:t xml:space="preserve"> тыс.т</w:t>
      </w:r>
      <w:r>
        <w:rPr>
          <w:rFonts w:eastAsia="Times New Roman"/>
          <w:bCs/>
          <w:lang w:eastAsia="ru-RU"/>
        </w:rPr>
        <w:t>онн</w:t>
      </w:r>
      <w:r w:rsidRPr="00333BA1">
        <w:rPr>
          <w:rFonts w:eastAsia="Times New Roman"/>
          <w:bCs/>
          <w:lang w:eastAsia="ru-RU"/>
        </w:rPr>
        <w:t xml:space="preserve">, что на </w:t>
      </w:r>
      <w:r>
        <w:rPr>
          <w:rFonts w:eastAsia="Times New Roman"/>
          <w:bCs/>
          <w:lang w:eastAsia="ru-RU"/>
        </w:rPr>
        <w:t>86,6</w:t>
      </w:r>
      <w:r w:rsidRPr="00333BA1">
        <w:rPr>
          <w:rFonts w:eastAsia="Times New Roman"/>
          <w:bCs/>
          <w:lang w:eastAsia="ru-RU"/>
        </w:rPr>
        <w:t>% меньше показателя прошлого года;</w:t>
      </w:r>
    </w:p>
    <w:p w:rsidR="00DC361E" w:rsidRPr="00CB3C79" w:rsidRDefault="00DC361E" w:rsidP="00CB3C79">
      <w:pPr>
        <w:spacing w:line="360" w:lineRule="auto"/>
        <w:ind w:firstLine="709"/>
        <w:contextualSpacing/>
        <w:jc w:val="both"/>
        <w:rPr>
          <w:rFonts w:eastAsia="Times New Roman"/>
          <w:bCs/>
          <w:lang w:eastAsia="ru-RU"/>
        </w:rPr>
      </w:pPr>
      <w:r w:rsidRPr="00333BA1">
        <w:rPr>
          <w:rFonts w:eastAsia="Times New Roman"/>
          <w:bCs/>
          <w:lang w:eastAsia="ru-RU"/>
        </w:rPr>
        <w:t xml:space="preserve">- железный купорос технический – </w:t>
      </w:r>
      <w:r>
        <w:rPr>
          <w:rFonts w:eastAsia="Times New Roman"/>
          <w:bCs/>
          <w:lang w:eastAsia="ru-RU"/>
        </w:rPr>
        <w:t>14,838</w:t>
      </w:r>
      <w:r w:rsidRPr="00333BA1">
        <w:rPr>
          <w:rFonts w:eastAsia="Times New Roman"/>
          <w:bCs/>
          <w:lang w:eastAsia="ru-RU"/>
        </w:rPr>
        <w:t xml:space="preserve"> тыс.т</w:t>
      </w:r>
      <w:r>
        <w:rPr>
          <w:rFonts w:eastAsia="Times New Roman"/>
          <w:bCs/>
          <w:lang w:eastAsia="ru-RU"/>
        </w:rPr>
        <w:t>онн</w:t>
      </w:r>
      <w:r w:rsidRPr="00333BA1">
        <w:rPr>
          <w:rFonts w:eastAsia="Times New Roman"/>
          <w:bCs/>
          <w:lang w:eastAsia="ru-RU"/>
        </w:rPr>
        <w:t xml:space="preserve">, что на </w:t>
      </w:r>
      <w:r>
        <w:rPr>
          <w:rFonts w:eastAsia="Times New Roman"/>
          <w:bCs/>
          <w:lang w:eastAsia="ru-RU"/>
        </w:rPr>
        <w:t>11,4</w:t>
      </w:r>
      <w:r w:rsidRPr="00333BA1">
        <w:rPr>
          <w:rFonts w:eastAsia="Times New Roman"/>
          <w:bCs/>
          <w:lang w:eastAsia="ru-RU"/>
        </w:rPr>
        <w:t xml:space="preserve">% </w:t>
      </w:r>
      <w:r>
        <w:rPr>
          <w:rFonts w:eastAsia="Times New Roman"/>
          <w:bCs/>
          <w:lang w:eastAsia="ru-RU"/>
        </w:rPr>
        <w:t>меньше</w:t>
      </w:r>
      <w:r w:rsidRPr="00333BA1">
        <w:rPr>
          <w:rFonts w:eastAsia="Times New Roman"/>
          <w:bCs/>
          <w:lang w:eastAsia="ru-RU"/>
        </w:rPr>
        <w:t xml:space="preserve"> показателя прошлого года.</w:t>
      </w:r>
    </w:p>
    <w:p w:rsidR="00DC361E" w:rsidRPr="00333BA1" w:rsidRDefault="00DC361E" w:rsidP="00CB3C79">
      <w:pPr>
        <w:spacing w:line="360" w:lineRule="auto"/>
        <w:ind w:firstLine="709"/>
        <w:contextualSpacing/>
        <w:jc w:val="both"/>
        <w:rPr>
          <w:rFonts w:eastAsia="Calibri"/>
          <w:b/>
        </w:rPr>
      </w:pPr>
      <w:r w:rsidRPr="00333BA1">
        <w:rPr>
          <w:rFonts w:eastAsia="Calibri"/>
          <w:b/>
        </w:rPr>
        <w:t>Информация об инвестиционной деятельности.</w:t>
      </w:r>
    </w:p>
    <w:p w:rsidR="00DC361E" w:rsidRPr="00333BA1" w:rsidRDefault="00DC361E" w:rsidP="00CB3C79">
      <w:pPr>
        <w:spacing w:line="360" w:lineRule="auto"/>
        <w:ind w:firstLine="709"/>
        <w:contextualSpacing/>
        <w:jc w:val="both"/>
        <w:rPr>
          <w:rFonts w:eastAsia="Calibri"/>
        </w:rPr>
      </w:pPr>
      <w:r w:rsidRPr="00333BA1">
        <w:rPr>
          <w:rFonts w:eastAsia="Calibri"/>
        </w:rPr>
        <w:t>Администрацией проводится инвентаризация земельных участков и материально-технической базы для подготовки и утверждения перечня инв</w:t>
      </w:r>
      <w:r>
        <w:rPr>
          <w:rFonts w:eastAsia="Calibri"/>
        </w:rPr>
        <w:t>естиционных площадок.</w:t>
      </w:r>
    </w:p>
    <w:p w:rsidR="00DC361E" w:rsidRPr="00333BA1" w:rsidRDefault="00DC361E" w:rsidP="00CB3C79">
      <w:pPr>
        <w:spacing w:line="360" w:lineRule="auto"/>
        <w:ind w:firstLine="709"/>
        <w:contextualSpacing/>
        <w:jc w:val="both"/>
        <w:rPr>
          <w:rFonts w:eastAsia="Calibri"/>
        </w:rPr>
      </w:pPr>
      <w:r w:rsidRPr="00333BA1">
        <w:rPr>
          <w:rFonts w:eastAsia="Calibri"/>
        </w:rPr>
        <w:t>В связи с тем, что муниципальное образование городской округ Армянск Республики Крым фактически стал приграничным регионом, а также регионом, у которого отсутствует вода в Северо-крымском канале, то инвестиционные предложения, ранее сформированные, потеряли актуальность.</w:t>
      </w:r>
    </w:p>
    <w:p w:rsidR="00DC361E" w:rsidRPr="00CB3C79" w:rsidRDefault="00DC361E" w:rsidP="00CB3C79">
      <w:pPr>
        <w:spacing w:line="360" w:lineRule="auto"/>
        <w:ind w:firstLine="709"/>
        <w:contextualSpacing/>
        <w:jc w:val="both"/>
        <w:rPr>
          <w:rFonts w:eastAsia="Calibri"/>
        </w:rPr>
      </w:pPr>
      <w:r w:rsidRPr="00333BA1">
        <w:rPr>
          <w:rFonts w:eastAsia="Calibri"/>
        </w:rPr>
        <w:t>Наиболее перспективной инвестиционной площадкой по состоянию на 01.0</w:t>
      </w:r>
      <w:r>
        <w:rPr>
          <w:rFonts w:eastAsia="Calibri"/>
        </w:rPr>
        <w:t>7</w:t>
      </w:r>
      <w:r w:rsidRPr="00333BA1">
        <w:rPr>
          <w:rFonts w:eastAsia="Calibri"/>
        </w:rPr>
        <w:t>.2016 года является промышленная площадка, расположенная на земельном участке общей площадью 79 га на территории бывшего завода «Сивашский анилино-красочный завод». Данная промышленная площадка обеспечена системами водо-, газо-, электроснабжением, а также ранее использовалась под химическое производство, это позволяет рассматривать площадку как перспективную для организации любого аналогичного производства.</w:t>
      </w:r>
    </w:p>
    <w:p w:rsidR="00DC361E" w:rsidRPr="00446CA2" w:rsidRDefault="002E120A" w:rsidP="00CB3C79">
      <w:pPr>
        <w:spacing w:line="360" w:lineRule="auto"/>
        <w:ind w:firstLine="709"/>
        <w:contextualSpacing/>
        <w:jc w:val="both"/>
        <w:rPr>
          <w:rFonts w:eastAsia="Calibri"/>
          <w:b/>
        </w:rPr>
      </w:pPr>
      <w:r>
        <w:rPr>
          <w:rFonts w:eastAsia="Calibri"/>
          <w:b/>
        </w:rPr>
        <w:t>7</w:t>
      </w:r>
      <w:r w:rsidR="00DC361E" w:rsidRPr="00446CA2">
        <w:rPr>
          <w:rFonts w:eastAsia="Calibri"/>
          <w:b/>
        </w:rPr>
        <w:t>. Информация о состоянии и перспективах развития малого и среднего предпринимательства.</w:t>
      </w:r>
    </w:p>
    <w:p w:rsidR="00DC361E" w:rsidRDefault="00DC361E" w:rsidP="00CB3C79">
      <w:pPr>
        <w:spacing w:line="360" w:lineRule="auto"/>
        <w:ind w:firstLine="709"/>
        <w:contextualSpacing/>
        <w:jc w:val="both"/>
        <w:rPr>
          <w:rFonts w:eastAsia="Calibri"/>
        </w:rPr>
      </w:pPr>
      <w:r>
        <w:rPr>
          <w:rFonts w:eastAsia="Calibri"/>
        </w:rPr>
        <w:t xml:space="preserve">По данным межрайонной инспекцией Федеральной налоговой службы №2 по Республике Крым в муниципальном образовании городской округ </w:t>
      </w:r>
      <w:r w:rsidRPr="004843E7">
        <w:rPr>
          <w:rFonts w:eastAsia="Calibri"/>
        </w:rPr>
        <w:t>Армянск Республики Крым по состоянию на 01.0</w:t>
      </w:r>
      <w:r>
        <w:rPr>
          <w:rFonts w:eastAsia="Calibri"/>
        </w:rPr>
        <w:t>7</w:t>
      </w:r>
      <w:r w:rsidRPr="004843E7">
        <w:rPr>
          <w:rFonts w:eastAsia="Calibri"/>
        </w:rPr>
        <w:t>.2015 года</w:t>
      </w:r>
      <w:r>
        <w:rPr>
          <w:rFonts w:eastAsia="Calibri"/>
        </w:rPr>
        <w:t xml:space="preserve"> зарегистрировано 625 индивидуальных предпринимателей и </w:t>
      </w:r>
      <w:r w:rsidRPr="00F413E4">
        <w:rPr>
          <w:rFonts w:eastAsia="Calibri"/>
        </w:rPr>
        <w:t>158</w:t>
      </w:r>
      <w:r>
        <w:rPr>
          <w:rFonts w:eastAsia="Calibri"/>
        </w:rPr>
        <w:t xml:space="preserve"> юридических лиц.</w:t>
      </w:r>
    </w:p>
    <w:p w:rsidR="00DC361E" w:rsidRPr="00333BA1" w:rsidRDefault="00DC361E" w:rsidP="00CB3C79">
      <w:pPr>
        <w:spacing w:line="360" w:lineRule="auto"/>
        <w:ind w:firstLine="709"/>
        <w:contextualSpacing/>
        <w:jc w:val="both"/>
        <w:rPr>
          <w:rFonts w:eastAsia="Calibri"/>
        </w:rPr>
      </w:pPr>
      <w:r>
        <w:rPr>
          <w:rFonts w:eastAsia="Calibri"/>
        </w:rPr>
        <w:t>На основании</w:t>
      </w:r>
      <w:r w:rsidRPr="00E91A0F">
        <w:t xml:space="preserve"> п</w:t>
      </w:r>
      <w:r w:rsidRPr="00E91A0F">
        <w:rPr>
          <w:rFonts w:eastAsia="Calibri"/>
        </w:rPr>
        <w:t>риказ</w:t>
      </w:r>
      <w:r>
        <w:rPr>
          <w:rFonts w:eastAsia="Calibri"/>
        </w:rPr>
        <w:t>а</w:t>
      </w:r>
      <w:r w:rsidRPr="00E91A0F">
        <w:rPr>
          <w:rFonts w:eastAsia="Calibri"/>
        </w:rPr>
        <w:t xml:space="preserve"> Министерства промышленной политики Республики Крым</w:t>
      </w:r>
      <w:r>
        <w:rPr>
          <w:rFonts w:eastAsia="Calibri"/>
        </w:rPr>
        <w:t xml:space="preserve"> </w:t>
      </w:r>
      <w:r w:rsidRPr="00E91A0F">
        <w:rPr>
          <w:rFonts w:eastAsia="Calibri"/>
        </w:rPr>
        <w:t xml:space="preserve">от </w:t>
      </w:r>
      <w:r>
        <w:rPr>
          <w:rFonts w:eastAsia="Calibri"/>
        </w:rPr>
        <w:t>1</w:t>
      </w:r>
      <w:r w:rsidRPr="00E91A0F">
        <w:rPr>
          <w:rFonts w:eastAsia="Calibri"/>
        </w:rPr>
        <w:t>9</w:t>
      </w:r>
      <w:r>
        <w:rPr>
          <w:rFonts w:eastAsia="Calibri"/>
        </w:rPr>
        <w:t>.12.</w:t>
      </w:r>
      <w:r w:rsidRPr="00E91A0F">
        <w:rPr>
          <w:rFonts w:eastAsia="Calibri"/>
        </w:rPr>
        <w:t>2014 № 120</w:t>
      </w:r>
      <w:r>
        <w:rPr>
          <w:rFonts w:eastAsia="Calibri"/>
        </w:rPr>
        <w:t xml:space="preserve"> «</w:t>
      </w:r>
      <w:r w:rsidRPr="00E91A0F">
        <w:rPr>
          <w:rFonts w:eastAsia="Calibri"/>
        </w:rPr>
        <w:t>Об организации работы по формированию и ведению</w:t>
      </w:r>
      <w:r>
        <w:rPr>
          <w:rFonts w:eastAsia="Calibri"/>
        </w:rPr>
        <w:t xml:space="preserve"> </w:t>
      </w:r>
      <w:r w:rsidRPr="00E91A0F">
        <w:rPr>
          <w:rFonts w:eastAsia="Calibri"/>
        </w:rPr>
        <w:t>торгового реестра Республики Крым</w:t>
      </w:r>
      <w:r>
        <w:rPr>
          <w:rFonts w:eastAsia="Calibri"/>
        </w:rPr>
        <w:t xml:space="preserve"> </w:t>
      </w:r>
      <w:r w:rsidRPr="00E91A0F">
        <w:rPr>
          <w:rFonts w:eastAsia="Calibri"/>
        </w:rPr>
        <w:t>(с изменениями, внесенными Приказом Министерства промышленной политики Республики Крым от 10.09.2015 № 4307)</w:t>
      </w:r>
      <w:r>
        <w:rPr>
          <w:rFonts w:eastAsia="Calibri"/>
        </w:rPr>
        <w:t xml:space="preserve"> с </w:t>
      </w:r>
      <w:r>
        <w:rPr>
          <w:rFonts w:eastAsia="Calibri"/>
        </w:rPr>
        <w:lastRenderedPageBreak/>
        <w:t>01.10.2015 года администрацией города п</w:t>
      </w:r>
      <w:r w:rsidRPr="003B679D">
        <w:rPr>
          <w:rFonts w:eastAsia="Calibri"/>
        </w:rPr>
        <w:t>роводятся мероприятия по формированию торгового реестра.</w:t>
      </w:r>
      <w:r>
        <w:rPr>
          <w:rFonts w:eastAsia="Calibri"/>
        </w:rPr>
        <w:t xml:space="preserve"> По состоянию на 01.07.2016 внесен </w:t>
      </w:r>
      <w:r w:rsidRPr="0065680E">
        <w:rPr>
          <w:rFonts w:eastAsia="Calibri"/>
        </w:rPr>
        <w:t>21</w:t>
      </w:r>
      <w:r>
        <w:rPr>
          <w:rFonts w:eastAsia="Calibri"/>
        </w:rPr>
        <w:t xml:space="preserve"> субъект хозяйственной деятельности.</w:t>
      </w:r>
    </w:p>
    <w:p w:rsidR="00DC361E" w:rsidRPr="00333BA1" w:rsidRDefault="00DC361E" w:rsidP="00CB3C79">
      <w:pPr>
        <w:spacing w:line="360" w:lineRule="auto"/>
        <w:ind w:firstLine="709"/>
        <w:contextualSpacing/>
        <w:jc w:val="both"/>
        <w:rPr>
          <w:rFonts w:eastAsia="Calibri"/>
        </w:rPr>
      </w:pPr>
      <w:r w:rsidRPr="00333BA1">
        <w:rPr>
          <w:rFonts w:eastAsia="Calibri"/>
        </w:rPr>
        <w:t>Розничная торговля в Армянском городском округе демонстрир</w:t>
      </w:r>
      <w:r>
        <w:rPr>
          <w:rFonts w:eastAsia="Calibri"/>
        </w:rPr>
        <w:t>овала</w:t>
      </w:r>
      <w:r w:rsidRPr="00333BA1">
        <w:rPr>
          <w:rFonts w:eastAsia="Calibri"/>
        </w:rPr>
        <w:t xml:space="preserve"> высокие темпы роста начиная с 2008 года, что обусловлено проведением ярмарок и расширенных продаж сельхозпродукции, реализацией проектов «Покупай крымское» и «Социальная карта крымчанина», а также ростом покупательского спроса ввиду увеличения реальной зар</w:t>
      </w:r>
      <w:r>
        <w:rPr>
          <w:rFonts w:eastAsia="Calibri"/>
        </w:rPr>
        <w:t xml:space="preserve">аботной </w:t>
      </w:r>
      <w:r w:rsidRPr="00333BA1">
        <w:rPr>
          <w:rFonts w:eastAsia="Calibri"/>
        </w:rPr>
        <w:t>платы.</w:t>
      </w:r>
    </w:p>
    <w:p w:rsidR="00DC361E" w:rsidRPr="00333BA1" w:rsidRDefault="002E120A" w:rsidP="00CB3C79">
      <w:pPr>
        <w:spacing w:line="360" w:lineRule="auto"/>
        <w:ind w:firstLine="709"/>
        <w:contextualSpacing/>
        <w:jc w:val="both"/>
        <w:rPr>
          <w:rFonts w:eastAsia="Calibri"/>
          <w:b/>
        </w:rPr>
      </w:pPr>
      <w:r>
        <w:rPr>
          <w:rFonts w:eastAsia="Calibri"/>
          <w:b/>
        </w:rPr>
        <w:t>8</w:t>
      </w:r>
      <w:r w:rsidR="00DC361E" w:rsidRPr="00333BA1">
        <w:rPr>
          <w:rFonts w:eastAsia="Calibri"/>
          <w:b/>
        </w:rPr>
        <w:t xml:space="preserve">. Информация о мерах, принимаемых на уровне субъекта Российской Федерации и муниципального образования для стабилизации и развития ситуации. </w:t>
      </w:r>
    </w:p>
    <w:p w:rsidR="00DC361E" w:rsidRPr="00333BA1" w:rsidRDefault="00DC361E" w:rsidP="00CB3C79">
      <w:pPr>
        <w:spacing w:line="360" w:lineRule="auto"/>
        <w:ind w:firstLine="709"/>
        <w:contextualSpacing/>
        <w:jc w:val="both"/>
        <w:rPr>
          <w:rFonts w:eastAsia="Calibri"/>
        </w:rPr>
      </w:pPr>
      <w:r w:rsidRPr="00333BA1">
        <w:rPr>
          <w:rFonts w:eastAsia="Calibri"/>
        </w:rPr>
        <w:t>Для стабилизации социально-экономического развития в муниципальном образовании городской округ Армянск Республики Крым необходимо решить проблемные вопросы деятельности частного предприятия Армянского Филиала ООО «Титановые Инвестиции». В части возобновления подачи воды в Северо-Крымский канал, построить железнодорожные пути сообщения от завода до станции Армянск, закончить строительства моста через Керченскую переправу, что позволит возобновить поставки необходимого сырья на предприятия и отгрузк</w:t>
      </w:r>
      <w:r>
        <w:rPr>
          <w:rFonts w:eastAsia="Calibri"/>
        </w:rPr>
        <w:t>у</w:t>
      </w:r>
      <w:r w:rsidRPr="00333BA1">
        <w:rPr>
          <w:rFonts w:eastAsia="Calibri"/>
        </w:rPr>
        <w:t xml:space="preserve"> готовой продукции в другие регионы Российской Федерации, а также страны. </w:t>
      </w:r>
    </w:p>
    <w:p w:rsidR="00DC361E" w:rsidRPr="00333BA1" w:rsidRDefault="00DC361E" w:rsidP="00CB3C79">
      <w:pPr>
        <w:spacing w:line="360" w:lineRule="auto"/>
        <w:ind w:firstLine="709"/>
        <w:contextualSpacing/>
        <w:jc w:val="both"/>
        <w:rPr>
          <w:rFonts w:eastAsia="Calibri"/>
        </w:rPr>
      </w:pPr>
      <w:r w:rsidRPr="00333BA1">
        <w:rPr>
          <w:rFonts w:eastAsia="Calibri"/>
        </w:rPr>
        <w:t>Для улучшения экономического климата необходим уход от монопрофильности муниципального образования, а для этого необходимо в первую очередь разработать градостроительную документацию (схему территориального планирования), на котор</w:t>
      </w:r>
      <w:r>
        <w:rPr>
          <w:rFonts w:eastAsia="Calibri"/>
        </w:rPr>
        <w:t>ой</w:t>
      </w:r>
      <w:r w:rsidRPr="00333BA1">
        <w:rPr>
          <w:rFonts w:eastAsia="Calibri"/>
        </w:rPr>
        <w:t xml:space="preserve"> определить и разграничить земельны</w:t>
      </w:r>
      <w:r>
        <w:rPr>
          <w:rFonts w:eastAsia="Calibri"/>
        </w:rPr>
        <w:t>е</w:t>
      </w:r>
      <w:r w:rsidRPr="00333BA1">
        <w:rPr>
          <w:rFonts w:eastAsia="Calibri"/>
        </w:rPr>
        <w:t xml:space="preserve"> участки, выявить свободные земельные участки и привлечь инвесторов. </w:t>
      </w:r>
    </w:p>
    <w:p w:rsidR="00DC361E" w:rsidRPr="00333BA1" w:rsidRDefault="002E120A" w:rsidP="00CB3C79">
      <w:pPr>
        <w:spacing w:line="360" w:lineRule="auto"/>
        <w:ind w:firstLine="709"/>
        <w:contextualSpacing/>
        <w:jc w:val="both"/>
        <w:rPr>
          <w:b/>
        </w:rPr>
      </w:pPr>
      <w:r>
        <w:rPr>
          <w:b/>
        </w:rPr>
        <w:t>9</w:t>
      </w:r>
      <w:r w:rsidR="00DC361E" w:rsidRPr="00156C8D">
        <w:rPr>
          <w:b/>
        </w:rPr>
        <w:t xml:space="preserve">. Информация </w:t>
      </w:r>
      <w:r w:rsidR="00DC361E" w:rsidRPr="00333BA1">
        <w:rPr>
          <w:b/>
        </w:rPr>
        <w:t>об объемах финансового обеспечения реализации мероприятий за счет бюджетов всех уровней и внебюджетных источников (федеральный бюджет, региональный бюджет, местный бюджет, внебюджетные источники), которые осуществляются на территории моногорода, в том числе на поддержку и развитие градообразующих организаций (по направлениям).</w:t>
      </w:r>
    </w:p>
    <w:p w:rsidR="00DC361E" w:rsidRPr="00471332" w:rsidRDefault="00DC361E" w:rsidP="00CB3C79">
      <w:pPr>
        <w:spacing w:line="360" w:lineRule="auto"/>
        <w:ind w:firstLine="709"/>
        <w:contextualSpacing/>
        <w:jc w:val="both"/>
      </w:pPr>
      <w:r w:rsidRPr="00471332">
        <w:lastRenderedPageBreak/>
        <w:t>Объем налоговых и неналоговых поступлений в бюджет муниципального образования в</w:t>
      </w:r>
      <w:r>
        <w:t>о</w:t>
      </w:r>
      <w:r w:rsidRPr="00471332">
        <w:t xml:space="preserve"> </w:t>
      </w:r>
      <w:r>
        <w:t xml:space="preserve">2 квартале </w:t>
      </w:r>
      <w:r w:rsidRPr="00471332">
        <w:t>201</w:t>
      </w:r>
      <w:r>
        <w:t>6</w:t>
      </w:r>
      <w:r w:rsidRPr="00471332">
        <w:t xml:space="preserve"> год</w:t>
      </w:r>
      <w:r>
        <w:t>а</w:t>
      </w:r>
      <w:r w:rsidRPr="00471332">
        <w:t xml:space="preserve"> составил </w:t>
      </w:r>
      <w:r>
        <w:t>109838,7 тыс.руб., что превышает показатель прошлого года на 90816,6 тыс.руб. Рост данного показателя связан с увеличением поступлений от налога на доходы физических лиц (в 9,1 раз) и земельного налога (в 4,5 раза).</w:t>
      </w:r>
    </w:p>
    <w:p w:rsidR="00DC361E" w:rsidRPr="00471332" w:rsidRDefault="00DC361E" w:rsidP="00CB3C79">
      <w:pPr>
        <w:spacing w:line="360" w:lineRule="auto"/>
        <w:ind w:firstLine="709"/>
        <w:contextualSpacing/>
        <w:jc w:val="both"/>
      </w:pPr>
      <w:r w:rsidRPr="00471332">
        <w:t>Размер безвозмездных поступлений в бюджет муниципального образования городского округа Армянск в</w:t>
      </w:r>
      <w:r>
        <w:t>о</w:t>
      </w:r>
      <w:r w:rsidRPr="00471332">
        <w:t xml:space="preserve"> </w:t>
      </w:r>
      <w:r>
        <w:t xml:space="preserve">2 квартале </w:t>
      </w:r>
      <w:r w:rsidRPr="00471332">
        <w:t>201</w:t>
      </w:r>
      <w:r>
        <w:t>6</w:t>
      </w:r>
      <w:r w:rsidRPr="00471332">
        <w:t xml:space="preserve"> год</w:t>
      </w:r>
      <w:r>
        <w:t>а</w:t>
      </w:r>
      <w:r w:rsidRPr="00471332">
        <w:t xml:space="preserve"> составил </w:t>
      </w:r>
      <w:r>
        <w:t>311250,0</w:t>
      </w:r>
      <w:r w:rsidRPr="00471332">
        <w:t xml:space="preserve"> </w:t>
      </w:r>
      <w:r>
        <w:t>тыс</w:t>
      </w:r>
      <w:r w:rsidRPr="00471332">
        <w:t>.руб., из них:</w:t>
      </w:r>
    </w:p>
    <w:p w:rsidR="00DC361E" w:rsidRPr="00471332" w:rsidRDefault="00DC361E" w:rsidP="00CB3C79">
      <w:pPr>
        <w:spacing w:line="360" w:lineRule="auto"/>
        <w:ind w:firstLine="709"/>
        <w:contextualSpacing/>
        <w:jc w:val="both"/>
      </w:pPr>
      <w:r w:rsidRPr="00471332">
        <w:t xml:space="preserve">- дотаций бюджету муниципального образования городской округ Армянск Республики Крым в размере </w:t>
      </w:r>
      <w:r>
        <w:t>– 17005,6</w:t>
      </w:r>
      <w:r w:rsidRPr="00471332">
        <w:t xml:space="preserve"> </w:t>
      </w:r>
      <w:r>
        <w:t>тыс</w:t>
      </w:r>
      <w:r w:rsidRPr="00471332">
        <w:t>.руб.;</w:t>
      </w:r>
    </w:p>
    <w:p w:rsidR="00DC361E" w:rsidRDefault="00DC361E" w:rsidP="00CB3C79">
      <w:pPr>
        <w:spacing w:line="360" w:lineRule="auto"/>
        <w:ind w:firstLine="709"/>
        <w:contextualSpacing/>
        <w:jc w:val="both"/>
      </w:pPr>
      <w:r w:rsidRPr="00471332">
        <w:t xml:space="preserve">- субсидий </w:t>
      </w:r>
      <w:r>
        <w:t>–</w:t>
      </w:r>
      <w:r w:rsidRPr="00471332">
        <w:t xml:space="preserve"> в размере </w:t>
      </w:r>
      <w:r>
        <w:t>131744,4</w:t>
      </w:r>
      <w:r w:rsidRPr="00471332">
        <w:t xml:space="preserve"> </w:t>
      </w:r>
      <w:r>
        <w:t>тыс</w:t>
      </w:r>
      <w:r w:rsidRPr="00471332">
        <w:t>.руб.</w:t>
      </w:r>
      <w:r>
        <w:t>;</w:t>
      </w:r>
    </w:p>
    <w:p w:rsidR="00DC361E" w:rsidRDefault="00DC361E" w:rsidP="00CB3C79">
      <w:pPr>
        <w:spacing w:line="360" w:lineRule="auto"/>
        <w:ind w:firstLine="709"/>
        <w:contextualSpacing/>
        <w:jc w:val="both"/>
      </w:pPr>
      <w:r>
        <w:t>- субвенции – 188546,0 тыс.руб.;</w:t>
      </w:r>
    </w:p>
    <w:p w:rsidR="00DC361E" w:rsidRPr="002E120A" w:rsidRDefault="00DC361E" w:rsidP="002E120A">
      <w:pPr>
        <w:spacing w:line="360" w:lineRule="auto"/>
        <w:ind w:firstLine="709"/>
        <w:contextualSpacing/>
        <w:jc w:val="both"/>
      </w:pPr>
      <w:r>
        <w:t>- возврат остатков субсидий и субвенций и иных межбюджетных трансфертов, имеющих целевое назначение, прошлых лет из бюджета муниципального образования городской округ Армянск Республики Крым в бюджет Республики Крым – 26703,7 тыс.руб.</w:t>
      </w:r>
    </w:p>
    <w:p w:rsidR="008363A9" w:rsidRPr="00DC361E" w:rsidRDefault="008363A9" w:rsidP="00084FE3">
      <w:pPr>
        <w:widowControl w:val="0"/>
        <w:suppressAutoHyphens/>
        <w:autoSpaceDE w:val="0"/>
        <w:spacing w:line="360" w:lineRule="auto"/>
        <w:jc w:val="both"/>
        <w:rPr>
          <w:rFonts w:eastAsia="Times New Roman"/>
          <w:noProof w:val="0"/>
          <w:lang w:eastAsia="ru-RU"/>
        </w:rPr>
      </w:pPr>
    </w:p>
    <w:p w:rsidR="00661B25" w:rsidRPr="00F05995" w:rsidRDefault="00F05995" w:rsidP="00D37C5D">
      <w:pPr>
        <w:widowControl w:val="0"/>
        <w:autoSpaceDE w:val="0"/>
        <w:autoSpaceDN w:val="0"/>
        <w:adjustRightInd w:val="0"/>
        <w:spacing w:line="360" w:lineRule="auto"/>
        <w:jc w:val="center"/>
        <w:outlineLvl w:val="0"/>
        <w:rPr>
          <w:b/>
          <w:bCs/>
          <w:caps/>
          <w:kern w:val="28"/>
        </w:rPr>
      </w:pPr>
      <w:bookmarkStart w:id="14" w:name="_Toc461198533"/>
      <w:r>
        <w:rPr>
          <w:b/>
          <w:bCs/>
          <w:caps/>
          <w:kern w:val="28"/>
        </w:rPr>
        <w:t xml:space="preserve">1.1 </w:t>
      </w:r>
      <w:r w:rsidR="008B6ED0">
        <w:rPr>
          <w:b/>
          <w:bCs/>
          <w:caps/>
          <w:kern w:val="28"/>
        </w:rPr>
        <w:t>ЗОНЫ ДЕЙСТВИЯ ПРОИЗВОДСТВЕННЫХ КОТЕЛЬНЫХ</w:t>
      </w:r>
      <w:bookmarkEnd w:id="14"/>
    </w:p>
    <w:p w:rsidR="004E6A9F" w:rsidRDefault="004E6A9F" w:rsidP="004E6A9F">
      <w:pPr>
        <w:widowControl w:val="0"/>
        <w:suppressAutoHyphens/>
        <w:autoSpaceDE w:val="0"/>
        <w:spacing w:line="360" w:lineRule="auto"/>
        <w:ind w:firstLine="567"/>
        <w:jc w:val="both"/>
        <w:rPr>
          <w:rFonts w:eastAsia="Times New Roman"/>
          <w:noProof w:val="0"/>
          <w:lang w:eastAsia="ru-RU"/>
        </w:rPr>
      </w:pPr>
      <w:r>
        <w:rPr>
          <w:rFonts w:eastAsia="Times New Roman"/>
          <w:noProof w:val="0"/>
          <w:lang w:eastAsia="ru-RU"/>
        </w:rPr>
        <w:t xml:space="preserve">В 2009 году в городском округе Армянск была проведена децентрализация теплоснабжения. </w:t>
      </w:r>
    </w:p>
    <w:p w:rsidR="00B9709F" w:rsidRPr="00B9709F" w:rsidRDefault="00A46B88" w:rsidP="00B9709F">
      <w:pPr>
        <w:widowControl w:val="0"/>
        <w:suppressAutoHyphens/>
        <w:autoSpaceDE w:val="0"/>
        <w:spacing w:line="360" w:lineRule="auto"/>
        <w:ind w:firstLine="567"/>
        <w:jc w:val="both"/>
        <w:rPr>
          <w:rFonts w:eastAsia="Times New Roman"/>
          <w:noProof w:val="0"/>
          <w:lang w:eastAsia="ru-RU"/>
        </w:rPr>
      </w:pPr>
      <w:r>
        <w:rPr>
          <w:rFonts w:eastAsia="Times New Roman"/>
          <w:noProof w:val="0"/>
          <w:lang w:eastAsia="ru-RU"/>
        </w:rPr>
        <w:t>На терр</w:t>
      </w:r>
      <w:r w:rsidR="00F76FDA">
        <w:rPr>
          <w:rFonts w:eastAsia="Times New Roman"/>
          <w:noProof w:val="0"/>
          <w:lang w:eastAsia="ru-RU"/>
        </w:rPr>
        <w:t>итории городского округа Армянск</w:t>
      </w:r>
      <w:r>
        <w:rPr>
          <w:rFonts w:eastAsia="Times New Roman"/>
          <w:noProof w:val="0"/>
          <w:lang w:eastAsia="ru-RU"/>
        </w:rPr>
        <w:t xml:space="preserve"> имеется</w:t>
      </w:r>
      <w:r w:rsidRPr="00DF1755">
        <w:rPr>
          <w:rFonts w:eastAsia="Times New Roman"/>
          <w:noProof w:val="0"/>
          <w:color w:val="000000" w:themeColor="text1"/>
          <w:lang w:eastAsia="ru-RU"/>
        </w:rPr>
        <w:t xml:space="preserve"> </w:t>
      </w:r>
      <w:r w:rsidR="00DF1755" w:rsidRPr="00DF1755">
        <w:rPr>
          <w:rFonts w:eastAsia="Times New Roman"/>
          <w:noProof w:val="0"/>
          <w:color w:val="000000" w:themeColor="text1"/>
          <w:lang w:eastAsia="ru-RU"/>
        </w:rPr>
        <w:t>1</w:t>
      </w:r>
      <w:r w:rsidR="00B9709F">
        <w:rPr>
          <w:rFonts w:eastAsia="Times New Roman"/>
          <w:noProof w:val="0"/>
          <w:color w:val="000000" w:themeColor="text1"/>
          <w:lang w:eastAsia="ru-RU"/>
        </w:rPr>
        <w:t>5</w:t>
      </w:r>
      <w:r>
        <w:rPr>
          <w:rFonts w:eastAsia="Times New Roman"/>
          <w:noProof w:val="0"/>
          <w:lang w:eastAsia="ru-RU"/>
        </w:rPr>
        <w:t xml:space="preserve"> источников тепловой энергии</w:t>
      </w:r>
      <w:r w:rsidR="00B9709F">
        <w:rPr>
          <w:rFonts w:eastAsia="Times New Roman"/>
          <w:noProof w:val="0"/>
          <w:lang w:eastAsia="ru-RU"/>
        </w:rPr>
        <w:t>, которые находятся в эксплуатации четырех организаций</w:t>
      </w:r>
      <w:r w:rsidR="00B9709F" w:rsidRPr="00B9709F">
        <w:rPr>
          <w:rFonts w:eastAsia="Times New Roman"/>
          <w:noProof w:val="0"/>
          <w:lang w:eastAsia="ru-RU"/>
        </w:rPr>
        <w:t>:</w:t>
      </w:r>
    </w:p>
    <w:p w:rsidR="00B9709F" w:rsidRPr="00B9709F" w:rsidRDefault="00B9709F" w:rsidP="00B9709F">
      <w:pPr>
        <w:widowControl w:val="0"/>
        <w:suppressAutoHyphens/>
        <w:autoSpaceDE w:val="0"/>
        <w:spacing w:line="360" w:lineRule="auto"/>
        <w:ind w:firstLine="567"/>
        <w:jc w:val="both"/>
        <w:rPr>
          <w:rFonts w:eastAsia="Times New Roman"/>
          <w:noProof w:val="0"/>
          <w:lang w:eastAsia="ru-RU"/>
        </w:rPr>
      </w:pPr>
      <w:r w:rsidRPr="00B660C7">
        <w:rPr>
          <w:rFonts w:eastAsia="Times New Roman"/>
          <w:noProof w:val="0"/>
          <w:lang w:eastAsia="ru-RU"/>
        </w:rPr>
        <w:t>1</w:t>
      </w:r>
      <w:r w:rsidRPr="00B9709F">
        <w:rPr>
          <w:rFonts w:eastAsia="Times New Roman"/>
          <w:noProof w:val="0"/>
          <w:lang w:eastAsia="ru-RU"/>
        </w:rPr>
        <w:t>. ООО «Теплоград»</w:t>
      </w:r>
    </w:p>
    <w:p w:rsidR="00B9709F" w:rsidRPr="00B9709F" w:rsidRDefault="00B9709F" w:rsidP="00B9709F">
      <w:pPr>
        <w:widowControl w:val="0"/>
        <w:suppressAutoHyphens/>
        <w:autoSpaceDE w:val="0"/>
        <w:spacing w:line="360" w:lineRule="auto"/>
        <w:ind w:firstLine="567"/>
        <w:jc w:val="both"/>
        <w:rPr>
          <w:rFonts w:eastAsia="Times New Roman"/>
          <w:noProof w:val="0"/>
          <w:lang w:eastAsia="ru-RU"/>
        </w:rPr>
      </w:pPr>
      <w:r w:rsidRPr="00B9709F">
        <w:rPr>
          <w:rFonts w:eastAsia="Times New Roman"/>
          <w:noProof w:val="0"/>
          <w:lang w:eastAsia="ru-RU"/>
        </w:rPr>
        <w:t>2. ООО «Крымская теплоснабжающая компания»</w:t>
      </w:r>
    </w:p>
    <w:p w:rsidR="00B9709F" w:rsidRPr="00B9709F" w:rsidRDefault="00B9709F" w:rsidP="00B9709F">
      <w:pPr>
        <w:widowControl w:val="0"/>
        <w:suppressAutoHyphens/>
        <w:autoSpaceDE w:val="0"/>
        <w:spacing w:line="360" w:lineRule="auto"/>
        <w:ind w:firstLine="567"/>
        <w:jc w:val="both"/>
      </w:pPr>
      <w:r w:rsidRPr="00B9709F">
        <w:rPr>
          <w:rFonts w:eastAsia="Times New Roman"/>
          <w:noProof w:val="0"/>
          <w:lang w:eastAsia="ru-RU"/>
        </w:rPr>
        <w:t xml:space="preserve">3. </w:t>
      </w:r>
      <w:r w:rsidRPr="00B9709F">
        <w:t>ФГАОУ ВО «КФУ им.В.И. Вернадского»</w:t>
      </w:r>
    </w:p>
    <w:p w:rsidR="00B9709F" w:rsidRDefault="00B9709F" w:rsidP="00B9709F">
      <w:pPr>
        <w:widowControl w:val="0"/>
        <w:suppressAutoHyphens/>
        <w:autoSpaceDE w:val="0"/>
        <w:spacing w:line="360" w:lineRule="auto"/>
        <w:ind w:firstLine="567"/>
        <w:jc w:val="both"/>
      </w:pPr>
      <w:r w:rsidRPr="00B9709F">
        <w:t>4. ГБУЗ РК «ЦГБ г.Армянска»</w:t>
      </w:r>
      <w:r>
        <w:t>.</w:t>
      </w:r>
    </w:p>
    <w:p w:rsidR="007E662A" w:rsidRDefault="007E662A" w:rsidP="00B9709F">
      <w:pPr>
        <w:widowControl w:val="0"/>
        <w:suppressAutoHyphens/>
        <w:autoSpaceDE w:val="0"/>
        <w:spacing w:line="360" w:lineRule="auto"/>
        <w:ind w:firstLine="567"/>
        <w:jc w:val="both"/>
        <w:rPr>
          <w:rFonts w:eastAsia="Times New Roman"/>
          <w:noProof w:val="0"/>
          <w:lang w:eastAsia="ru-RU"/>
        </w:rPr>
      </w:pPr>
      <w:r>
        <w:t>Организации ООО «Теплоград» и ООО «Крымская теплоснабжающая компания» осуществляют регулируемые виды деятельности в сфере теплоснабжения на территории городского округа Армянск.</w:t>
      </w:r>
    </w:p>
    <w:p w:rsidR="00934791" w:rsidRDefault="00D35B1D" w:rsidP="00413DAD">
      <w:pPr>
        <w:widowControl w:val="0"/>
        <w:suppressAutoHyphens/>
        <w:autoSpaceDE w:val="0"/>
        <w:spacing w:line="360" w:lineRule="auto"/>
        <w:ind w:firstLine="567"/>
        <w:jc w:val="both"/>
        <w:rPr>
          <w:rFonts w:eastAsia="Times New Roman"/>
          <w:noProof w:val="0"/>
          <w:lang w:eastAsia="ru-RU"/>
        </w:rPr>
      </w:pPr>
      <w:r>
        <w:rPr>
          <w:rFonts w:eastAsia="Times New Roman"/>
          <w:noProof w:val="0"/>
          <w:lang w:eastAsia="ru-RU"/>
        </w:rPr>
        <w:t>Перечень источников</w:t>
      </w:r>
      <w:r w:rsidR="00934791">
        <w:rPr>
          <w:rFonts w:eastAsia="Times New Roman"/>
          <w:noProof w:val="0"/>
          <w:lang w:eastAsia="ru-RU"/>
        </w:rPr>
        <w:t xml:space="preserve"> тепловой энергии</w:t>
      </w:r>
      <w:r w:rsidR="00B9709F">
        <w:rPr>
          <w:rFonts w:eastAsia="Times New Roman"/>
          <w:noProof w:val="0"/>
          <w:lang w:eastAsia="ru-RU"/>
        </w:rPr>
        <w:t xml:space="preserve"> на территории городского округа Армянск с указанием эксплуатирующей организации</w:t>
      </w:r>
      <w:r w:rsidR="00934791">
        <w:rPr>
          <w:rFonts w:eastAsia="Times New Roman"/>
          <w:noProof w:val="0"/>
          <w:lang w:eastAsia="ru-RU"/>
        </w:rPr>
        <w:t xml:space="preserve"> представлен в таблице 18.</w:t>
      </w:r>
    </w:p>
    <w:p w:rsidR="008C447D" w:rsidRDefault="00B9709F" w:rsidP="00D35B1D">
      <w:pPr>
        <w:widowControl w:val="0"/>
        <w:suppressAutoHyphens/>
        <w:autoSpaceDE w:val="0"/>
        <w:spacing w:line="360" w:lineRule="auto"/>
        <w:ind w:firstLine="567"/>
        <w:jc w:val="both"/>
        <w:rPr>
          <w:szCs w:val="24"/>
        </w:rPr>
      </w:pPr>
      <w:r>
        <w:rPr>
          <w:rFonts w:eastAsia="Times New Roman"/>
          <w:noProof w:val="0"/>
          <w:lang w:eastAsia="ru-RU"/>
        </w:rPr>
        <w:lastRenderedPageBreak/>
        <w:t>15</w:t>
      </w:r>
      <w:r w:rsidR="00D35B1D">
        <w:rPr>
          <w:rFonts w:eastAsia="Times New Roman"/>
          <w:noProof w:val="0"/>
          <w:lang w:eastAsia="ru-RU"/>
        </w:rPr>
        <w:t xml:space="preserve"> котельных отпускают тепловую энергию на цели отопления бюджетным потребителям. </w:t>
      </w:r>
    </w:p>
    <w:p w:rsidR="009343C3" w:rsidRDefault="00B9709F" w:rsidP="009343C3">
      <w:pPr>
        <w:widowControl w:val="0"/>
        <w:suppressAutoHyphens/>
        <w:autoSpaceDE w:val="0"/>
        <w:spacing w:line="360" w:lineRule="auto"/>
        <w:ind w:firstLine="567"/>
        <w:jc w:val="both"/>
        <w:rPr>
          <w:rFonts w:eastAsia="Times New Roman"/>
          <w:noProof w:val="0"/>
          <w:lang w:eastAsia="ru-RU"/>
        </w:rPr>
      </w:pPr>
      <w:r>
        <w:rPr>
          <w:rFonts w:eastAsia="Times New Roman"/>
          <w:noProof w:val="0"/>
          <w:lang w:eastAsia="ru-RU"/>
        </w:rPr>
        <w:t>Теплоносителем является</w:t>
      </w:r>
      <w:r w:rsidR="00D35B1D">
        <w:rPr>
          <w:rFonts w:eastAsia="Times New Roman"/>
          <w:noProof w:val="0"/>
          <w:lang w:eastAsia="ru-RU"/>
        </w:rPr>
        <w:t xml:space="preserve"> природный газ. </w:t>
      </w:r>
      <w:r w:rsidR="00413DAD" w:rsidRPr="00413DAD">
        <w:rPr>
          <w:rFonts w:eastAsia="Times New Roman"/>
          <w:noProof w:val="0"/>
          <w:lang w:eastAsia="ru-RU"/>
        </w:rPr>
        <w:t>Дефицита природного газа нет.</w:t>
      </w:r>
    </w:p>
    <w:p w:rsidR="00D35B1D" w:rsidRDefault="00D35B1D" w:rsidP="00413DAD">
      <w:pPr>
        <w:widowControl w:val="0"/>
        <w:suppressAutoHyphens/>
        <w:autoSpaceDE w:val="0"/>
        <w:spacing w:line="360" w:lineRule="auto"/>
        <w:ind w:firstLine="567"/>
        <w:jc w:val="both"/>
        <w:rPr>
          <w:rFonts w:eastAsia="Times New Roman"/>
          <w:noProof w:val="0"/>
          <w:lang w:eastAsia="ru-RU"/>
        </w:rPr>
      </w:pPr>
      <w:r w:rsidRPr="00D35B1D">
        <w:rPr>
          <w:rFonts w:eastAsia="Times New Roman"/>
          <w:b/>
          <w:noProof w:val="0"/>
          <w:lang w:eastAsia="ru-RU"/>
        </w:rPr>
        <w:t xml:space="preserve">Таблица 18 </w:t>
      </w:r>
      <w:r>
        <w:rPr>
          <w:rFonts w:eastAsia="Times New Roman"/>
          <w:noProof w:val="0"/>
          <w:lang w:eastAsia="ru-RU"/>
        </w:rPr>
        <w:t>– Перечень источников тепловой энергии на территории городского округа Армянск</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2153"/>
        <w:gridCol w:w="2410"/>
        <w:gridCol w:w="1701"/>
        <w:gridCol w:w="3543"/>
      </w:tblGrid>
      <w:tr w:rsidR="009343C3" w:rsidRPr="009343C3" w:rsidTr="00474189">
        <w:trPr>
          <w:trHeight w:val="322"/>
          <w:tblHeader/>
        </w:trPr>
        <w:tc>
          <w:tcPr>
            <w:tcW w:w="507" w:type="dxa"/>
            <w:vMerge w:val="restart"/>
            <w:shd w:val="clear" w:color="auto" w:fill="auto"/>
            <w:vAlign w:val="center"/>
          </w:tcPr>
          <w:p w:rsidR="009343C3" w:rsidRPr="009343C3" w:rsidRDefault="009343C3" w:rsidP="009343C3">
            <w:pPr>
              <w:pStyle w:val="af0"/>
              <w:widowControl w:val="0"/>
              <w:rPr>
                <w:b w:val="0"/>
                <w:szCs w:val="28"/>
              </w:rPr>
            </w:pPr>
            <w:r w:rsidRPr="009343C3">
              <w:rPr>
                <w:b w:val="0"/>
                <w:szCs w:val="28"/>
              </w:rPr>
              <w:t>п/п</w:t>
            </w:r>
          </w:p>
        </w:tc>
        <w:tc>
          <w:tcPr>
            <w:tcW w:w="2153" w:type="dxa"/>
            <w:vMerge w:val="restart"/>
            <w:shd w:val="clear" w:color="auto" w:fill="auto"/>
            <w:vAlign w:val="center"/>
          </w:tcPr>
          <w:p w:rsidR="009343C3" w:rsidRPr="009343C3" w:rsidRDefault="009343C3" w:rsidP="009343C3">
            <w:pPr>
              <w:pStyle w:val="af0"/>
              <w:widowControl w:val="0"/>
              <w:rPr>
                <w:b w:val="0"/>
                <w:szCs w:val="28"/>
              </w:rPr>
            </w:pPr>
            <w:r w:rsidRPr="009343C3">
              <w:rPr>
                <w:b w:val="0"/>
                <w:szCs w:val="28"/>
              </w:rPr>
              <w:t>Наименование населенного пункта</w:t>
            </w:r>
          </w:p>
        </w:tc>
        <w:tc>
          <w:tcPr>
            <w:tcW w:w="2410" w:type="dxa"/>
            <w:vMerge w:val="restart"/>
            <w:shd w:val="clear" w:color="auto" w:fill="auto"/>
            <w:vAlign w:val="center"/>
          </w:tcPr>
          <w:p w:rsidR="009343C3" w:rsidRPr="009343C3" w:rsidRDefault="009343C3" w:rsidP="009343C3">
            <w:pPr>
              <w:pStyle w:val="af0"/>
              <w:widowControl w:val="0"/>
              <w:rPr>
                <w:b w:val="0"/>
                <w:szCs w:val="28"/>
              </w:rPr>
            </w:pPr>
            <w:r w:rsidRPr="009343C3">
              <w:rPr>
                <w:b w:val="0"/>
                <w:szCs w:val="28"/>
              </w:rPr>
              <w:t>Адрес</w:t>
            </w:r>
          </w:p>
          <w:p w:rsidR="009343C3" w:rsidRPr="009343C3" w:rsidRDefault="009343C3" w:rsidP="009343C3">
            <w:pPr>
              <w:pStyle w:val="af0"/>
              <w:widowControl w:val="0"/>
              <w:rPr>
                <w:b w:val="0"/>
                <w:szCs w:val="28"/>
              </w:rPr>
            </w:pPr>
            <w:r w:rsidRPr="009343C3">
              <w:rPr>
                <w:b w:val="0"/>
                <w:szCs w:val="28"/>
              </w:rPr>
              <w:t>котельной</w:t>
            </w:r>
          </w:p>
        </w:tc>
        <w:tc>
          <w:tcPr>
            <w:tcW w:w="1701" w:type="dxa"/>
            <w:vMerge w:val="restart"/>
            <w:shd w:val="clear" w:color="auto" w:fill="auto"/>
            <w:vAlign w:val="center"/>
          </w:tcPr>
          <w:p w:rsidR="009343C3" w:rsidRPr="009343C3" w:rsidRDefault="009343C3" w:rsidP="009343C3">
            <w:pPr>
              <w:pStyle w:val="af0"/>
              <w:widowControl w:val="0"/>
              <w:rPr>
                <w:b w:val="0"/>
                <w:szCs w:val="28"/>
              </w:rPr>
            </w:pPr>
            <w:r w:rsidRPr="009343C3">
              <w:rPr>
                <w:b w:val="0"/>
                <w:szCs w:val="28"/>
              </w:rPr>
              <w:t>Вид</w:t>
            </w:r>
          </w:p>
          <w:p w:rsidR="009343C3" w:rsidRPr="009343C3" w:rsidRDefault="009343C3" w:rsidP="009343C3">
            <w:pPr>
              <w:pStyle w:val="af0"/>
              <w:widowControl w:val="0"/>
              <w:rPr>
                <w:b w:val="0"/>
                <w:szCs w:val="28"/>
              </w:rPr>
            </w:pPr>
            <w:r w:rsidRPr="009343C3">
              <w:rPr>
                <w:b w:val="0"/>
                <w:szCs w:val="28"/>
              </w:rPr>
              <w:t>топлива</w:t>
            </w:r>
          </w:p>
        </w:tc>
        <w:tc>
          <w:tcPr>
            <w:tcW w:w="3543" w:type="dxa"/>
            <w:vMerge w:val="restart"/>
            <w:shd w:val="clear" w:color="auto" w:fill="auto"/>
            <w:vAlign w:val="center"/>
          </w:tcPr>
          <w:p w:rsidR="009343C3" w:rsidRPr="009343C3" w:rsidRDefault="009343C3" w:rsidP="009343C3">
            <w:pPr>
              <w:jc w:val="center"/>
            </w:pPr>
            <w:r w:rsidRPr="009343C3">
              <w:t>Эксплуатирующая</w:t>
            </w:r>
          </w:p>
          <w:p w:rsidR="009343C3" w:rsidRPr="009343C3" w:rsidRDefault="009343C3" w:rsidP="009343C3">
            <w:pPr>
              <w:jc w:val="center"/>
            </w:pPr>
            <w:r w:rsidRPr="009343C3">
              <w:t>организация, Ф.И.О., тел.</w:t>
            </w:r>
          </w:p>
          <w:p w:rsidR="009343C3" w:rsidRPr="009343C3" w:rsidRDefault="009343C3" w:rsidP="009343C3">
            <w:pPr>
              <w:pStyle w:val="af0"/>
              <w:widowControl w:val="0"/>
              <w:rPr>
                <w:b w:val="0"/>
                <w:szCs w:val="28"/>
              </w:rPr>
            </w:pPr>
          </w:p>
        </w:tc>
      </w:tr>
      <w:tr w:rsidR="009343C3" w:rsidRPr="009343C3" w:rsidTr="00474189">
        <w:trPr>
          <w:trHeight w:val="1216"/>
          <w:tblHeader/>
        </w:trPr>
        <w:tc>
          <w:tcPr>
            <w:tcW w:w="507" w:type="dxa"/>
            <w:vMerge/>
            <w:shd w:val="clear" w:color="auto" w:fill="auto"/>
            <w:vAlign w:val="center"/>
          </w:tcPr>
          <w:p w:rsidR="009343C3" w:rsidRPr="009343C3" w:rsidRDefault="009343C3" w:rsidP="009343C3">
            <w:pPr>
              <w:pStyle w:val="af0"/>
              <w:widowControl w:val="0"/>
              <w:rPr>
                <w:b w:val="0"/>
                <w:szCs w:val="28"/>
              </w:rPr>
            </w:pPr>
          </w:p>
        </w:tc>
        <w:tc>
          <w:tcPr>
            <w:tcW w:w="2153" w:type="dxa"/>
            <w:vMerge/>
            <w:shd w:val="clear" w:color="auto" w:fill="auto"/>
            <w:vAlign w:val="center"/>
          </w:tcPr>
          <w:p w:rsidR="009343C3" w:rsidRPr="009343C3" w:rsidRDefault="009343C3" w:rsidP="009343C3">
            <w:pPr>
              <w:pStyle w:val="af0"/>
              <w:widowControl w:val="0"/>
              <w:rPr>
                <w:b w:val="0"/>
                <w:szCs w:val="28"/>
              </w:rPr>
            </w:pPr>
          </w:p>
        </w:tc>
        <w:tc>
          <w:tcPr>
            <w:tcW w:w="2410" w:type="dxa"/>
            <w:vMerge/>
            <w:shd w:val="clear" w:color="auto" w:fill="auto"/>
            <w:vAlign w:val="center"/>
          </w:tcPr>
          <w:p w:rsidR="009343C3" w:rsidRPr="009343C3" w:rsidRDefault="009343C3" w:rsidP="009343C3">
            <w:pPr>
              <w:pStyle w:val="af0"/>
              <w:widowControl w:val="0"/>
              <w:rPr>
                <w:b w:val="0"/>
                <w:szCs w:val="28"/>
              </w:rPr>
            </w:pPr>
          </w:p>
        </w:tc>
        <w:tc>
          <w:tcPr>
            <w:tcW w:w="1701" w:type="dxa"/>
            <w:vMerge/>
            <w:shd w:val="clear" w:color="auto" w:fill="auto"/>
            <w:vAlign w:val="center"/>
          </w:tcPr>
          <w:p w:rsidR="009343C3" w:rsidRPr="009343C3" w:rsidRDefault="009343C3" w:rsidP="009343C3">
            <w:pPr>
              <w:pStyle w:val="af0"/>
              <w:widowControl w:val="0"/>
              <w:rPr>
                <w:b w:val="0"/>
                <w:szCs w:val="28"/>
              </w:rPr>
            </w:pPr>
          </w:p>
        </w:tc>
        <w:tc>
          <w:tcPr>
            <w:tcW w:w="3543" w:type="dxa"/>
            <w:vMerge/>
            <w:shd w:val="clear" w:color="auto" w:fill="auto"/>
            <w:vAlign w:val="center"/>
          </w:tcPr>
          <w:p w:rsidR="009343C3" w:rsidRPr="009343C3" w:rsidRDefault="009343C3" w:rsidP="009343C3">
            <w:pPr>
              <w:pStyle w:val="af0"/>
              <w:widowControl w:val="0"/>
              <w:rPr>
                <w:b w:val="0"/>
                <w:szCs w:val="28"/>
              </w:rPr>
            </w:pPr>
          </w:p>
        </w:tc>
      </w:tr>
      <w:tr w:rsidR="009343C3" w:rsidRPr="009343C3" w:rsidTr="00474189">
        <w:trPr>
          <w:trHeight w:val="250"/>
          <w:tblHeader/>
        </w:trPr>
        <w:tc>
          <w:tcPr>
            <w:tcW w:w="507" w:type="dxa"/>
            <w:shd w:val="clear" w:color="auto" w:fill="auto"/>
            <w:vAlign w:val="center"/>
          </w:tcPr>
          <w:p w:rsidR="009343C3" w:rsidRPr="009343C3" w:rsidRDefault="009343C3" w:rsidP="009343C3">
            <w:pPr>
              <w:pStyle w:val="af0"/>
              <w:widowControl w:val="0"/>
              <w:rPr>
                <w:b w:val="0"/>
                <w:szCs w:val="28"/>
              </w:rPr>
            </w:pPr>
            <w:r w:rsidRPr="009343C3">
              <w:rPr>
                <w:b w:val="0"/>
                <w:szCs w:val="28"/>
              </w:rPr>
              <w:t>1</w:t>
            </w:r>
          </w:p>
        </w:tc>
        <w:tc>
          <w:tcPr>
            <w:tcW w:w="2153" w:type="dxa"/>
            <w:shd w:val="clear" w:color="auto" w:fill="auto"/>
            <w:vAlign w:val="center"/>
          </w:tcPr>
          <w:p w:rsidR="009343C3" w:rsidRPr="009343C3" w:rsidRDefault="009343C3" w:rsidP="009343C3">
            <w:pPr>
              <w:pStyle w:val="af0"/>
              <w:widowControl w:val="0"/>
              <w:rPr>
                <w:b w:val="0"/>
                <w:szCs w:val="28"/>
              </w:rPr>
            </w:pPr>
            <w:r w:rsidRPr="009343C3">
              <w:rPr>
                <w:b w:val="0"/>
                <w:szCs w:val="28"/>
              </w:rPr>
              <w:t>2</w:t>
            </w:r>
          </w:p>
        </w:tc>
        <w:tc>
          <w:tcPr>
            <w:tcW w:w="2410" w:type="dxa"/>
            <w:shd w:val="clear" w:color="auto" w:fill="auto"/>
            <w:vAlign w:val="center"/>
          </w:tcPr>
          <w:p w:rsidR="009343C3" w:rsidRPr="009343C3" w:rsidRDefault="009343C3" w:rsidP="009343C3">
            <w:pPr>
              <w:pStyle w:val="af0"/>
              <w:widowControl w:val="0"/>
              <w:rPr>
                <w:b w:val="0"/>
                <w:szCs w:val="28"/>
              </w:rPr>
            </w:pPr>
            <w:r w:rsidRPr="009343C3">
              <w:rPr>
                <w:b w:val="0"/>
                <w:szCs w:val="28"/>
              </w:rPr>
              <w:t>3</w:t>
            </w:r>
          </w:p>
        </w:tc>
        <w:tc>
          <w:tcPr>
            <w:tcW w:w="1701" w:type="dxa"/>
            <w:shd w:val="clear" w:color="auto" w:fill="auto"/>
            <w:vAlign w:val="center"/>
          </w:tcPr>
          <w:p w:rsidR="009343C3" w:rsidRPr="009343C3" w:rsidRDefault="009343C3" w:rsidP="009343C3">
            <w:pPr>
              <w:pStyle w:val="af0"/>
              <w:widowControl w:val="0"/>
              <w:rPr>
                <w:b w:val="0"/>
                <w:szCs w:val="28"/>
              </w:rPr>
            </w:pPr>
            <w:r w:rsidRPr="009343C3">
              <w:rPr>
                <w:b w:val="0"/>
                <w:szCs w:val="28"/>
              </w:rPr>
              <w:t>4</w:t>
            </w:r>
          </w:p>
        </w:tc>
        <w:tc>
          <w:tcPr>
            <w:tcW w:w="3543" w:type="dxa"/>
            <w:shd w:val="clear" w:color="auto" w:fill="auto"/>
            <w:vAlign w:val="center"/>
          </w:tcPr>
          <w:p w:rsidR="009343C3" w:rsidRPr="009343C3" w:rsidRDefault="009343C3" w:rsidP="009343C3">
            <w:pPr>
              <w:pStyle w:val="af0"/>
              <w:widowControl w:val="0"/>
              <w:rPr>
                <w:b w:val="0"/>
                <w:szCs w:val="28"/>
              </w:rPr>
            </w:pPr>
            <w:r w:rsidRPr="009343C3">
              <w:rPr>
                <w:b w:val="0"/>
                <w:szCs w:val="28"/>
              </w:rPr>
              <w:t>5</w:t>
            </w:r>
          </w:p>
        </w:tc>
      </w:tr>
      <w:tr w:rsidR="009343C3" w:rsidRPr="009343C3" w:rsidTr="00474189">
        <w:tc>
          <w:tcPr>
            <w:tcW w:w="507" w:type="dxa"/>
            <w:shd w:val="clear" w:color="auto" w:fill="auto"/>
            <w:vAlign w:val="center"/>
          </w:tcPr>
          <w:p w:rsidR="009343C3" w:rsidRPr="009343C3" w:rsidRDefault="009343C3" w:rsidP="009343C3">
            <w:pPr>
              <w:pStyle w:val="af0"/>
              <w:widowControl w:val="0"/>
              <w:rPr>
                <w:b w:val="0"/>
                <w:szCs w:val="28"/>
              </w:rPr>
            </w:pPr>
            <w:r w:rsidRPr="009343C3">
              <w:rPr>
                <w:b w:val="0"/>
                <w:szCs w:val="28"/>
              </w:rPr>
              <w:t>1</w:t>
            </w:r>
          </w:p>
        </w:tc>
        <w:tc>
          <w:tcPr>
            <w:tcW w:w="2153" w:type="dxa"/>
            <w:shd w:val="clear" w:color="auto" w:fill="auto"/>
            <w:vAlign w:val="center"/>
          </w:tcPr>
          <w:p w:rsidR="009343C3" w:rsidRPr="009343C3" w:rsidRDefault="009343C3" w:rsidP="009343C3">
            <w:pPr>
              <w:pStyle w:val="af0"/>
              <w:widowControl w:val="0"/>
              <w:rPr>
                <w:b w:val="0"/>
                <w:szCs w:val="28"/>
              </w:rPr>
            </w:pPr>
            <w:r w:rsidRPr="009343C3">
              <w:rPr>
                <w:b w:val="0"/>
                <w:szCs w:val="28"/>
              </w:rPr>
              <w:t>г. Армянск</w:t>
            </w:r>
          </w:p>
        </w:tc>
        <w:tc>
          <w:tcPr>
            <w:tcW w:w="2410" w:type="dxa"/>
            <w:shd w:val="clear" w:color="auto" w:fill="auto"/>
            <w:vAlign w:val="center"/>
          </w:tcPr>
          <w:p w:rsidR="009343C3" w:rsidRPr="009343C3" w:rsidRDefault="009343C3" w:rsidP="009343C3">
            <w:pPr>
              <w:pStyle w:val="af0"/>
              <w:widowControl w:val="0"/>
              <w:rPr>
                <w:b w:val="0"/>
                <w:szCs w:val="28"/>
              </w:rPr>
            </w:pPr>
            <w:r w:rsidRPr="009343C3">
              <w:rPr>
                <w:b w:val="0"/>
                <w:szCs w:val="28"/>
              </w:rPr>
              <w:t>ул.</w:t>
            </w:r>
          </w:p>
          <w:p w:rsidR="009343C3" w:rsidRPr="009343C3" w:rsidRDefault="009343C3" w:rsidP="009343C3">
            <w:pPr>
              <w:pStyle w:val="af0"/>
              <w:widowControl w:val="0"/>
              <w:rPr>
                <w:b w:val="0"/>
                <w:szCs w:val="28"/>
              </w:rPr>
            </w:pPr>
            <w:r w:rsidRPr="009343C3">
              <w:rPr>
                <w:b w:val="0"/>
                <w:szCs w:val="28"/>
              </w:rPr>
              <w:t>Иванищева, д.17-в</w:t>
            </w:r>
          </w:p>
        </w:tc>
        <w:tc>
          <w:tcPr>
            <w:tcW w:w="1701" w:type="dxa"/>
            <w:shd w:val="clear" w:color="auto" w:fill="auto"/>
            <w:vAlign w:val="center"/>
          </w:tcPr>
          <w:p w:rsidR="009343C3" w:rsidRPr="009343C3" w:rsidRDefault="009343C3" w:rsidP="009343C3">
            <w:pPr>
              <w:pStyle w:val="af0"/>
              <w:widowControl w:val="0"/>
              <w:rPr>
                <w:b w:val="0"/>
                <w:szCs w:val="28"/>
              </w:rPr>
            </w:pPr>
            <w:r w:rsidRPr="009343C3">
              <w:rPr>
                <w:b w:val="0"/>
                <w:szCs w:val="28"/>
              </w:rPr>
              <w:t>Природный газ</w:t>
            </w:r>
          </w:p>
        </w:tc>
        <w:tc>
          <w:tcPr>
            <w:tcW w:w="3543" w:type="dxa"/>
            <w:shd w:val="clear" w:color="auto" w:fill="auto"/>
            <w:vAlign w:val="center"/>
          </w:tcPr>
          <w:p w:rsidR="009343C3" w:rsidRPr="009343C3" w:rsidRDefault="009343C3" w:rsidP="009343C3">
            <w:pPr>
              <w:pStyle w:val="af0"/>
              <w:widowControl w:val="0"/>
              <w:rPr>
                <w:b w:val="0"/>
                <w:szCs w:val="28"/>
              </w:rPr>
            </w:pPr>
            <w:r w:rsidRPr="009343C3">
              <w:rPr>
                <w:b w:val="0"/>
                <w:szCs w:val="28"/>
              </w:rPr>
              <w:t>ООО</w:t>
            </w:r>
          </w:p>
          <w:p w:rsidR="009343C3" w:rsidRPr="009343C3" w:rsidRDefault="009343C3" w:rsidP="009343C3">
            <w:pPr>
              <w:pStyle w:val="af0"/>
              <w:widowControl w:val="0"/>
              <w:rPr>
                <w:b w:val="0"/>
                <w:szCs w:val="28"/>
              </w:rPr>
            </w:pPr>
            <w:r w:rsidRPr="009343C3">
              <w:rPr>
                <w:b w:val="0"/>
                <w:szCs w:val="28"/>
              </w:rPr>
              <w:t>«Теплоград»,</w:t>
            </w:r>
          </w:p>
          <w:p w:rsidR="009343C3" w:rsidRPr="009343C3" w:rsidRDefault="009343C3" w:rsidP="009343C3">
            <w:pPr>
              <w:jc w:val="center"/>
            </w:pPr>
            <w:r w:rsidRPr="009343C3">
              <w:t>Градовый В.В.,</w:t>
            </w:r>
          </w:p>
          <w:p w:rsidR="009343C3" w:rsidRPr="009343C3" w:rsidRDefault="009343C3" w:rsidP="009343C3">
            <w:pPr>
              <w:pStyle w:val="af0"/>
              <w:widowControl w:val="0"/>
              <w:rPr>
                <w:b w:val="0"/>
                <w:szCs w:val="28"/>
              </w:rPr>
            </w:pPr>
            <w:r w:rsidRPr="009343C3">
              <w:rPr>
                <w:b w:val="0"/>
                <w:szCs w:val="28"/>
              </w:rPr>
              <w:t>3-26-64</w:t>
            </w:r>
          </w:p>
        </w:tc>
      </w:tr>
      <w:tr w:rsidR="009343C3" w:rsidRPr="009343C3" w:rsidTr="00474189">
        <w:tc>
          <w:tcPr>
            <w:tcW w:w="507" w:type="dxa"/>
            <w:shd w:val="clear" w:color="auto" w:fill="auto"/>
            <w:vAlign w:val="center"/>
          </w:tcPr>
          <w:p w:rsidR="009343C3" w:rsidRPr="009343C3" w:rsidRDefault="009343C3" w:rsidP="009343C3">
            <w:pPr>
              <w:pStyle w:val="af0"/>
              <w:widowControl w:val="0"/>
              <w:rPr>
                <w:b w:val="0"/>
                <w:szCs w:val="28"/>
              </w:rPr>
            </w:pPr>
            <w:r w:rsidRPr="009343C3">
              <w:rPr>
                <w:b w:val="0"/>
                <w:szCs w:val="28"/>
              </w:rPr>
              <w:t>2</w:t>
            </w:r>
          </w:p>
        </w:tc>
        <w:tc>
          <w:tcPr>
            <w:tcW w:w="2153" w:type="dxa"/>
            <w:shd w:val="clear" w:color="auto" w:fill="auto"/>
            <w:vAlign w:val="center"/>
          </w:tcPr>
          <w:p w:rsidR="009343C3" w:rsidRPr="009343C3" w:rsidRDefault="009343C3" w:rsidP="009343C3">
            <w:pPr>
              <w:pStyle w:val="af0"/>
              <w:widowControl w:val="0"/>
              <w:rPr>
                <w:b w:val="0"/>
                <w:szCs w:val="28"/>
              </w:rPr>
            </w:pPr>
            <w:r w:rsidRPr="009343C3">
              <w:rPr>
                <w:b w:val="0"/>
                <w:szCs w:val="28"/>
              </w:rPr>
              <w:t>г. Армянск</w:t>
            </w:r>
          </w:p>
        </w:tc>
        <w:tc>
          <w:tcPr>
            <w:tcW w:w="2410" w:type="dxa"/>
            <w:shd w:val="clear" w:color="auto" w:fill="auto"/>
            <w:vAlign w:val="center"/>
          </w:tcPr>
          <w:p w:rsidR="009343C3" w:rsidRPr="009343C3" w:rsidRDefault="009343C3" w:rsidP="009343C3">
            <w:pPr>
              <w:pStyle w:val="af0"/>
              <w:widowControl w:val="0"/>
              <w:rPr>
                <w:b w:val="0"/>
                <w:szCs w:val="28"/>
              </w:rPr>
            </w:pPr>
            <w:r w:rsidRPr="009343C3">
              <w:rPr>
                <w:b w:val="0"/>
                <w:szCs w:val="28"/>
              </w:rPr>
              <w:t>мкрн.</w:t>
            </w:r>
          </w:p>
          <w:p w:rsidR="009343C3" w:rsidRPr="009343C3" w:rsidRDefault="009343C3" w:rsidP="009343C3">
            <w:pPr>
              <w:pStyle w:val="af0"/>
              <w:widowControl w:val="0"/>
              <w:rPr>
                <w:b w:val="0"/>
                <w:szCs w:val="28"/>
              </w:rPr>
            </w:pPr>
            <w:r w:rsidRPr="009343C3">
              <w:rPr>
                <w:b w:val="0"/>
                <w:szCs w:val="28"/>
              </w:rPr>
              <w:t>Васильева, д.29-а</w:t>
            </w:r>
          </w:p>
        </w:tc>
        <w:tc>
          <w:tcPr>
            <w:tcW w:w="1701" w:type="dxa"/>
            <w:shd w:val="clear" w:color="auto" w:fill="auto"/>
            <w:vAlign w:val="center"/>
          </w:tcPr>
          <w:p w:rsidR="009343C3" w:rsidRPr="009343C3" w:rsidRDefault="009343C3" w:rsidP="009343C3">
            <w:pPr>
              <w:pStyle w:val="af0"/>
              <w:widowControl w:val="0"/>
              <w:rPr>
                <w:b w:val="0"/>
                <w:szCs w:val="28"/>
              </w:rPr>
            </w:pPr>
            <w:r w:rsidRPr="009343C3">
              <w:rPr>
                <w:b w:val="0"/>
                <w:szCs w:val="28"/>
              </w:rPr>
              <w:t>Природный газ</w:t>
            </w:r>
          </w:p>
        </w:tc>
        <w:tc>
          <w:tcPr>
            <w:tcW w:w="3543" w:type="dxa"/>
            <w:shd w:val="clear" w:color="auto" w:fill="auto"/>
            <w:vAlign w:val="center"/>
          </w:tcPr>
          <w:p w:rsidR="009343C3" w:rsidRPr="009343C3" w:rsidRDefault="009343C3" w:rsidP="009343C3">
            <w:pPr>
              <w:pStyle w:val="af0"/>
              <w:widowControl w:val="0"/>
              <w:rPr>
                <w:b w:val="0"/>
                <w:szCs w:val="28"/>
              </w:rPr>
            </w:pPr>
            <w:r w:rsidRPr="009343C3">
              <w:rPr>
                <w:b w:val="0"/>
                <w:szCs w:val="28"/>
              </w:rPr>
              <w:t>ООО</w:t>
            </w:r>
          </w:p>
          <w:p w:rsidR="009343C3" w:rsidRPr="009343C3" w:rsidRDefault="009343C3" w:rsidP="009343C3">
            <w:pPr>
              <w:pStyle w:val="af0"/>
              <w:widowControl w:val="0"/>
              <w:rPr>
                <w:b w:val="0"/>
                <w:szCs w:val="28"/>
              </w:rPr>
            </w:pPr>
            <w:r w:rsidRPr="009343C3">
              <w:rPr>
                <w:b w:val="0"/>
                <w:szCs w:val="28"/>
              </w:rPr>
              <w:t>«Теплоград»,</w:t>
            </w:r>
          </w:p>
          <w:p w:rsidR="009343C3" w:rsidRPr="009343C3" w:rsidRDefault="009343C3" w:rsidP="009343C3">
            <w:pPr>
              <w:jc w:val="center"/>
            </w:pPr>
            <w:r w:rsidRPr="009343C3">
              <w:t>Градовый В.В.,</w:t>
            </w:r>
          </w:p>
          <w:p w:rsidR="009343C3" w:rsidRPr="009343C3" w:rsidRDefault="009343C3" w:rsidP="009343C3">
            <w:pPr>
              <w:pStyle w:val="af0"/>
              <w:widowControl w:val="0"/>
              <w:rPr>
                <w:b w:val="0"/>
                <w:szCs w:val="28"/>
              </w:rPr>
            </w:pPr>
            <w:r w:rsidRPr="009343C3">
              <w:rPr>
                <w:b w:val="0"/>
                <w:szCs w:val="28"/>
              </w:rPr>
              <w:t>3-26-64</w:t>
            </w:r>
          </w:p>
        </w:tc>
      </w:tr>
      <w:tr w:rsidR="009343C3" w:rsidRPr="009343C3" w:rsidTr="00474189">
        <w:tc>
          <w:tcPr>
            <w:tcW w:w="507" w:type="dxa"/>
            <w:shd w:val="clear" w:color="auto" w:fill="auto"/>
            <w:vAlign w:val="center"/>
          </w:tcPr>
          <w:p w:rsidR="009343C3" w:rsidRPr="009343C3" w:rsidRDefault="009343C3" w:rsidP="009343C3">
            <w:pPr>
              <w:pStyle w:val="af0"/>
              <w:widowControl w:val="0"/>
              <w:rPr>
                <w:b w:val="0"/>
                <w:szCs w:val="28"/>
              </w:rPr>
            </w:pPr>
            <w:r w:rsidRPr="009343C3">
              <w:rPr>
                <w:b w:val="0"/>
                <w:szCs w:val="28"/>
              </w:rPr>
              <w:t>3</w:t>
            </w:r>
          </w:p>
        </w:tc>
        <w:tc>
          <w:tcPr>
            <w:tcW w:w="2153" w:type="dxa"/>
            <w:shd w:val="clear" w:color="auto" w:fill="auto"/>
            <w:vAlign w:val="center"/>
          </w:tcPr>
          <w:p w:rsidR="009343C3" w:rsidRPr="009343C3" w:rsidRDefault="009343C3" w:rsidP="009343C3">
            <w:pPr>
              <w:pStyle w:val="af0"/>
              <w:widowControl w:val="0"/>
              <w:rPr>
                <w:b w:val="0"/>
                <w:szCs w:val="28"/>
              </w:rPr>
            </w:pPr>
            <w:r w:rsidRPr="009343C3">
              <w:rPr>
                <w:b w:val="0"/>
                <w:szCs w:val="28"/>
              </w:rPr>
              <w:t>г. Армянск</w:t>
            </w:r>
          </w:p>
        </w:tc>
        <w:tc>
          <w:tcPr>
            <w:tcW w:w="2410" w:type="dxa"/>
            <w:shd w:val="clear" w:color="auto" w:fill="auto"/>
            <w:vAlign w:val="center"/>
          </w:tcPr>
          <w:p w:rsidR="009343C3" w:rsidRPr="009343C3" w:rsidRDefault="009343C3" w:rsidP="009343C3">
            <w:pPr>
              <w:pStyle w:val="af0"/>
              <w:widowControl w:val="0"/>
              <w:rPr>
                <w:b w:val="0"/>
                <w:szCs w:val="28"/>
              </w:rPr>
            </w:pPr>
            <w:r w:rsidRPr="009343C3">
              <w:rPr>
                <w:b w:val="0"/>
                <w:szCs w:val="28"/>
              </w:rPr>
              <w:t>мкрн.</w:t>
            </w:r>
          </w:p>
          <w:p w:rsidR="009343C3" w:rsidRPr="009343C3" w:rsidRDefault="009343C3" w:rsidP="009343C3">
            <w:pPr>
              <w:pStyle w:val="af0"/>
              <w:widowControl w:val="0"/>
              <w:rPr>
                <w:b w:val="0"/>
                <w:szCs w:val="28"/>
              </w:rPr>
            </w:pPr>
            <w:r w:rsidRPr="009343C3">
              <w:rPr>
                <w:b w:val="0"/>
                <w:szCs w:val="28"/>
              </w:rPr>
              <w:t>Корявко, д.12-г,д</w:t>
            </w:r>
          </w:p>
        </w:tc>
        <w:tc>
          <w:tcPr>
            <w:tcW w:w="1701" w:type="dxa"/>
            <w:shd w:val="clear" w:color="auto" w:fill="auto"/>
            <w:vAlign w:val="center"/>
          </w:tcPr>
          <w:p w:rsidR="009343C3" w:rsidRPr="009343C3" w:rsidRDefault="009343C3" w:rsidP="009343C3">
            <w:pPr>
              <w:pStyle w:val="af0"/>
              <w:widowControl w:val="0"/>
              <w:rPr>
                <w:b w:val="0"/>
                <w:szCs w:val="28"/>
              </w:rPr>
            </w:pPr>
            <w:r w:rsidRPr="009343C3">
              <w:rPr>
                <w:b w:val="0"/>
                <w:szCs w:val="28"/>
              </w:rPr>
              <w:t>Природный газ</w:t>
            </w:r>
          </w:p>
        </w:tc>
        <w:tc>
          <w:tcPr>
            <w:tcW w:w="3543" w:type="dxa"/>
            <w:shd w:val="clear" w:color="auto" w:fill="auto"/>
            <w:vAlign w:val="center"/>
          </w:tcPr>
          <w:p w:rsidR="009343C3" w:rsidRPr="009343C3" w:rsidRDefault="009343C3" w:rsidP="009343C3">
            <w:pPr>
              <w:pStyle w:val="af0"/>
              <w:widowControl w:val="0"/>
              <w:rPr>
                <w:b w:val="0"/>
                <w:szCs w:val="28"/>
              </w:rPr>
            </w:pPr>
            <w:r w:rsidRPr="009343C3">
              <w:rPr>
                <w:b w:val="0"/>
                <w:szCs w:val="28"/>
              </w:rPr>
              <w:t>ООО</w:t>
            </w:r>
          </w:p>
          <w:p w:rsidR="009343C3" w:rsidRPr="009343C3" w:rsidRDefault="009343C3" w:rsidP="009343C3">
            <w:pPr>
              <w:pStyle w:val="af0"/>
              <w:widowControl w:val="0"/>
              <w:rPr>
                <w:b w:val="0"/>
                <w:szCs w:val="28"/>
              </w:rPr>
            </w:pPr>
            <w:r w:rsidRPr="009343C3">
              <w:rPr>
                <w:b w:val="0"/>
                <w:szCs w:val="28"/>
              </w:rPr>
              <w:t>«Теплоград»,</w:t>
            </w:r>
          </w:p>
          <w:p w:rsidR="009343C3" w:rsidRPr="009343C3" w:rsidRDefault="009343C3" w:rsidP="009343C3">
            <w:pPr>
              <w:jc w:val="center"/>
            </w:pPr>
            <w:r w:rsidRPr="009343C3">
              <w:t>Градовый В.В.,</w:t>
            </w:r>
          </w:p>
          <w:p w:rsidR="009343C3" w:rsidRPr="009343C3" w:rsidRDefault="009343C3" w:rsidP="009343C3">
            <w:pPr>
              <w:pStyle w:val="af0"/>
              <w:widowControl w:val="0"/>
              <w:rPr>
                <w:b w:val="0"/>
                <w:szCs w:val="28"/>
              </w:rPr>
            </w:pPr>
            <w:r w:rsidRPr="009343C3">
              <w:rPr>
                <w:b w:val="0"/>
                <w:szCs w:val="28"/>
              </w:rPr>
              <w:t>3-26-64</w:t>
            </w:r>
          </w:p>
        </w:tc>
      </w:tr>
      <w:tr w:rsidR="009343C3" w:rsidRPr="009343C3" w:rsidTr="00474189">
        <w:trPr>
          <w:trHeight w:val="1404"/>
        </w:trPr>
        <w:tc>
          <w:tcPr>
            <w:tcW w:w="507" w:type="dxa"/>
            <w:shd w:val="clear" w:color="auto" w:fill="auto"/>
            <w:vAlign w:val="center"/>
          </w:tcPr>
          <w:p w:rsidR="009343C3" w:rsidRPr="009343C3" w:rsidRDefault="009343C3" w:rsidP="009343C3">
            <w:pPr>
              <w:pStyle w:val="af0"/>
              <w:widowControl w:val="0"/>
              <w:rPr>
                <w:b w:val="0"/>
                <w:szCs w:val="28"/>
              </w:rPr>
            </w:pPr>
            <w:r w:rsidRPr="009343C3">
              <w:rPr>
                <w:b w:val="0"/>
                <w:szCs w:val="28"/>
              </w:rPr>
              <w:t>4</w:t>
            </w:r>
          </w:p>
        </w:tc>
        <w:tc>
          <w:tcPr>
            <w:tcW w:w="2153" w:type="dxa"/>
            <w:shd w:val="clear" w:color="auto" w:fill="auto"/>
            <w:vAlign w:val="center"/>
          </w:tcPr>
          <w:p w:rsidR="009343C3" w:rsidRPr="009343C3" w:rsidRDefault="009343C3" w:rsidP="009343C3">
            <w:pPr>
              <w:pStyle w:val="af0"/>
              <w:widowControl w:val="0"/>
              <w:rPr>
                <w:b w:val="0"/>
                <w:szCs w:val="28"/>
              </w:rPr>
            </w:pPr>
            <w:r w:rsidRPr="009343C3">
              <w:rPr>
                <w:b w:val="0"/>
                <w:szCs w:val="28"/>
              </w:rPr>
              <w:t>г. Армянск</w:t>
            </w:r>
          </w:p>
        </w:tc>
        <w:tc>
          <w:tcPr>
            <w:tcW w:w="2410" w:type="dxa"/>
            <w:shd w:val="clear" w:color="auto" w:fill="auto"/>
            <w:vAlign w:val="center"/>
          </w:tcPr>
          <w:p w:rsidR="009343C3" w:rsidRPr="009343C3" w:rsidRDefault="009343C3" w:rsidP="009343C3">
            <w:pPr>
              <w:pStyle w:val="af0"/>
              <w:widowControl w:val="0"/>
              <w:rPr>
                <w:b w:val="0"/>
                <w:szCs w:val="28"/>
              </w:rPr>
            </w:pPr>
            <w:r w:rsidRPr="009343C3">
              <w:rPr>
                <w:b w:val="0"/>
                <w:szCs w:val="28"/>
              </w:rPr>
              <w:t>мкрн.</w:t>
            </w:r>
          </w:p>
          <w:p w:rsidR="009343C3" w:rsidRPr="009343C3" w:rsidRDefault="009343C3" w:rsidP="009343C3">
            <w:pPr>
              <w:pStyle w:val="af0"/>
              <w:widowControl w:val="0"/>
              <w:rPr>
                <w:b w:val="0"/>
                <w:szCs w:val="28"/>
              </w:rPr>
            </w:pPr>
            <w:r w:rsidRPr="009343C3">
              <w:rPr>
                <w:b w:val="0"/>
                <w:szCs w:val="28"/>
              </w:rPr>
              <w:t>Корявко, д.14-а</w:t>
            </w:r>
          </w:p>
        </w:tc>
        <w:tc>
          <w:tcPr>
            <w:tcW w:w="1701" w:type="dxa"/>
            <w:shd w:val="clear" w:color="auto" w:fill="auto"/>
            <w:vAlign w:val="center"/>
          </w:tcPr>
          <w:p w:rsidR="009343C3" w:rsidRPr="009343C3" w:rsidRDefault="009343C3" w:rsidP="009343C3">
            <w:pPr>
              <w:pStyle w:val="af0"/>
              <w:widowControl w:val="0"/>
              <w:rPr>
                <w:b w:val="0"/>
                <w:szCs w:val="28"/>
              </w:rPr>
            </w:pPr>
            <w:r w:rsidRPr="009343C3">
              <w:rPr>
                <w:b w:val="0"/>
                <w:szCs w:val="28"/>
              </w:rPr>
              <w:t>Природный газ</w:t>
            </w:r>
          </w:p>
        </w:tc>
        <w:tc>
          <w:tcPr>
            <w:tcW w:w="3543" w:type="dxa"/>
            <w:shd w:val="clear" w:color="auto" w:fill="auto"/>
            <w:vAlign w:val="center"/>
          </w:tcPr>
          <w:p w:rsidR="009343C3" w:rsidRPr="009343C3" w:rsidRDefault="009343C3" w:rsidP="009343C3">
            <w:pPr>
              <w:pStyle w:val="af0"/>
              <w:widowControl w:val="0"/>
              <w:rPr>
                <w:b w:val="0"/>
                <w:szCs w:val="28"/>
              </w:rPr>
            </w:pPr>
            <w:r w:rsidRPr="009343C3">
              <w:rPr>
                <w:b w:val="0"/>
                <w:szCs w:val="28"/>
              </w:rPr>
              <w:t>ООО</w:t>
            </w:r>
          </w:p>
          <w:p w:rsidR="009343C3" w:rsidRPr="009343C3" w:rsidRDefault="009343C3" w:rsidP="009343C3">
            <w:pPr>
              <w:pStyle w:val="af0"/>
              <w:widowControl w:val="0"/>
              <w:rPr>
                <w:b w:val="0"/>
                <w:szCs w:val="28"/>
              </w:rPr>
            </w:pPr>
            <w:r w:rsidRPr="009343C3">
              <w:rPr>
                <w:b w:val="0"/>
                <w:szCs w:val="28"/>
              </w:rPr>
              <w:t>«Теплоград»,</w:t>
            </w:r>
          </w:p>
          <w:p w:rsidR="009343C3" w:rsidRPr="009343C3" w:rsidRDefault="009343C3" w:rsidP="009343C3">
            <w:pPr>
              <w:jc w:val="center"/>
            </w:pPr>
            <w:r w:rsidRPr="009343C3">
              <w:t>Градовый В.В.,</w:t>
            </w:r>
          </w:p>
          <w:p w:rsidR="009343C3" w:rsidRPr="009343C3" w:rsidRDefault="009343C3" w:rsidP="009343C3">
            <w:pPr>
              <w:pStyle w:val="af0"/>
              <w:widowControl w:val="0"/>
              <w:rPr>
                <w:b w:val="0"/>
                <w:szCs w:val="28"/>
              </w:rPr>
            </w:pPr>
            <w:r w:rsidRPr="009343C3">
              <w:rPr>
                <w:b w:val="0"/>
                <w:szCs w:val="28"/>
              </w:rPr>
              <w:t>3-26-64</w:t>
            </w:r>
          </w:p>
        </w:tc>
      </w:tr>
      <w:tr w:rsidR="009343C3" w:rsidRPr="009343C3" w:rsidTr="00474189">
        <w:tc>
          <w:tcPr>
            <w:tcW w:w="507" w:type="dxa"/>
            <w:shd w:val="clear" w:color="auto" w:fill="auto"/>
            <w:vAlign w:val="center"/>
          </w:tcPr>
          <w:p w:rsidR="009343C3" w:rsidRPr="009343C3" w:rsidRDefault="009343C3" w:rsidP="009343C3">
            <w:pPr>
              <w:pStyle w:val="af0"/>
              <w:widowControl w:val="0"/>
              <w:rPr>
                <w:b w:val="0"/>
                <w:szCs w:val="28"/>
              </w:rPr>
            </w:pPr>
            <w:r w:rsidRPr="009343C3">
              <w:rPr>
                <w:b w:val="0"/>
                <w:szCs w:val="28"/>
              </w:rPr>
              <w:t>5</w:t>
            </w:r>
          </w:p>
        </w:tc>
        <w:tc>
          <w:tcPr>
            <w:tcW w:w="2153" w:type="dxa"/>
            <w:shd w:val="clear" w:color="auto" w:fill="auto"/>
            <w:vAlign w:val="center"/>
          </w:tcPr>
          <w:p w:rsidR="009343C3" w:rsidRPr="009343C3" w:rsidRDefault="009343C3" w:rsidP="009343C3">
            <w:pPr>
              <w:pStyle w:val="af0"/>
              <w:widowControl w:val="0"/>
              <w:rPr>
                <w:b w:val="0"/>
                <w:szCs w:val="28"/>
              </w:rPr>
            </w:pPr>
            <w:r w:rsidRPr="009343C3">
              <w:rPr>
                <w:b w:val="0"/>
                <w:szCs w:val="28"/>
              </w:rPr>
              <w:t>г. Армянск</w:t>
            </w:r>
          </w:p>
        </w:tc>
        <w:tc>
          <w:tcPr>
            <w:tcW w:w="2410" w:type="dxa"/>
            <w:shd w:val="clear" w:color="auto" w:fill="auto"/>
            <w:vAlign w:val="center"/>
          </w:tcPr>
          <w:p w:rsidR="009343C3" w:rsidRPr="009343C3" w:rsidRDefault="009343C3" w:rsidP="009343C3">
            <w:pPr>
              <w:pStyle w:val="af0"/>
              <w:widowControl w:val="0"/>
              <w:rPr>
                <w:b w:val="0"/>
                <w:szCs w:val="28"/>
              </w:rPr>
            </w:pPr>
            <w:r w:rsidRPr="009343C3">
              <w:rPr>
                <w:b w:val="0"/>
                <w:szCs w:val="28"/>
              </w:rPr>
              <w:t>мкрн.</w:t>
            </w:r>
          </w:p>
          <w:p w:rsidR="009343C3" w:rsidRPr="009343C3" w:rsidRDefault="009343C3" w:rsidP="009343C3">
            <w:pPr>
              <w:pStyle w:val="af0"/>
              <w:widowControl w:val="0"/>
              <w:rPr>
                <w:b w:val="0"/>
                <w:szCs w:val="28"/>
              </w:rPr>
            </w:pPr>
            <w:r w:rsidRPr="009343C3">
              <w:rPr>
                <w:b w:val="0"/>
                <w:szCs w:val="28"/>
              </w:rPr>
              <w:t>Корявко, д.10-б</w:t>
            </w:r>
          </w:p>
        </w:tc>
        <w:tc>
          <w:tcPr>
            <w:tcW w:w="1701" w:type="dxa"/>
            <w:shd w:val="clear" w:color="auto" w:fill="auto"/>
            <w:vAlign w:val="center"/>
          </w:tcPr>
          <w:p w:rsidR="009343C3" w:rsidRPr="009343C3" w:rsidRDefault="009343C3" w:rsidP="009343C3">
            <w:pPr>
              <w:pStyle w:val="af0"/>
              <w:widowControl w:val="0"/>
              <w:rPr>
                <w:b w:val="0"/>
                <w:szCs w:val="28"/>
              </w:rPr>
            </w:pPr>
            <w:r w:rsidRPr="009343C3">
              <w:rPr>
                <w:b w:val="0"/>
                <w:szCs w:val="28"/>
              </w:rPr>
              <w:t>Природный газ</w:t>
            </w:r>
          </w:p>
        </w:tc>
        <w:tc>
          <w:tcPr>
            <w:tcW w:w="3543" w:type="dxa"/>
            <w:shd w:val="clear" w:color="auto" w:fill="auto"/>
            <w:vAlign w:val="center"/>
          </w:tcPr>
          <w:p w:rsidR="009343C3" w:rsidRPr="009343C3" w:rsidRDefault="009343C3" w:rsidP="009343C3">
            <w:pPr>
              <w:pStyle w:val="af0"/>
              <w:widowControl w:val="0"/>
              <w:rPr>
                <w:b w:val="0"/>
                <w:szCs w:val="28"/>
              </w:rPr>
            </w:pPr>
            <w:r w:rsidRPr="009343C3">
              <w:rPr>
                <w:b w:val="0"/>
                <w:szCs w:val="28"/>
              </w:rPr>
              <w:t>ООО</w:t>
            </w:r>
          </w:p>
          <w:p w:rsidR="009343C3" w:rsidRPr="009343C3" w:rsidRDefault="009343C3" w:rsidP="009343C3">
            <w:pPr>
              <w:pStyle w:val="af0"/>
              <w:widowControl w:val="0"/>
              <w:rPr>
                <w:b w:val="0"/>
                <w:szCs w:val="28"/>
              </w:rPr>
            </w:pPr>
            <w:r w:rsidRPr="009343C3">
              <w:rPr>
                <w:b w:val="0"/>
                <w:szCs w:val="28"/>
              </w:rPr>
              <w:t>«Теплоград»,</w:t>
            </w:r>
          </w:p>
          <w:p w:rsidR="009343C3" w:rsidRPr="009343C3" w:rsidRDefault="009343C3" w:rsidP="009343C3">
            <w:pPr>
              <w:jc w:val="center"/>
            </w:pPr>
            <w:r w:rsidRPr="009343C3">
              <w:t>Градовый В.В.,</w:t>
            </w:r>
          </w:p>
          <w:p w:rsidR="009343C3" w:rsidRPr="009343C3" w:rsidRDefault="009343C3" w:rsidP="009343C3">
            <w:pPr>
              <w:pStyle w:val="af0"/>
              <w:widowControl w:val="0"/>
              <w:rPr>
                <w:b w:val="0"/>
                <w:szCs w:val="28"/>
              </w:rPr>
            </w:pPr>
            <w:r w:rsidRPr="009343C3">
              <w:rPr>
                <w:b w:val="0"/>
                <w:szCs w:val="28"/>
              </w:rPr>
              <w:t>3-26-64</w:t>
            </w:r>
          </w:p>
        </w:tc>
      </w:tr>
      <w:tr w:rsidR="009343C3" w:rsidRPr="009343C3" w:rsidTr="00474189">
        <w:tc>
          <w:tcPr>
            <w:tcW w:w="507" w:type="dxa"/>
            <w:shd w:val="clear" w:color="auto" w:fill="auto"/>
            <w:vAlign w:val="center"/>
          </w:tcPr>
          <w:p w:rsidR="009343C3" w:rsidRPr="009343C3" w:rsidRDefault="009343C3" w:rsidP="009343C3">
            <w:pPr>
              <w:pStyle w:val="af0"/>
              <w:widowControl w:val="0"/>
              <w:rPr>
                <w:b w:val="0"/>
                <w:szCs w:val="28"/>
              </w:rPr>
            </w:pPr>
            <w:r w:rsidRPr="009343C3">
              <w:rPr>
                <w:b w:val="0"/>
                <w:szCs w:val="28"/>
              </w:rPr>
              <w:t>6</w:t>
            </w:r>
          </w:p>
        </w:tc>
        <w:tc>
          <w:tcPr>
            <w:tcW w:w="2153" w:type="dxa"/>
            <w:shd w:val="clear" w:color="auto" w:fill="auto"/>
            <w:vAlign w:val="center"/>
          </w:tcPr>
          <w:p w:rsidR="009343C3" w:rsidRPr="009343C3" w:rsidRDefault="009343C3" w:rsidP="009343C3">
            <w:pPr>
              <w:pStyle w:val="af0"/>
              <w:widowControl w:val="0"/>
              <w:rPr>
                <w:b w:val="0"/>
                <w:szCs w:val="28"/>
              </w:rPr>
            </w:pPr>
            <w:r w:rsidRPr="009343C3">
              <w:rPr>
                <w:b w:val="0"/>
                <w:szCs w:val="28"/>
              </w:rPr>
              <w:t>г. Армянск</w:t>
            </w:r>
          </w:p>
        </w:tc>
        <w:tc>
          <w:tcPr>
            <w:tcW w:w="2410" w:type="dxa"/>
            <w:shd w:val="clear" w:color="auto" w:fill="auto"/>
            <w:vAlign w:val="center"/>
          </w:tcPr>
          <w:p w:rsidR="009343C3" w:rsidRPr="009343C3" w:rsidRDefault="009343C3" w:rsidP="009343C3">
            <w:pPr>
              <w:pStyle w:val="af0"/>
              <w:widowControl w:val="0"/>
              <w:rPr>
                <w:b w:val="0"/>
                <w:szCs w:val="28"/>
              </w:rPr>
            </w:pPr>
            <w:r w:rsidRPr="009343C3">
              <w:rPr>
                <w:b w:val="0"/>
                <w:szCs w:val="28"/>
              </w:rPr>
              <w:t>ул.</w:t>
            </w:r>
          </w:p>
          <w:p w:rsidR="009343C3" w:rsidRPr="009343C3" w:rsidRDefault="009343C3" w:rsidP="009343C3">
            <w:pPr>
              <w:pStyle w:val="af0"/>
              <w:widowControl w:val="0"/>
              <w:rPr>
                <w:b w:val="0"/>
                <w:szCs w:val="28"/>
              </w:rPr>
            </w:pPr>
            <w:r w:rsidRPr="009343C3">
              <w:rPr>
                <w:b w:val="0"/>
                <w:szCs w:val="28"/>
              </w:rPr>
              <w:t>Гайдара д.6-а</w:t>
            </w:r>
          </w:p>
        </w:tc>
        <w:tc>
          <w:tcPr>
            <w:tcW w:w="1701" w:type="dxa"/>
            <w:shd w:val="clear" w:color="auto" w:fill="auto"/>
            <w:vAlign w:val="center"/>
          </w:tcPr>
          <w:p w:rsidR="009343C3" w:rsidRPr="009343C3" w:rsidRDefault="009343C3" w:rsidP="009343C3">
            <w:pPr>
              <w:pStyle w:val="af0"/>
              <w:widowControl w:val="0"/>
              <w:rPr>
                <w:b w:val="0"/>
                <w:szCs w:val="28"/>
              </w:rPr>
            </w:pPr>
            <w:r w:rsidRPr="009343C3">
              <w:rPr>
                <w:b w:val="0"/>
                <w:szCs w:val="28"/>
              </w:rPr>
              <w:t>Природный газ</w:t>
            </w:r>
          </w:p>
        </w:tc>
        <w:tc>
          <w:tcPr>
            <w:tcW w:w="3543" w:type="dxa"/>
            <w:shd w:val="clear" w:color="auto" w:fill="auto"/>
            <w:vAlign w:val="center"/>
          </w:tcPr>
          <w:p w:rsidR="009343C3" w:rsidRPr="009343C3" w:rsidRDefault="009343C3" w:rsidP="009343C3">
            <w:pPr>
              <w:pStyle w:val="af0"/>
              <w:widowControl w:val="0"/>
              <w:rPr>
                <w:b w:val="0"/>
                <w:szCs w:val="28"/>
              </w:rPr>
            </w:pPr>
            <w:r w:rsidRPr="009343C3">
              <w:rPr>
                <w:b w:val="0"/>
                <w:szCs w:val="28"/>
              </w:rPr>
              <w:t>ООО</w:t>
            </w:r>
          </w:p>
          <w:p w:rsidR="009343C3" w:rsidRPr="009343C3" w:rsidRDefault="009343C3" w:rsidP="009343C3">
            <w:pPr>
              <w:pStyle w:val="af0"/>
              <w:widowControl w:val="0"/>
              <w:rPr>
                <w:b w:val="0"/>
                <w:szCs w:val="28"/>
              </w:rPr>
            </w:pPr>
            <w:r w:rsidRPr="009343C3">
              <w:rPr>
                <w:b w:val="0"/>
                <w:szCs w:val="28"/>
              </w:rPr>
              <w:t>«Теплоград»,</w:t>
            </w:r>
          </w:p>
          <w:p w:rsidR="009343C3" w:rsidRPr="009343C3" w:rsidRDefault="009343C3" w:rsidP="009343C3">
            <w:pPr>
              <w:jc w:val="center"/>
            </w:pPr>
            <w:r w:rsidRPr="009343C3">
              <w:t>Градовый В.В.,</w:t>
            </w:r>
          </w:p>
          <w:p w:rsidR="009343C3" w:rsidRPr="009343C3" w:rsidRDefault="009343C3" w:rsidP="009343C3">
            <w:pPr>
              <w:pStyle w:val="af0"/>
              <w:widowControl w:val="0"/>
              <w:rPr>
                <w:b w:val="0"/>
                <w:szCs w:val="28"/>
              </w:rPr>
            </w:pPr>
            <w:r w:rsidRPr="009343C3">
              <w:rPr>
                <w:b w:val="0"/>
                <w:szCs w:val="28"/>
              </w:rPr>
              <w:t>3-26-64</w:t>
            </w:r>
          </w:p>
        </w:tc>
      </w:tr>
      <w:tr w:rsidR="009343C3" w:rsidRPr="009343C3" w:rsidTr="00474189">
        <w:tc>
          <w:tcPr>
            <w:tcW w:w="507" w:type="dxa"/>
            <w:shd w:val="clear" w:color="auto" w:fill="auto"/>
            <w:vAlign w:val="center"/>
          </w:tcPr>
          <w:p w:rsidR="009343C3" w:rsidRPr="009343C3" w:rsidRDefault="009343C3" w:rsidP="009343C3">
            <w:pPr>
              <w:pStyle w:val="af0"/>
              <w:widowControl w:val="0"/>
              <w:rPr>
                <w:b w:val="0"/>
                <w:szCs w:val="28"/>
              </w:rPr>
            </w:pPr>
            <w:r w:rsidRPr="009343C3">
              <w:rPr>
                <w:b w:val="0"/>
                <w:szCs w:val="28"/>
              </w:rPr>
              <w:t>7</w:t>
            </w:r>
          </w:p>
        </w:tc>
        <w:tc>
          <w:tcPr>
            <w:tcW w:w="2153" w:type="dxa"/>
            <w:shd w:val="clear" w:color="auto" w:fill="auto"/>
            <w:vAlign w:val="center"/>
          </w:tcPr>
          <w:p w:rsidR="009343C3" w:rsidRPr="009343C3" w:rsidRDefault="009343C3" w:rsidP="009343C3">
            <w:pPr>
              <w:pStyle w:val="af0"/>
              <w:widowControl w:val="0"/>
              <w:rPr>
                <w:b w:val="0"/>
                <w:szCs w:val="28"/>
              </w:rPr>
            </w:pPr>
            <w:r w:rsidRPr="009343C3">
              <w:rPr>
                <w:b w:val="0"/>
                <w:szCs w:val="28"/>
              </w:rPr>
              <w:t>с. Перекоп</w:t>
            </w:r>
          </w:p>
        </w:tc>
        <w:tc>
          <w:tcPr>
            <w:tcW w:w="2410" w:type="dxa"/>
            <w:shd w:val="clear" w:color="auto" w:fill="auto"/>
            <w:vAlign w:val="center"/>
          </w:tcPr>
          <w:p w:rsidR="009343C3" w:rsidRPr="009343C3" w:rsidRDefault="009343C3" w:rsidP="009343C3">
            <w:pPr>
              <w:pStyle w:val="af0"/>
              <w:widowControl w:val="0"/>
              <w:rPr>
                <w:b w:val="0"/>
                <w:szCs w:val="28"/>
              </w:rPr>
            </w:pPr>
            <w:r w:rsidRPr="009343C3">
              <w:rPr>
                <w:b w:val="0"/>
                <w:szCs w:val="28"/>
              </w:rPr>
              <w:t>ул.</w:t>
            </w:r>
          </w:p>
          <w:p w:rsidR="009343C3" w:rsidRPr="009343C3" w:rsidRDefault="009343C3" w:rsidP="009343C3">
            <w:pPr>
              <w:pStyle w:val="af0"/>
              <w:widowControl w:val="0"/>
              <w:rPr>
                <w:b w:val="0"/>
                <w:szCs w:val="28"/>
              </w:rPr>
            </w:pPr>
            <w:r w:rsidRPr="009343C3">
              <w:rPr>
                <w:b w:val="0"/>
                <w:szCs w:val="28"/>
              </w:rPr>
              <w:t>Театральная д.1</w:t>
            </w:r>
          </w:p>
        </w:tc>
        <w:tc>
          <w:tcPr>
            <w:tcW w:w="1701" w:type="dxa"/>
            <w:shd w:val="clear" w:color="auto" w:fill="auto"/>
            <w:vAlign w:val="center"/>
          </w:tcPr>
          <w:p w:rsidR="009343C3" w:rsidRPr="009343C3" w:rsidRDefault="009343C3" w:rsidP="009343C3">
            <w:pPr>
              <w:pStyle w:val="af0"/>
              <w:widowControl w:val="0"/>
              <w:rPr>
                <w:b w:val="0"/>
                <w:szCs w:val="28"/>
              </w:rPr>
            </w:pPr>
            <w:r w:rsidRPr="009343C3">
              <w:rPr>
                <w:b w:val="0"/>
                <w:szCs w:val="28"/>
              </w:rPr>
              <w:t>Природный газ</w:t>
            </w:r>
          </w:p>
        </w:tc>
        <w:tc>
          <w:tcPr>
            <w:tcW w:w="3543" w:type="dxa"/>
            <w:shd w:val="clear" w:color="auto" w:fill="auto"/>
            <w:vAlign w:val="center"/>
          </w:tcPr>
          <w:p w:rsidR="009343C3" w:rsidRPr="009343C3" w:rsidRDefault="009343C3" w:rsidP="009343C3">
            <w:pPr>
              <w:pStyle w:val="af0"/>
              <w:widowControl w:val="0"/>
              <w:rPr>
                <w:b w:val="0"/>
                <w:szCs w:val="28"/>
              </w:rPr>
            </w:pPr>
            <w:r w:rsidRPr="009343C3">
              <w:rPr>
                <w:b w:val="0"/>
                <w:szCs w:val="28"/>
              </w:rPr>
              <w:t>ООО</w:t>
            </w:r>
          </w:p>
          <w:p w:rsidR="009343C3" w:rsidRPr="009343C3" w:rsidRDefault="009343C3" w:rsidP="009343C3">
            <w:pPr>
              <w:pStyle w:val="af0"/>
              <w:widowControl w:val="0"/>
              <w:rPr>
                <w:b w:val="0"/>
                <w:szCs w:val="28"/>
              </w:rPr>
            </w:pPr>
            <w:r w:rsidRPr="009343C3">
              <w:rPr>
                <w:b w:val="0"/>
                <w:szCs w:val="28"/>
              </w:rPr>
              <w:t>«Теплоград»,</w:t>
            </w:r>
          </w:p>
          <w:p w:rsidR="009343C3" w:rsidRPr="009343C3" w:rsidRDefault="009343C3" w:rsidP="009343C3">
            <w:pPr>
              <w:jc w:val="center"/>
            </w:pPr>
            <w:r w:rsidRPr="009343C3">
              <w:t>Градовый В.В.,</w:t>
            </w:r>
          </w:p>
          <w:p w:rsidR="009343C3" w:rsidRPr="009343C3" w:rsidRDefault="009343C3" w:rsidP="009343C3">
            <w:pPr>
              <w:pStyle w:val="af0"/>
              <w:widowControl w:val="0"/>
              <w:rPr>
                <w:b w:val="0"/>
                <w:szCs w:val="28"/>
              </w:rPr>
            </w:pPr>
            <w:r w:rsidRPr="009343C3">
              <w:rPr>
                <w:b w:val="0"/>
                <w:szCs w:val="28"/>
              </w:rPr>
              <w:t>3-26-64</w:t>
            </w:r>
          </w:p>
        </w:tc>
      </w:tr>
      <w:tr w:rsidR="009343C3" w:rsidRPr="009343C3" w:rsidTr="00474189">
        <w:tc>
          <w:tcPr>
            <w:tcW w:w="507" w:type="dxa"/>
            <w:shd w:val="clear" w:color="auto" w:fill="auto"/>
            <w:vAlign w:val="center"/>
          </w:tcPr>
          <w:p w:rsidR="009343C3" w:rsidRPr="009343C3" w:rsidRDefault="009343C3" w:rsidP="009343C3">
            <w:pPr>
              <w:pStyle w:val="af0"/>
              <w:widowControl w:val="0"/>
              <w:rPr>
                <w:b w:val="0"/>
                <w:szCs w:val="28"/>
              </w:rPr>
            </w:pPr>
            <w:r w:rsidRPr="009343C3">
              <w:rPr>
                <w:b w:val="0"/>
                <w:szCs w:val="28"/>
              </w:rPr>
              <w:t>8</w:t>
            </w:r>
          </w:p>
        </w:tc>
        <w:tc>
          <w:tcPr>
            <w:tcW w:w="2153" w:type="dxa"/>
            <w:shd w:val="clear" w:color="auto" w:fill="auto"/>
            <w:vAlign w:val="center"/>
          </w:tcPr>
          <w:p w:rsidR="009343C3" w:rsidRPr="009343C3" w:rsidRDefault="009343C3" w:rsidP="009343C3">
            <w:pPr>
              <w:pStyle w:val="af0"/>
              <w:widowControl w:val="0"/>
              <w:rPr>
                <w:b w:val="0"/>
                <w:szCs w:val="28"/>
              </w:rPr>
            </w:pPr>
            <w:r w:rsidRPr="009343C3">
              <w:rPr>
                <w:b w:val="0"/>
                <w:szCs w:val="28"/>
              </w:rPr>
              <w:t>с.Суворово</w:t>
            </w:r>
          </w:p>
        </w:tc>
        <w:tc>
          <w:tcPr>
            <w:tcW w:w="2410" w:type="dxa"/>
            <w:shd w:val="clear" w:color="auto" w:fill="auto"/>
            <w:vAlign w:val="center"/>
          </w:tcPr>
          <w:p w:rsidR="009343C3" w:rsidRPr="009343C3" w:rsidRDefault="009343C3" w:rsidP="009343C3">
            <w:pPr>
              <w:pStyle w:val="af0"/>
              <w:widowControl w:val="0"/>
              <w:rPr>
                <w:b w:val="0"/>
                <w:szCs w:val="28"/>
              </w:rPr>
            </w:pPr>
            <w:r w:rsidRPr="009343C3">
              <w:rPr>
                <w:b w:val="0"/>
                <w:szCs w:val="28"/>
              </w:rPr>
              <w:t>ул.</w:t>
            </w:r>
          </w:p>
          <w:p w:rsidR="009343C3" w:rsidRPr="009343C3" w:rsidRDefault="009343C3" w:rsidP="009343C3">
            <w:pPr>
              <w:pStyle w:val="af0"/>
              <w:widowControl w:val="0"/>
              <w:rPr>
                <w:b w:val="0"/>
                <w:szCs w:val="28"/>
              </w:rPr>
            </w:pPr>
            <w:r w:rsidRPr="009343C3">
              <w:rPr>
                <w:b w:val="0"/>
                <w:szCs w:val="28"/>
              </w:rPr>
              <w:t>Октябрьская</w:t>
            </w:r>
          </w:p>
          <w:p w:rsidR="009343C3" w:rsidRPr="009343C3" w:rsidRDefault="009343C3" w:rsidP="009343C3">
            <w:pPr>
              <w:pStyle w:val="af0"/>
              <w:widowControl w:val="0"/>
              <w:rPr>
                <w:b w:val="0"/>
                <w:szCs w:val="28"/>
              </w:rPr>
            </w:pPr>
            <w:r w:rsidRPr="009343C3">
              <w:rPr>
                <w:b w:val="0"/>
                <w:szCs w:val="28"/>
              </w:rPr>
              <w:t>д.45-а</w:t>
            </w:r>
          </w:p>
        </w:tc>
        <w:tc>
          <w:tcPr>
            <w:tcW w:w="1701" w:type="dxa"/>
            <w:shd w:val="clear" w:color="auto" w:fill="auto"/>
            <w:vAlign w:val="center"/>
          </w:tcPr>
          <w:p w:rsidR="009343C3" w:rsidRPr="009343C3" w:rsidRDefault="009343C3" w:rsidP="009343C3">
            <w:pPr>
              <w:pStyle w:val="af0"/>
              <w:widowControl w:val="0"/>
              <w:rPr>
                <w:b w:val="0"/>
                <w:szCs w:val="28"/>
              </w:rPr>
            </w:pPr>
            <w:r w:rsidRPr="009343C3">
              <w:rPr>
                <w:b w:val="0"/>
                <w:szCs w:val="28"/>
              </w:rPr>
              <w:t>Природный газ</w:t>
            </w:r>
          </w:p>
        </w:tc>
        <w:tc>
          <w:tcPr>
            <w:tcW w:w="3543" w:type="dxa"/>
            <w:shd w:val="clear" w:color="auto" w:fill="auto"/>
            <w:vAlign w:val="center"/>
          </w:tcPr>
          <w:p w:rsidR="009343C3" w:rsidRPr="009343C3" w:rsidRDefault="009343C3" w:rsidP="009343C3">
            <w:pPr>
              <w:pStyle w:val="af0"/>
              <w:widowControl w:val="0"/>
              <w:rPr>
                <w:b w:val="0"/>
                <w:szCs w:val="28"/>
              </w:rPr>
            </w:pPr>
            <w:r w:rsidRPr="009343C3">
              <w:rPr>
                <w:b w:val="0"/>
                <w:szCs w:val="28"/>
              </w:rPr>
              <w:t>ООО</w:t>
            </w:r>
          </w:p>
          <w:p w:rsidR="009343C3" w:rsidRPr="009343C3" w:rsidRDefault="009343C3" w:rsidP="009343C3">
            <w:pPr>
              <w:pStyle w:val="af0"/>
              <w:widowControl w:val="0"/>
              <w:rPr>
                <w:b w:val="0"/>
                <w:szCs w:val="28"/>
              </w:rPr>
            </w:pPr>
            <w:r w:rsidRPr="009343C3">
              <w:rPr>
                <w:b w:val="0"/>
                <w:szCs w:val="28"/>
              </w:rPr>
              <w:t>«Теплоград»,</w:t>
            </w:r>
          </w:p>
          <w:p w:rsidR="009343C3" w:rsidRPr="009343C3" w:rsidRDefault="009343C3" w:rsidP="009343C3">
            <w:pPr>
              <w:jc w:val="center"/>
            </w:pPr>
            <w:r w:rsidRPr="009343C3">
              <w:t>Градовый В.В.,</w:t>
            </w:r>
          </w:p>
          <w:p w:rsidR="009343C3" w:rsidRPr="009343C3" w:rsidRDefault="009343C3" w:rsidP="009343C3">
            <w:pPr>
              <w:pStyle w:val="af0"/>
              <w:widowControl w:val="0"/>
              <w:rPr>
                <w:b w:val="0"/>
                <w:szCs w:val="28"/>
              </w:rPr>
            </w:pPr>
            <w:r w:rsidRPr="009343C3">
              <w:rPr>
                <w:b w:val="0"/>
                <w:szCs w:val="28"/>
              </w:rPr>
              <w:t>3-26-64</w:t>
            </w:r>
          </w:p>
        </w:tc>
      </w:tr>
      <w:tr w:rsidR="009343C3" w:rsidRPr="009343C3" w:rsidTr="00474189">
        <w:tc>
          <w:tcPr>
            <w:tcW w:w="507" w:type="dxa"/>
            <w:shd w:val="clear" w:color="auto" w:fill="auto"/>
            <w:vAlign w:val="center"/>
          </w:tcPr>
          <w:p w:rsidR="009343C3" w:rsidRPr="009343C3" w:rsidRDefault="009343C3" w:rsidP="009343C3">
            <w:pPr>
              <w:pStyle w:val="af0"/>
              <w:widowControl w:val="0"/>
              <w:rPr>
                <w:b w:val="0"/>
                <w:szCs w:val="28"/>
              </w:rPr>
            </w:pPr>
            <w:r w:rsidRPr="009343C3">
              <w:rPr>
                <w:b w:val="0"/>
                <w:szCs w:val="28"/>
              </w:rPr>
              <w:lastRenderedPageBreak/>
              <w:t>9</w:t>
            </w:r>
          </w:p>
        </w:tc>
        <w:tc>
          <w:tcPr>
            <w:tcW w:w="2153" w:type="dxa"/>
            <w:shd w:val="clear" w:color="auto" w:fill="auto"/>
            <w:vAlign w:val="center"/>
          </w:tcPr>
          <w:p w:rsidR="009343C3" w:rsidRPr="009343C3" w:rsidRDefault="009343C3" w:rsidP="009343C3">
            <w:pPr>
              <w:pStyle w:val="af0"/>
              <w:widowControl w:val="0"/>
              <w:rPr>
                <w:b w:val="0"/>
                <w:szCs w:val="28"/>
              </w:rPr>
            </w:pPr>
            <w:r w:rsidRPr="009343C3">
              <w:rPr>
                <w:b w:val="0"/>
                <w:szCs w:val="28"/>
              </w:rPr>
              <w:t>г. Армянск</w:t>
            </w:r>
          </w:p>
        </w:tc>
        <w:tc>
          <w:tcPr>
            <w:tcW w:w="2410" w:type="dxa"/>
            <w:shd w:val="clear" w:color="auto" w:fill="auto"/>
            <w:vAlign w:val="center"/>
          </w:tcPr>
          <w:p w:rsidR="009343C3" w:rsidRPr="009343C3" w:rsidRDefault="009343C3" w:rsidP="009343C3">
            <w:pPr>
              <w:pStyle w:val="af0"/>
              <w:widowControl w:val="0"/>
              <w:rPr>
                <w:b w:val="0"/>
                <w:szCs w:val="28"/>
              </w:rPr>
            </w:pPr>
            <w:r w:rsidRPr="009343C3">
              <w:rPr>
                <w:b w:val="0"/>
                <w:szCs w:val="28"/>
              </w:rPr>
              <w:t>ул.</w:t>
            </w:r>
          </w:p>
          <w:p w:rsidR="009343C3" w:rsidRPr="009343C3" w:rsidRDefault="009343C3" w:rsidP="009343C3">
            <w:pPr>
              <w:pStyle w:val="af0"/>
              <w:widowControl w:val="0"/>
              <w:rPr>
                <w:b w:val="0"/>
                <w:szCs w:val="28"/>
              </w:rPr>
            </w:pPr>
            <w:r w:rsidRPr="009343C3">
              <w:rPr>
                <w:b w:val="0"/>
                <w:szCs w:val="28"/>
              </w:rPr>
              <w:t>Симферопольская, д.5-в</w:t>
            </w:r>
          </w:p>
        </w:tc>
        <w:tc>
          <w:tcPr>
            <w:tcW w:w="1701" w:type="dxa"/>
            <w:shd w:val="clear" w:color="auto" w:fill="auto"/>
            <w:vAlign w:val="center"/>
          </w:tcPr>
          <w:p w:rsidR="009343C3" w:rsidRPr="009343C3" w:rsidRDefault="009343C3" w:rsidP="009343C3">
            <w:pPr>
              <w:pStyle w:val="af0"/>
              <w:widowControl w:val="0"/>
              <w:rPr>
                <w:b w:val="0"/>
                <w:szCs w:val="28"/>
              </w:rPr>
            </w:pPr>
            <w:r w:rsidRPr="009343C3">
              <w:rPr>
                <w:b w:val="0"/>
                <w:szCs w:val="28"/>
              </w:rPr>
              <w:t>Природный газ</w:t>
            </w:r>
          </w:p>
        </w:tc>
        <w:tc>
          <w:tcPr>
            <w:tcW w:w="3543" w:type="dxa"/>
            <w:shd w:val="clear" w:color="auto" w:fill="auto"/>
            <w:vAlign w:val="center"/>
          </w:tcPr>
          <w:p w:rsidR="009343C3" w:rsidRPr="009343C3" w:rsidRDefault="009343C3" w:rsidP="009343C3">
            <w:pPr>
              <w:pStyle w:val="af0"/>
              <w:widowControl w:val="0"/>
              <w:rPr>
                <w:b w:val="0"/>
                <w:szCs w:val="28"/>
              </w:rPr>
            </w:pPr>
            <w:r w:rsidRPr="009343C3">
              <w:rPr>
                <w:b w:val="0"/>
                <w:szCs w:val="28"/>
              </w:rPr>
              <w:t>ООО</w:t>
            </w:r>
          </w:p>
          <w:p w:rsidR="009343C3" w:rsidRPr="009343C3" w:rsidRDefault="009343C3" w:rsidP="009343C3">
            <w:pPr>
              <w:pStyle w:val="af0"/>
              <w:widowControl w:val="0"/>
              <w:rPr>
                <w:b w:val="0"/>
                <w:szCs w:val="28"/>
              </w:rPr>
            </w:pPr>
            <w:r w:rsidRPr="009343C3">
              <w:rPr>
                <w:b w:val="0"/>
                <w:szCs w:val="28"/>
              </w:rPr>
              <w:t>«Теплоград»,</w:t>
            </w:r>
          </w:p>
          <w:p w:rsidR="009343C3" w:rsidRPr="009343C3" w:rsidRDefault="009343C3" w:rsidP="009343C3">
            <w:pPr>
              <w:jc w:val="center"/>
            </w:pPr>
            <w:r w:rsidRPr="009343C3">
              <w:t>Градовый В.В.,</w:t>
            </w:r>
          </w:p>
          <w:p w:rsidR="009343C3" w:rsidRPr="009343C3" w:rsidRDefault="009343C3" w:rsidP="009343C3">
            <w:pPr>
              <w:pStyle w:val="af0"/>
              <w:widowControl w:val="0"/>
              <w:rPr>
                <w:b w:val="0"/>
                <w:szCs w:val="28"/>
              </w:rPr>
            </w:pPr>
            <w:r w:rsidRPr="009343C3">
              <w:rPr>
                <w:b w:val="0"/>
                <w:szCs w:val="28"/>
              </w:rPr>
              <w:t>3-26-64</w:t>
            </w:r>
          </w:p>
        </w:tc>
      </w:tr>
      <w:tr w:rsidR="009343C3" w:rsidRPr="009343C3" w:rsidTr="00474189">
        <w:tc>
          <w:tcPr>
            <w:tcW w:w="507" w:type="dxa"/>
            <w:shd w:val="clear" w:color="auto" w:fill="auto"/>
            <w:vAlign w:val="center"/>
          </w:tcPr>
          <w:p w:rsidR="009343C3" w:rsidRPr="009343C3" w:rsidRDefault="009343C3" w:rsidP="009343C3">
            <w:pPr>
              <w:pStyle w:val="af0"/>
              <w:widowControl w:val="0"/>
              <w:rPr>
                <w:b w:val="0"/>
                <w:szCs w:val="28"/>
              </w:rPr>
            </w:pPr>
            <w:r w:rsidRPr="009343C3">
              <w:rPr>
                <w:b w:val="0"/>
                <w:szCs w:val="28"/>
              </w:rPr>
              <w:t>10</w:t>
            </w:r>
          </w:p>
        </w:tc>
        <w:tc>
          <w:tcPr>
            <w:tcW w:w="2153" w:type="dxa"/>
            <w:shd w:val="clear" w:color="auto" w:fill="auto"/>
            <w:vAlign w:val="center"/>
          </w:tcPr>
          <w:p w:rsidR="009343C3" w:rsidRPr="009343C3" w:rsidRDefault="009343C3" w:rsidP="009343C3">
            <w:pPr>
              <w:pStyle w:val="af0"/>
              <w:widowControl w:val="0"/>
              <w:rPr>
                <w:b w:val="0"/>
                <w:szCs w:val="28"/>
              </w:rPr>
            </w:pPr>
            <w:r w:rsidRPr="009343C3">
              <w:rPr>
                <w:b w:val="0"/>
                <w:szCs w:val="28"/>
              </w:rPr>
              <w:t>г. Армянск</w:t>
            </w:r>
          </w:p>
        </w:tc>
        <w:tc>
          <w:tcPr>
            <w:tcW w:w="2410" w:type="dxa"/>
            <w:shd w:val="clear" w:color="auto" w:fill="auto"/>
            <w:vAlign w:val="center"/>
          </w:tcPr>
          <w:p w:rsidR="009343C3" w:rsidRPr="009343C3" w:rsidRDefault="009343C3" w:rsidP="009343C3">
            <w:pPr>
              <w:pStyle w:val="af0"/>
              <w:widowControl w:val="0"/>
              <w:rPr>
                <w:b w:val="0"/>
                <w:szCs w:val="28"/>
              </w:rPr>
            </w:pPr>
            <w:r w:rsidRPr="009343C3">
              <w:rPr>
                <w:b w:val="0"/>
                <w:szCs w:val="28"/>
              </w:rPr>
              <w:t>ул.</w:t>
            </w:r>
          </w:p>
          <w:p w:rsidR="009343C3" w:rsidRPr="009343C3" w:rsidRDefault="009343C3" w:rsidP="009343C3">
            <w:pPr>
              <w:pStyle w:val="af0"/>
              <w:widowControl w:val="0"/>
              <w:rPr>
                <w:b w:val="0"/>
                <w:szCs w:val="28"/>
              </w:rPr>
            </w:pPr>
            <w:r w:rsidRPr="009343C3">
              <w:rPr>
                <w:b w:val="0"/>
                <w:szCs w:val="28"/>
              </w:rPr>
              <w:t>Симферопольская, д.7</w:t>
            </w:r>
          </w:p>
        </w:tc>
        <w:tc>
          <w:tcPr>
            <w:tcW w:w="1701" w:type="dxa"/>
            <w:shd w:val="clear" w:color="auto" w:fill="auto"/>
            <w:vAlign w:val="center"/>
          </w:tcPr>
          <w:p w:rsidR="009343C3" w:rsidRPr="009343C3" w:rsidRDefault="009343C3" w:rsidP="009343C3">
            <w:pPr>
              <w:pStyle w:val="af0"/>
              <w:widowControl w:val="0"/>
              <w:rPr>
                <w:b w:val="0"/>
                <w:szCs w:val="28"/>
              </w:rPr>
            </w:pPr>
            <w:r w:rsidRPr="009343C3">
              <w:rPr>
                <w:b w:val="0"/>
                <w:szCs w:val="28"/>
              </w:rPr>
              <w:t>Природный газ</w:t>
            </w:r>
          </w:p>
        </w:tc>
        <w:tc>
          <w:tcPr>
            <w:tcW w:w="3543" w:type="dxa"/>
            <w:shd w:val="clear" w:color="auto" w:fill="auto"/>
            <w:vAlign w:val="center"/>
          </w:tcPr>
          <w:p w:rsidR="009343C3" w:rsidRPr="009343C3" w:rsidRDefault="009343C3" w:rsidP="009343C3">
            <w:pPr>
              <w:pStyle w:val="af0"/>
              <w:widowControl w:val="0"/>
              <w:rPr>
                <w:b w:val="0"/>
                <w:szCs w:val="28"/>
              </w:rPr>
            </w:pPr>
            <w:r w:rsidRPr="009343C3">
              <w:rPr>
                <w:b w:val="0"/>
                <w:szCs w:val="28"/>
              </w:rPr>
              <w:t>ООО</w:t>
            </w:r>
          </w:p>
          <w:p w:rsidR="009343C3" w:rsidRPr="009343C3" w:rsidRDefault="009343C3" w:rsidP="009343C3">
            <w:pPr>
              <w:pStyle w:val="af0"/>
              <w:widowControl w:val="0"/>
              <w:rPr>
                <w:b w:val="0"/>
                <w:szCs w:val="28"/>
              </w:rPr>
            </w:pPr>
            <w:r w:rsidRPr="009343C3">
              <w:rPr>
                <w:b w:val="0"/>
                <w:szCs w:val="28"/>
              </w:rPr>
              <w:t>«Теплоград»,</w:t>
            </w:r>
          </w:p>
          <w:p w:rsidR="009343C3" w:rsidRPr="009343C3" w:rsidRDefault="009343C3" w:rsidP="009343C3">
            <w:pPr>
              <w:jc w:val="center"/>
            </w:pPr>
            <w:r w:rsidRPr="009343C3">
              <w:t>Градовый В.В.,</w:t>
            </w:r>
          </w:p>
          <w:p w:rsidR="009343C3" w:rsidRPr="009343C3" w:rsidRDefault="009343C3" w:rsidP="009343C3">
            <w:pPr>
              <w:pStyle w:val="af0"/>
              <w:widowControl w:val="0"/>
              <w:rPr>
                <w:b w:val="0"/>
                <w:szCs w:val="28"/>
              </w:rPr>
            </w:pPr>
            <w:r w:rsidRPr="009343C3">
              <w:rPr>
                <w:b w:val="0"/>
                <w:szCs w:val="28"/>
              </w:rPr>
              <w:t>3-26-64</w:t>
            </w:r>
          </w:p>
        </w:tc>
      </w:tr>
      <w:tr w:rsidR="009343C3" w:rsidRPr="009343C3" w:rsidTr="00474189">
        <w:tc>
          <w:tcPr>
            <w:tcW w:w="507" w:type="dxa"/>
            <w:shd w:val="clear" w:color="auto" w:fill="auto"/>
            <w:vAlign w:val="center"/>
          </w:tcPr>
          <w:p w:rsidR="009343C3" w:rsidRPr="009343C3" w:rsidRDefault="009343C3" w:rsidP="009343C3">
            <w:pPr>
              <w:pStyle w:val="af0"/>
              <w:widowControl w:val="0"/>
              <w:rPr>
                <w:b w:val="0"/>
                <w:szCs w:val="28"/>
              </w:rPr>
            </w:pPr>
            <w:r w:rsidRPr="009343C3">
              <w:rPr>
                <w:b w:val="0"/>
                <w:szCs w:val="28"/>
              </w:rPr>
              <w:t>11</w:t>
            </w:r>
          </w:p>
        </w:tc>
        <w:tc>
          <w:tcPr>
            <w:tcW w:w="2153" w:type="dxa"/>
            <w:shd w:val="clear" w:color="auto" w:fill="auto"/>
            <w:vAlign w:val="center"/>
          </w:tcPr>
          <w:p w:rsidR="009343C3" w:rsidRPr="009343C3" w:rsidRDefault="009343C3" w:rsidP="009343C3">
            <w:pPr>
              <w:pStyle w:val="af0"/>
              <w:widowControl w:val="0"/>
              <w:rPr>
                <w:b w:val="0"/>
                <w:szCs w:val="28"/>
              </w:rPr>
            </w:pPr>
            <w:r w:rsidRPr="009343C3">
              <w:rPr>
                <w:b w:val="0"/>
                <w:szCs w:val="28"/>
              </w:rPr>
              <w:t>г. Армянск</w:t>
            </w:r>
          </w:p>
        </w:tc>
        <w:tc>
          <w:tcPr>
            <w:tcW w:w="2410" w:type="dxa"/>
            <w:shd w:val="clear" w:color="auto" w:fill="auto"/>
            <w:vAlign w:val="center"/>
          </w:tcPr>
          <w:p w:rsidR="009343C3" w:rsidRPr="009343C3" w:rsidRDefault="009343C3" w:rsidP="009343C3">
            <w:pPr>
              <w:pStyle w:val="af0"/>
              <w:widowControl w:val="0"/>
              <w:rPr>
                <w:b w:val="0"/>
                <w:szCs w:val="28"/>
              </w:rPr>
            </w:pPr>
            <w:r w:rsidRPr="009343C3">
              <w:rPr>
                <w:b w:val="0"/>
                <w:szCs w:val="28"/>
              </w:rPr>
              <w:t>ул.</w:t>
            </w:r>
          </w:p>
          <w:p w:rsidR="009343C3" w:rsidRPr="009343C3" w:rsidRDefault="009343C3" w:rsidP="009343C3">
            <w:pPr>
              <w:pStyle w:val="af0"/>
              <w:widowControl w:val="0"/>
              <w:rPr>
                <w:b w:val="0"/>
                <w:szCs w:val="28"/>
              </w:rPr>
            </w:pPr>
            <w:r w:rsidRPr="009343C3">
              <w:rPr>
                <w:b w:val="0"/>
                <w:szCs w:val="28"/>
              </w:rPr>
              <w:t>Иванищева, д.7-а</w:t>
            </w:r>
          </w:p>
        </w:tc>
        <w:tc>
          <w:tcPr>
            <w:tcW w:w="1701" w:type="dxa"/>
            <w:shd w:val="clear" w:color="auto" w:fill="auto"/>
            <w:vAlign w:val="center"/>
          </w:tcPr>
          <w:p w:rsidR="009343C3" w:rsidRPr="009343C3" w:rsidRDefault="009343C3" w:rsidP="009343C3">
            <w:pPr>
              <w:pStyle w:val="af0"/>
              <w:widowControl w:val="0"/>
              <w:rPr>
                <w:b w:val="0"/>
                <w:szCs w:val="28"/>
              </w:rPr>
            </w:pPr>
            <w:r w:rsidRPr="009343C3">
              <w:rPr>
                <w:b w:val="0"/>
                <w:szCs w:val="28"/>
              </w:rPr>
              <w:t>Природный газ</w:t>
            </w:r>
          </w:p>
        </w:tc>
        <w:tc>
          <w:tcPr>
            <w:tcW w:w="3543" w:type="dxa"/>
            <w:shd w:val="clear" w:color="auto" w:fill="auto"/>
            <w:vAlign w:val="center"/>
          </w:tcPr>
          <w:p w:rsidR="009343C3" w:rsidRPr="009343C3" w:rsidRDefault="009343C3" w:rsidP="009343C3">
            <w:pPr>
              <w:pStyle w:val="af0"/>
              <w:widowControl w:val="0"/>
              <w:rPr>
                <w:b w:val="0"/>
                <w:szCs w:val="28"/>
              </w:rPr>
            </w:pPr>
            <w:r w:rsidRPr="009343C3">
              <w:rPr>
                <w:b w:val="0"/>
                <w:szCs w:val="28"/>
              </w:rPr>
              <w:t>ООО</w:t>
            </w:r>
          </w:p>
          <w:p w:rsidR="009343C3" w:rsidRPr="009343C3" w:rsidRDefault="009343C3" w:rsidP="009343C3">
            <w:pPr>
              <w:pStyle w:val="af0"/>
              <w:widowControl w:val="0"/>
              <w:rPr>
                <w:b w:val="0"/>
                <w:szCs w:val="28"/>
              </w:rPr>
            </w:pPr>
            <w:r w:rsidRPr="009343C3">
              <w:rPr>
                <w:b w:val="0"/>
                <w:szCs w:val="28"/>
              </w:rPr>
              <w:t>«Теплоград»,</w:t>
            </w:r>
          </w:p>
          <w:p w:rsidR="009343C3" w:rsidRPr="009343C3" w:rsidRDefault="009343C3" w:rsidP="009343C3">
            <w:pPr>
              <w:jc w:val="center"/>
            </w:pPr>
            <w:r w:rsidRPr="009343C3">
              <w:t>Градовый В.В.,</w:t>
            </w:r>
          </w:p>
          <w:p w:rsidR="009343C3" w:rsidRPr="009343C3" w:rsidRDefault="009343C3" w:rsidP="009343C3">
            <w:pPr>
              <w:pStyle w:val="af0"/>
              <w:widowControl w:val="0"/>
              <w:rPr>
                <w:b w:val="0"/>
                <w:szCs w:val="28"/>
              </w:rPr>
            </w:pPr>
            <w:r w:rsidRPr="009343C3">
              <w:rPr>
                <w:b w:val="0"/>
                <w:szCs w:val="28"/>
              </w:rPr>
              <w:t>3-26-64</w:t>
            </w:r>
          </w:p>
        </w:tc>
      </w:tr>
      <w:tr w:rsidR="009343C3" w:rsidRPr="009343C3" w:rsidTr="00474189">
        <w:tc>
          <w:tcPr>
            <w:tcW w:w="507" w:type="dxa"/>
            <w:shd w:val="clear" w:color="auto" w:fill="auto"/>
            <w:vAlign w:val="center"/>
          </w:tcPr>
          <w:p w:rsidR="009343C3" w:rsidRPr="009343C3" w:rsidRDefault="009343C3" w:rsidP="009343C3">
            <w:pPr>
              <w:pStyle w:val="af0"/>
              <w:widowControl w:val="0"/>
              <w:rPr>
                <w:b w:val="0"/>
                <w:szCs w:val="28"/>
              </w:rPr>
            </w:pPr>
            <w:r w:rsidRPr="009343C3">
              <w:rPr>
                <w:b w:val="0"/>
                <w:szCs w:val="28"/>
              </w:rPr>
              <w:t>12</w:t>
            </w:r>
          </w:p>
        </w:tc>
        <w:tc>
          <w:tcPr>
            <w:tcW w:w="2153" w:type="dxa"/>
            <w:shd w:val="clear" w:color="auto" w:fill="auto"/>
            <w:vAlign w:val="center"/>
          </w:tcPr>
          <w:p w:rsidR="009343C3" w:rsidRPr="009343C3" w:rsidRDefault="009343C3" w:rsidP="009343C3">
            <w:pPr>
              <w:pStyle w:val="af0"/>
              <w:widowControl w:val="0"/>
              <w:rPr>
                <w:b w:val="0"/>
                <w:szCs w:val="28"/>
              </w:rPr>
            </w:pPr>
            <w:r w:rsidRPr="009343C3">
              <w:rPr>
                <w:b w:val="0"/>
                <w:szCs w:val="28"/>
              </w:rPr>
              <w:t>г. Армянск</w:t>
            </w:r>
          </w:p>
        </w:tc>
        <w:tc>
          <w:tcPr>
            <w:tcW w:w="2410" w:type="dxa"/>
            <w:shd w:val="clear" w:color="auto" w:fill="auto"/>
            <w:vAlign w:val="center"/>
          </w:tcPr>
          <w:p w:rsidR="009343C3" w:rsidRPr="009343C3" w:rsidRDefault="009343C3" w:rsidP="009343C3">
            <w:pPr>
              <w:pStyle w:val="af0"/>
              <w:widowControl w:val="0"/>
              <w:rPr>
                <w:b w:val="0"/>
                <w:szCs w:val="28"/>
              </w:rPr>
            </w:pPr>
            <w:r w:rsidRPr="009343C3">
              <w:rPr>
                <w:b w:val="0"/>
                <w:szCs w:val="28"/>
              </w:rPr>
              <w:t>ул.</w:t>
            </w:r>
          </w:p>
          <w:p w:rsidR="009343C3" w:rsidRPr="009343C3" w:rsidRDefault="009343C3" w:rsidP="009343C3">
            <w:pPr>
              <w:pStyle w:val="af0"/>
              <w:widowControl w:val="0"/>
              <w:rPr>
                <w:b w:val="0"/>
                <w:szCs w:val="28"/>
              </w:rPr>
            </w:pPr>
            <w:r w:rsidRPr="009343C3">
              <w:rPr>
                <w:b w:val="0"/>
                <w:szCs w:val="28"/>
              </w:rPr>
              <w:t>Школьная д.7-б</w:t>
            </w:r>
          </w:p>
        </w:tc>
        <w:tc>
          <w:tcPr>
            <w:tcW w:w="1701" w:type="dxa"/>
            <w:shd w:val="clear" w:color="auto" w:fill="auto"/>
            <w:vAlign w:val="center"/>
          </w:tcPr>
          <w:p w:rsidR="009343C3" w:rsidRPr="009343C3" w:rsidRDefault="009343C3" w:rsidP="009343C3">
            <w:pPr>
              <w:pStyle w:val="af0"/>
              <w:widowControl w:val="0"/>
              <w:rPr>
                <w:b w:val="0"/>
                <w:szCs w:val="28"/>
              </w:rPr>
            </w:pPr>
            <w:r w:rsidRPr="009343C3">
              <w:rPr>
                <w:b w:val="0"/>
                <w:szCs w:val="28"/>
              </w:rPr>
              <w:t>Природный газ</w:t>
            </w:r>
          </w:p>
        </w:tc>
        <w:tc>
          <w:tcPr>
            <w:tcW w:w="3543" w:type="dxa"/>
            <w:shd w:val="clear" w:color="auto" w:fill="auto"/>
            <w:vAlign w:val="center"/>
          </w:tcPr>
          <w:p w:rsidR="009343C3" w:rsidRPr="009343C3" w:rsidRDefault="009343C3" w:rsidP="009343C3">
            <w:pPr>
              <w:pStyle w:val="af0"/>
              <w:widowControl w:val="0"/>
              <w:rPr>
                <w:b w:val="0"/>
                <w:szCs w:val="28"/>
              </w:rPr>
            </w:pPr>
            <w:r w:rsidRPr="009343C3">
              <w:rPr>
                <w:b w:val="0"/>
                <w:szCs w:val="28"/>
              </w:rPr>
              <w:t>ФГАОУ ВО «КФУ им.В.И. Вернадского»</w:t>
            </w:r>
          </w:p>
          <w:p w:rsidR="009343C3" w:rsidRPr="009343C3" w:rsidRDefault="009343C3" w:rsidP="009343C3">
            <w:pPr>
              <w:pStyle w:val="af0"/>
              <w:widowControl w:val="0"/>
              <w:rPr>
                <w:b w:val="0"/>
                <w:szCs w:val="28"/>
              </w:rPr>
            </w:pPr>
            <w:r w:rsidRPr="009343C3">
              <w:rPr>
                <w:b w:val="0"/>
                <w:szCs w:val="28"/>
              </w:rPr>
              <w:t>Турчина Л.А.</w:t>
            </w:r>
          </w:p>
          <w:p w:rsidR="009343C3" w:rsidRPr="009343C3" w:rsidRDefault="009343C3" w:rsidP="009343C3">
            <w:pPr>
              <w:pStyle w:val="af0"/>
              <w:widowControl w:val="0"/>
              <w:rPr>
                <w:b w:val="0"/>
                <w:szCs w:val="28"/>
              </w:rPr>
            </w:pPr>
            <w:r w:rsidRPr="009343C3">
              <w:rPr>
                <w:b w:val="0"/>
                <w:szCs w:val="28"/>
              </w:rPr>
              <w:t>3-29-58</w:t>
            </w:r>
          </w:p>
        </w:tc>
      </w:tr>
      <w:tr w:rsidR="009343C3" w:rsidRPr="009343C3" w:rsidTr="00474189">
        <w:tc>
          <w:tcPr>
            <w:tcW w:w="507" w:type="dxa"/>
            <w:shd w:val="clear" w:color="auto" w:fill="auto"/>
            <w:vAlign w:val="center"/>
          </w:tcPr>
          <w:p w:rsidR="009343C3" w:rsidRPr="009343C3" w:rsidRDefault="009343C3" w:rsidP="009343C3">
            <w:pPr>
              <w:pStyle w:val="af0"/>
              <w:widowControl w:val="0"/>
              <w:rPr>
                <w:b w:val="0"/>
                <w:szCs w:val="28"/>
              </w:rPr>
            </w:pPr>
            <w:r w:rsidRPr="009343C3">
              <w:rPr>
                <w:b w:val="0"/>
                <w:szCs w:val="28"/>
              </w:rPr>
              <w:t>13</w:t>
            </w:r>
          </w:p>
        </w:tc>
        <w:tc>
          <w:tcPr>
            <w:tcW w:w="2153" w:type="dxa"/>
            <w:shd w:val="clear" w:color="auto" w:fill="auto"/>
            <w:vAlign w:val="center"/>
          </w:tcPr>
          <w:p w:rsidR="009343C3" w:rsidRPr="009343C3" w:rsidRDefault="009343C3" w:rsidP="009343C3">
            <w:pPr>
              <w:pStyle w:val="af0"/>
              <w:widowControl w:val="0"/>
              <w:rPr>
                <w:b w:val="0"/>
                <w:szCs w:val="28"/>
              </w:rPr>
            </w:pPr>
            <w:r w:rsidRPr="009343C3">
              <w:rPr>
                <w:b w:val="0"/>
                <w:szCs w:val="28"/>
              </w:rPr>
              <w:t>г. Армянск</w:t>
            </w:r>
          </w:p>
        </w:tc>
        <w:tc>
          <w:tcPr>
            <w:tcW w:w="2410" w:type="dxa"/>
            <w:shd w:val="clear" w:color="auto" w:fill="auto"/>
            <w:vAlign w:val="center"/>
          </w:tcPr>
          <w:p w:rsidR="009343C3" w:rsidRPr="009343C3" w:rsidRDefault="009343C3" w:rsidP="009343C3">
            <w:pPr>
              <w:pStyle w:val="af0"/>
              <w:widowControl w:val="0"/>
              <w:rPr>
                <w:b w:val="0"/>
                <w:szCs w:val="28"/>
              </w:rPr>
            </w:pPr>
            <w:r w:rsidRPr="009343C3">
              <w:rPr>
                <w:b w:val="0"/>
                <w:szCs w:val="28"/>
              </w:rPr>
              <w:t>ул.</w:t>
            </w:r>
          </w:p>
          <w:p w:rsidR="009343C3" w:rsidRPr="009343C3" w:rsidRDefault="009343C3" w:rsidP="009343C3">
            <w:pPr>
              <w:pStyle w:val="af0"/>
              <w:widowControl w:val="0"/>
              <w:rPr>
                <w:b w:val="0"/>
                <w:szCs w:val="28"/>
              </w:rPr>
            </w:pPr>
            <w:r w:rsidRPr="009343C3">
              <w:rPr>
                <w:b w:val="0"/>
                <w:szCs w:val="28"/>
              </w:rPr>
              <w:t>Больничная д.1</w:t>
            </w:r>
          </w:p>
        </w:tc>
        <w:tc>
          <w:tcPr>
            <w:tcW w:w="1701" w:type="dxa"/>
            <w:shd w:val="clear" w:color="auto" w:fill="auto"/>
            <w:vAlign w:val="center"/>
          </w:tcPr>
          <w:p w:rsidR="009343C3" w:rsidRPr="009343C3" w:rsidRDefault="009343C3" w:rsidP="009343C3">
            <w:pPr>
              <w:pStyle w:val="af0"/>
              <w:widowControl w:val="0"/>
              <w:rPr>
                <w:b w:val="0"/>
                <w:szCs w:val="28"/>
              </w:rPr>
            </w:pPr>
            <w:r w:rsidRPr="009343C3">
              <w:rPr>
                <w:b w:val="0"/>
                <w:szCs w:val="28"/>
              </w:rPr>
              <w:t>Природный газ</w:t>
            </w:r>
          </w:p>
        </w:tc>
        <w:tc>
          <w:tcPr>
            <w:tcW w:w="3543" w:type="dxa"/>
            <w:shd w:val="clear" w:color="auto" w:fill="auto"/>
            <w:vAlign w:val="center"/>
          </w:tcPr>
          <w:p w:rsidR="009343C3" w:rsidRPr="009343C3" w:rsidRDefault="009343C3" w:rsidP="009343C3">
            <w:pPr>
              <w:pStyle w:val="af0"/>
              <w:widowControl w:val="0"/>
              <w:rPr>
                <w:b w:val="0"/>
                <w:szCs w:val="28"/>
              </w:rPr>
            </w:pPr>
            <w:r w:rsidRPr="009343C3">
              <w:rPr>
                <w:b w:val="0"/>
                <w:szCs w:val="28"/>
              </w:rPr>
              <w:t>ГБУЗ РК «ЦГБ г.Армянска»,</w:t>
            </w:r>
          </w:p>
          <w:p w:rsidR="009343C3" w:rsidRPr="009343C3" w:rsidRDefault="009343C3" w:rsidP="009343C3">
            <w:pPr>
              <w:pStyle w:val="af0"/>
              <w:widowControl w:val="0"/>
              <w:rPr>
                <w:b w:val="0"/>
                <w:szCs w:val="28"/>
              </w:rPr>
            </w:pPr>
            <w:r w:rsidRPr="009343C3">
              <w:rPr>
                <w:b w:val="0"/>
                <w:szCs w:val="28"/>
              </w:rPr>
              <w:t>Райкова Т.Л.,</w:t>
            </w:r>
          </w:p>
          <w:p w:rsidR="009343C3" w:rsidRPr="009343C3" w:rsidRDefault="009343C3" w:rsidP="009343C3">
            <w:pPr>
              <w:pStyle w:val="af0"/>
              <w:widowControl w:val="0"/>
              <w:rPr>
                <w:b w:val="0"/>
                <w:szCs w:val="28"/>
              </w:rPr>
            </w:pPr>
            <w:r w:rsidRPr="009343C3">
              <w:rPr>
                <w:b w:val="0"/>
                <w:szCs w:val="28"/>
              </w:rPr>
              <w:t>3-13-40</w:t>
            </w:r>
          </w:p>
        </w:tc>
      </w:tr>
      <w:tr w:rsidR="009343C3" w:rsidRPr="009343C3" w:rsidTr="00474189">
        <w:tc>
          <w:tcPr>
            <w:tcW w:w="507" w:type="dxa"/>
            <w:shd w:val="clear" w:color="auto" w:fill="auto"/>
            <w:vAlign w:val="center"/>
          </w:tcPr>
          <w:p w:rsidR="009343C3" w:rsidRPr="009343C3" w:rsidRDefault="009343C3" w:rsidP="009343C3">
            <w:pPr>
              <w:pStyle w:val="af0"/>
              <w:widowControl w:val="0"/>
              <w:rPr>
                <w:b w:val="0"/>
                <w:szCs w:val="28"/>
              </w:rPr>
            </w:pPr>
            <w:r w:rsidRPr="009343C3">
              <w:rPr>
                <w:b w:val="0"/>
                <w:szCs w:val="28"/>
              </w:rPr>
              <w:t>14</w:t>
            </w:r>
          </w:p>
        </w:tc>
        <w:tc>
          <w:tcPr>
            <w:tcW w:w="2153" w:type="dxa"/>
            <w:shd w:val="clear" w:color="auto" w:fill="auto"/>
            <w:vAlign w:val="center"/>
          </w:tcPr>
          <w:p w:rsidR="009343C3" w:rsidRPr="009343C3" w:rsidRDefault="009343C3" w:rsidP="009343C3">
            <w:pPr>
              <w:pStyle w:val="af0"/>
              <w:widowControl w:val="0"/>
              <w:rPr>
                <w:b w:val="0"/>
                <w:szCs w:val="28"/>
              </w:rPr>
            </w:pPr>
            <w:r w:rsidRPr="009343C3">
              <w:rPr>
                <w:b w:val="0"/>
                <w:szCs w:val="28"/>
              </w:rPr>
              <w:t>г. Армянск</w:t>
            </w:r>
          </w:p>
        </w:tc>
        <w:tc>
          <w:tcPr>
            <w:tcW w:w="2410" w:type="dxa"/>
            <w:shd w:val="clear" w:color="auto" w:fill="auto"/>
            <w:vAlign w:val="center"/>
          </w:tcPr>
          <w:p w:rsidR="009343C3" w:rsidRPr="009343C3" w:rsidRDefault="009343C3" w:rsidP="009343C3">
            <w:pPr>
              <w:pStyle w:val="af0"/>
              <w:widowControl w:val="0"/>
              <w:rPr>
                <w:b w:val="0"/>
                <w:szCs w:val="28"/>
              </w:rPr>
            </w:pPr>
            <w:r w:rsidRPr="009343C3">
              <w:rPr>
                <w:b w:val="0"/>
                <w:szCs w:val="28"/>
              </w:rPr>
              <w:t>ул.</w:t>
            </w:r>
          </w:p>
          <w:p w:rsidR="009343C3" w:rsidRPr="009343C3" w:rsidRDefault="009343C3" w:rsidP="009343C3">
            <w:pPr>
              <w:pStyle w:val="af0"/>
              <w:widowControl w:val="0"/>
              <w:rPr>
                <w:b w:val="0"/>
                <w:szCs w:val="28"/>
              </w:rPr>
            </w:pPr>
            <w:r w:rsidRPr="009343C3">
              <w:rPr>
                <w:b w:val="0"/>
                <w:szCs w:val="28"/>
              </w:rPr>
              <w:t>Больничная д.2</w:t>
            </w:r>
          </w:p>
        </w:tc>
        <w:tc>
          <w:tcPr>
            <w:tcW w:w="1701" w:type="dxa"/>
            <w:shd w:val="clear" w:color="auto" w:fill="auto"/>
            <w:vAlign w:val="center"/>
          </w:tcPr>
          <w:p w:rsidR="009343C3" w:rsidRPr="009343C3" w:rsidRDefault="009343C3" w:rsidP="009343C3">
            <w:pPr>
              <w:pStyle w:val="af0"/>
              <w:widowControl w:val="0"/>
              <w:rPr>
                <w:b w:val="0"/>
                <w:szCs w:val="28"/>
              </w:rPr>
            </w:pPr>
            <w:r w:rsidRPr="009343C3">
              <w:rPr>
                <w:b w:val="0"/>
                <w:szCs w:val="28"/>
              </w:rPr>
              <w:t>Природный газ</w:t>
            </w:r>
          </w:p>
        </w:tc>
        <w:tc>
          <w:tcPr>
            <w:tcW w:w="3543" w:type="dxa"/>
            <w:shd w:val="clear" w:color="auto" w:fill="auto"/>
            <w:vAlign w:val="center"/>
          </w:tcPr>
          <w:p w:rsidR="009343C3" w:rsidRPr="009343C3" w:rsidRDefault="00DD784F" w:rsidP="00DD784F">
            <w:pPr>
              <w:pStyle w:val="af0"/>
              <w:widowControl w:val="0"/>
              <w:rPr>
                <w:b w:val="0"/>
                <w:szCs w:val="28"/>
              </w:rPr>
            </w:pPr>
            <w:r>
              <w:rPr>
                <w:b w:val="0"/>
                <w:szCs w:val="28"/>
              </w:rPr>
              <w:t>ООО «Крымская теплоснабжающая компания»</w:t>
            </w:r>
          </w:p>
        </w:tc>
      </w:tr>
      <w:tr w:rsidR="009343C3" w:rsidRPr="009343C3" w:rsidTr="00474189">
        <w:tc>
          <w:tcPr>
            <w:tcW w:w="507" w:type="dxa"/>
            <w:shd w:val="clear" w:color="auto" w:fill="auto"/>
            <w:vAlign w:val="center"/>
          </w:tcPr>
          <w:p w:rsidR="009343C3" w:rsidRPr="009343C3" w:rsidRDefault="009343C3" w:rsidP="009343C3">
            <w:pPr>
              <w:pStyle w:val="af0"/>
              <w:widowControl w:val="0"/>
              <w:rPr>
                <w:b w:val="0"/>
                <w:szCs w:val="28"/>
              </w:rPr>
            </w:pPr>
            <w:r w:rsidRPr="009343C3">
              <w:rPr>
                <w:b w:val="0"/>
                <w:szCs w:val="28"/>
              </w:rPr>
              <w:t>15</w:t>
            </w:r>
          </w:p>
        </w:tc>
        <w:tc>
          <w:tcPr>
            <w:tcW w:w="2153" w:type="dxa"/>
            <w:shd w:val="clear" w:color="auto" w:fill="auto"/>
            <w:vAlign w:val="center"/>
          </w:tcPr>
          <w:p w:rsidR="009343C3" w:rsidRPr="009343C3" w:rsidRDefault="009343C3" w:rsidP="009343C3">
            <w:pPr>
              <w:pStyle w:val="af0"/>
              <w:widowControl w:val="0"/>
              <w:rPr>
                <w:b w:val="0"/>
                <w:szCs w:val="28"/>
              </w:rPr>
            </w:pPr>
            <w:r w:rsidRPr="009343C3">
              <w:rPr>
                <w:b w:val="0"/>
                <w:szCs w:val="28"/>
              </w:rPr>
              <w:t>г. Армянск</w:t>
            </w:r>
          </w:p>
        </w:tc>
        <w:tc>
          <w:tcPr>
            <w:tcW w:w="2410" w:type="dxa"/>
            <w:shd w:val="clear" w:color="auto" w:fill="auto"/>
            <w:vAlign w:val="center"/>
          </w:tcPr>
          <w:p w:rsidR="009343C3" w:rsidRPr="009343C3" w:rsidRDefault="009343C3" w:rsidP="009343C3">
            <w:pPr>
              <w:pStyle w:val="af0"/>
              <w:widowControl w:val="0"/>
              <w:rPr>
                <w:b w:val="0"/>
                <w:szCs w:val="28"/>
              </w:rPr>
            </w:pPr>
            <w:r w:rsidRPr="009343C3">
              <w:rPr>
                <w:b w:val="0"/>
                <w:szCs w:val="28"/>
              </w:rPr>
              <w:t>ул.</w:t>
            </w:r>
          </w:p>
          <w:p w:rsidR="009343C3" w:rsidRPr="009343C3" w:rsidRDefault="00DD784F" w:rsidP="009343C3">
            <w:pPr>
              <w:pStyle w:val="af0"/>
              <w:widowControl w:val="0"/>
              <w:rPr>
                <w:b w:val="0"/>
                <w:szCs w:val="28"/>
              </w:rPr>
            </w:pPr>
            <w:r>
              <w:rPr>
                <w:b w:val="0"/>
                <w:szCs w:val="28"/>
              </w:rPr>
              <w:t>Симферопольская, д.25</w:t>
            </w:r>
          </w:p>
        </w:tc>
        <w:tc>
          <w:tcPr>
            <w:tcW w:w="1701" w:type="dxa"/>
            <w:shd w:val="clear" w:color="auto" w:fill="auto"/>
            <w:vAlign w:val="center"/>
          </w:tcPr>
          <w:p w:rsidR="009343C3" w:rsidRPr="009343C3" w:rsidRDefault="009343C3" w:rsidP="009343C3">
            <w:pPr>
              <w:pStyle w:val="af0"/>
              <w:widowControl w:val="0"/>
              <w:rPr>
                <w:b w:val="0"/>
                <w:szCs w:val="28"/>
              </w:rPr>
            </w:pPr>
            <w:r w:rsidRPr="009343C3">
              <w:rPr>
                <w:b w:val="0"/>
                <w:szCs w:val="28"/>
              </w:rPr>
              <w:t>Природный газ</w:t>
            </w:r>
          </w:p>
        </w:tc>
        <w:tc>
          <w:tcPr>
            <w:tcW w:w="3543" w:type="dxa"/>
            <w:shd w:val="clear" w:color="auto" w:fill="auto"/>
            <w:vAlign w:val="center"/>
          </w:tcPr>
          <w:p w:rsidR="009343C3" w:rsidRPr="009343C3" w:rsidRDefault="00DD784F" w:rsidP="00DD784F">
            <w:pPr>
              <w:pStyle w:val="af0"/>
              <w:widowControl w:val="0"/>
              <w:rPr>
                <w:b w:val="0"/>
                <w:szCs w:val="28"/>
              </w:rPr>
            </w:pPr>
            <w:r>
              <w:rPr>
                <w:b w:val="0"/>
                <w:szCs w:val="28"/>
              </w:rPr>
              <w:t>ООО «Крымская теплоснабжающая компания»</w:t>
            </w:r>
          </w:p>
        </w:tc>
      </w:tr>
    </w:tbl>
    <w:p w:rsidR="00B8000A" w:rsidRDefault="00B8000A" w:rsidP="00E9235B">
      <w:pPr>
        <w:widowControl w:val="0"/>
        <w:autoSpaceDE w:val="0"/>
        <w:autoSpaceDN w:val="0"/>
        <w:adjustRightInd w:val="0"/>
        <w:spacing w:line="360" w:lineRule="auto"/>
        <w:outlineLvl w:val="0"/>
        <w:rPr>
          <w:b/>
          <w:bCs/>
          <w:caps/>
          <w:kern w:val="28"/>
        </w:rPr>
      </w:pPr>
    </w:p>
    <w:p w:rsidR="00ED33C8" w:rsidRDefault="00ED33C8" w:rsidP="00ED33C8">
      <w:pPr>
        <w:widowControl w:val="0"/>
        <w:autoSpaceDE w:val="0"/>
        <w:autoSpaceDN w:val="0"/>
        <w:adjustRightInd w:val="0"/>
        <w:spacing w:line="360" w:lineRule="auto"/>
        <w:jc w:val="center"/>
        <w:outlineLvl w:val="0"/>
        <w:rPr>
          <w:b/>
          <w:bCs/>
          <w:caps/>
          <w:kern w:val="28"/>
        </w:rPr>
      </w:pPr>
      <w:bookmarkStart w:id="15" w:name="_Toc461198534"/>
      <w:r>
        <w:rPr>
          <w:b/>
          <w:bCs/>
          <w:caps/>
          <w:kern w:val="28"/>
        </w:rPr>
        <w:t xml:space="preserve">1.3 </w:t>
      </w:r>
      <w:r w:rsidRPr="007925B4">
        <w:rPr>
          <w:b/>
          <w:bCs/>
          <w:caps/>
          <w:kern w:val="28"/>
        </w:rPr>
        <w:t xml:space="preserve">зоны действия </w:t>
      </w:r>
      <w:r>
        <w:rPr>
          <w:b/>
          <w:bCs/>
          <w:caps/>
          <w:kern w:val="28"/>
        </w:rPr>
        <w:t>ИНДИВИДУАЛЬНОГО ТЕПЛОСНАБЖЕНИЯ</w:t>
      </w:r>
      <w:bookmarkEnd w:id="15"/>
    </w:p>
    <w:p w:rsidR="00ED33C8" w:rsidRDefault="00ED33C8" w:rsidP="00ED33C8">
      <w:pPr>
        <w:widowControl w:val="0"/>
        <w:suppressAutoHyphens/>
        <w:autoSpaceDE w:val="0"/>
        <w:spacing w:line="360" w:lineRule="auto"/>
        <w:ind w:firstLine="567"/>
        <w:jc w:val="both"/>
        <w:rPr>
          <w:rFonts w:eastAsia="Times New Roman"/>
          <w:noProof w:val="0"/>
          <w:lang w:eastAsia="ru-RU"/>
        </w:rPr>
      </w:pPr>
      <w:r>
        <w:rPr>
          <w:rFonts w:eastAsia="Times New Roman"/>
          <w:noProof w:val="0"/>
          <w:lang w:eastAsia="ru-RU"/>
        </w:rPr>
        <w:t xml:space="preserve">В 2009 году в городском округе Армянск была проведена децентрализация теплоснабжения. </w:t>
      </w:r>
      <w:r w:rsidRPr="00820A98">
        <w:rPr>
          <w:rFonts w:eastAsia="Times New Roman"/>
          <w:noProof w:val="0"/>
          <w:lang w:eastAsia="ru-RU"/>
        </w:rPr>
        <w:t xml:space="preserve">Зоны действия индивидуального теплоснабжения </w:t>
      </w:r>
      <w:r>
        <w:rPr>
          <w:rFonts w:eastAsia="Times New Roman"/>
          <w:noProof w:val="0"/>
          <w:lang w:eastAsia="ru-RU"/>
        </w:rPr>
        <w:t>относятся к жителям городского округа Армянск (населению).</w:t>
      </w:r>
    </w:p>
    <w:p w:rsidR="00ED33C8" w:rsidRDefault="00ED33C8" w:rsidP="00ED33C8">
      <w:pPr>
        <w:widowControl w:val="0"/>
        <w:suppressAutoHyphens/>
        <w:autoSpaceDE w:val="0"/>
        <w:spacing w:line="360" w:lineRule="auto"/>
        <w:ind w:firstLine="567"/>
        <w:jc w:val="both"/>
        <w:rPr>
          <w:rFonts w:eastAsia="Times New Roman"/>
          <w:noProof w:val="0"/>
          <w:lang w:eastAsia="ru-RU"/>
        </w:rPr>
      </w:pPr>
      <w:r w:rsidRPr="00820A98">
        <w:rPr>
          <w:rFonts w:eastAsia="Times New Roman"/>
          <w:noProof w:val="0"/>
          <w:lang w:eastAsia="ru-RU"/>
        </w:rPr>
        <w:t>Теплоснабжение жителей осущес</w:t>
      </w:r>
      <w:r>
        <w:rPr>
          <w:rFonts w:eastAsia="Times New Roman"/>
          <w:noProof w:val="0"/>
          <w:lang w:eastAsia="ru-RU"/>
        </w:rPr>
        <w:t xml:space="preserve">твляется от автономных котельных, либо </w:t>
      </w:r>
      <w:r w:rsidRPr="00820A98">
        <w:rPr>
          <w:rFonts w:eastAsia="Times New Roman"/>
          <w:noProof w:val="0"/>
          <w:lang w:eastAsia="ru-RU"/>
        </w:rPr>
        <w:t>используется печное отопление.</w:t>
      </w:r>
    </w:p>
    <w:p w:rsidR="00ED33C8" w:rsidRDefault="00ED33C8" w:rsidP="00ED33C8">
      <w:pPr>
        <w:widowControl w:val="0"/>
        <w:suppressAutoHyphens/>
        <w:autoSpaceDE w:val="0"/>
        <w:spacing w:line="360" w:lineRule="auto"/>
        <w:ind w:firstLine="567"/>
        <w:jc w:val="both"/>
        <w:rPr>
          <w:rFonts w:eastAsia="Times New Roman"/>
          <w:noProof w:val="0"/>
          <w:lang w:eastAsia="ru-RU"/>
        </w:rPr>
      </w:pPr>
      <w:r>
        <w:rPr>
          <w:rFonts w:eastAsia="Times New Roman"/>
          <w:noProof w:val="0"/>
          <w:lang w:eastAsia="ru-RU"/>
        </w:rPr>
        <w:t>Зоны действия индивидуального теплоснабжения ограничиваются системой индивидуального теплоснабжения жителей городского округа.</w:t>
      </w:r>
    </w:p>
    <w:p w:rsidR="00B8000A" w:rsidRDefault="00ED33C8" w:rsidP="00ED33C8">
      <w:pPr>
        <w:widowControl w:val="0"/>
        <w:autoSpaceDE w:val="0"/>
        <w:autoSpaceDN w:val="0"/>
        <w:adjustRightInd w:val="0"/>
        <w:spacing w:line="360" w:lineRule="auto"/>
        <w:ind w:firstLine="567"/>
        <w:jc w:val="both"/>
        <w:outlineLvl w:val="0"/>
        <w:rPr>
          <w:b/>
          <w:bCs/>
          <w:caps/>
          <w:kern w:val="28"/>
        </w:rPr>
        <w:sectPr w:rsidR="00B8000A" w:rsidSect="006E1020">
          <w:footerReference w:type="default" r:id="rId17"/>
          <w:pgSz w:w="11906" w:h="16838"/>
          <w:pgMar w:top="709" w:right="566" w:bottom="568" w:left="1134" w:header="397" w:footer="283" w:gutter="0"/>
          <w:cols w:space="708"/>
          <w:docGrid w:linePitch="381"/>
        </w:sectPr>
      </w:pPr>
      <w:r>
        <w:rPr>
          <w:rFonts w:eastAsia="Times New Roman"/>
          <w:noProof w:val="0"/>
          <w:lang w:eastAsia="ru-RU"/>
        </w:rPr>
        <w:t xml:space="preserve">Зоны действия индивидуального теплоснабжения бюджетного сектора в городском округе Армянск представлены на </w:t>
      </w:r>
      <w:r w:rsidRPr="00ED33C8">
        <w:rPr>
          <w:rFonts w:eastAsia="Times New Roman"/>
          <w:noProof w:val="0"/>
          <w:lang w:eastAsia="ru-RU"/>
        </w:rPr>
        <w:t>рисунках</w:t>
      </w:r>
      <w:r w:rsidRPr="00ED33C8">
        <w:rPr>
          <w:bCs/>
          <w:caps/>
          <w:kern w:val="28"/>
        </w:rPr>
        <w:t xml:space="preserve"> 4,5,6.</w:t>
      </w:r>
    </w:p>
    <w:p w:rsidR="00B8000A" w:rsidRDefault="00055B4F" w:rsidP="00B57A7E">
      <w:pPr>
        <w:widowControl w:val="0"/>
        <w:autoSpaceDE w:val="0"/>
        <w:autoSpaceDN w:val="0"/>
        <w:adjustRightInd w:val="0"/>
        <w:spacing w:line="360" w:lineRule="auto"/>
        <w:jc w:val="center"/>
        <w:outlineLvl w:val="0"/>
        <w:rPr>
          <w:b/>
          <w:bCs/>
          <w:caps/>
          <w:kern w:val="28"/>
        </w:rPr>
      </w:pPr>
      <w:r>
        <w:rPr>
          <w:b/>
          <w:bCs/>
          <w:caps/>
          <w:kern w:val="28"/>
          <w:lang w:eastAsia="ru-RU"/>
        </w:rPr>
        <w:lastRenderedPageBreak/>
        <w:drawing>
          <wp:anchor distT="0" distB="0" distL="114300" distR="114300" simplePos="0" relativeHeight="251658240" behindDoc="1" locked="0" layoutInCell="1" allowOverlap="1">
            <wp:simplePos x="0" y="0"/>
            <wp:positionH relativeFrom="column">
              <wp:posOffset>-226695</wp:posOffset>
            </wp:positionH>
            <wp:positionV relativeFrom="paragraph">
              <wp:posOffset>-236855</wp:posOffset>
            </wp:positionV>
            <wp:extent cx="10363200" cy="6591300"/>
            <wp:effectExtent l="0" t="0" r="0" b="0"/>
            <wp:wrapNone/>
            <wp:docPr id="2" name="Рисунок 2" descr="C:\Users\Евгений\AppData\Local\Microsoft\Windows\INetCache\Content.Word\армянск А3-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вгений\AppData\Local\Microsoft\Windows\INetCache\Content.Word\армянск А3-001.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63200" cy="659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000A" w:rsidRDefault="00B8000A" w:rsidP="00B57A7E">
      <w:pPr>
        <w:widowControl w:val="0"/>
        <w:autoSpaceDE w:val="0"/>
        <w:autoSpaceDN w:val="0"/>
        <w:adjustRightInd w:val="0"/>
        <w:spacing w:line="360" w:lineRule="auto"/>
        <w:jc w:val="center"/>
        <w:outlineLvl w:val="0"/>
        <w:rPr>
          <w:b/>
          <w:bCs/>
          <w:caps/>
          <w:kern w:val="28"/>
        </w:rPr>
      </w:pPr>
    </w:p>
    <w:p w:rsidR="00B8000A" w:rsidRDefault="00B8000A" w:rsidP="00B57A7E">
      <w:pPr>
        <w:widowControl w:val="0"/>
        <w:autoSpaceDE w:val="0"/>
        <w:autoSpaceDN w:val="0"/>
        <w:adjustRightInd w:val="0"/>
        <w:spacing w:line="360" w:lineRule="auto"/>
        <w:jc w:val="center"/>
        <w:outlineLvl w:val="0"/>
        <w:rPr>
          <w:b/>
          <w:bCs/>
          <w:caps/>
          <w:kern w:val="28"/>
        </w:rPr>
      </w:pPr>
    </w:p>
    <w:p w:rsidR="00E9235B" w:rsidRDefault="00E9235B" w:rsidP="00B57A7E">
      <w:pPr>
        <w:widowControl w:val="0"/>
        <w:autoSpaceDE w:val="0"/>
        <w:autoSpaceDN w:val="0"/>
        <w:adjustRightInd w:val="0"/>
        <w:spacing w:line="360" w:lineRule="auto"/>
        <w:jc w:val="center"/>
        <w:outlineLvl w:val="0"/>
        <w:rPr>
          <w:b/>
          <w:bCs/>
          <w:caps/>
          <w:kern w:val="28"/>
        </w:rPr>
      </w:pPr>
    </w:p>
    <w:p w:rsidR="00055B4F" w:rsidRDefault="00055B4F" w:rsidP="00B57A7E">
      <w:pPr>
        <w:widowControl w:val="0"/>
        <w:autoSpaceDE w:val="0"/>
        <w:autoSpaceDN w:val="0"/>
        <w:adjustRightInd w:val="0"/>
        <w:spacing w:line="360" w:lineRule="auto"/>
        <w:jc w:val="center"/>
        <w:outlineLvl w:val="0"/>
        <w:rPr>
          <w:b/>
          <w:bCs/>
          <w:caps/>
          <w:kern w:val="28"/>
        </w:rPr>
      </w:pPr>
    </w:p>
    <w:p w:rsidR="00055B4F" w:rsidRDefault="00055B4F" w:rsidP="00B57A7E">
      <w:pPr>
        <w:widowControl w:val="0"/>
        <w:autoSpaceDE w:val="0"/>
        <w:autoSpaceDN w:val="0"/>
        <w:adjustRightInd w:val="0"/>
        <w:spacing w:line="360" w:lineRule="auto"/>
        <w:jc w:val="center"/>
        <w:outlineLvl w:val="0"/>
        <w:rPr>
          <w:b/>
          <w:bCs/>
          <w:caps/>
          <w:kern w:val="28"/>
        </w:rPr>
      </w:pPr>
    </w:p>
    <w:p w:rsidR="00055B4F" w:rsidRDefault="00055B4F" w:rsidP="00B57A7E">
      <w:pPr>
        <w:widowControl w:val="0"/>
        <w:autoSpaceDE w:val="0"/>
        <w:autoSpaceDN w:val="0"/>
        <w:adjustRightInd w:val="0"/>
        <w:spacing w:line="360" w:lineRule="auto"/>
        <w:jc w:val="center"/>
        <w:outlineLvl w:val="0"/>
        <w:rPr>
          <w:b/>
          <w:bCs/>
          <w:caps/>
          <w:kern w:val="28"/>
        </w:rPr>
      </w:pPr>
    </w:p>
    <w:p w:rsidR="00055B4F" w:rsidRDefault="00055B4F" w:rsidP="00B57A7E">
      <w:pPr>
        <w:widowControl w:val="0"/>
        <w:autoSpaceDE w:val="0"/>
        <w:autoSpaceDN w:val="0"/>
        <w:adjustRightInd w:val="0"/>
        <w:spacing w:line="360" w:lineRule="auto"/>
        <w:jc w:val="center"/>
        <w:outlineLvl w:val="0"/>
        <w:rPr>
          <w:b/>
          <w:bCs/>
          <w:caps/>
          <w:kern w:val="28"/>
        </w:rPr>
      </w:pPr>
    </w:p>
    <w:p w:rsidR="00055B4F" w:rsidRDefault="00055B4F" w:rsidP="00B57A7E">
      <w:pPr>
        <w:widowControl w:val="0"/>
        <w:autoSpaceDE w:val="0"/>
        <w:autoSpaceDN w:val="0"/>
        <w:adjustRightInd w:val="0"/>
        <w:spacing w:line="360" w:lineRule="auto"/>
        <w:jc w:val="center"/>
        <w:outlineLvl w:val="0"/>
        <w:rPr>
          <w:b/>
          <w:bCs/>
          <w:caps/>
          <w:kern w:val="28"/>
        </w:rPr>
      </w:pPr>
    </w:p>
    <w:p w:rsidR="00055B4F" w:rsidRDefault="00055B4F" w:rsidP="00B57A7E">
      <w:pPr>
        <w:widowControl w:val="0"/>
        <w:autoSpaceDE w:val="0"/>
        <w:autoSpaceDN w:val="0"/>
        <w:adjustRightInd w:val="0"/>
        <w:spacing w:line="360" w:lineRule="auto"/>
        <w:jc w:val="center"/>
        <w:outlineLvl w:val="0"/>
        <w:rPr>
          <w:b/>
          <w:bCs/>
          <w:caps/>
          <w:kern w:val="28"/>
        </w:rPr>
      </w:pPr>
    </w:p>
    <w:p w:rsidR="00055B4F" w:rsidRDefault="00055B4F" w:rsidP="00B57A7E">
      <w:pPr>
        <w:widowControl w:val="0"/>
        <w:autoSpaceDE w:val="0"/>
        <w:autoSpaceDN w:val="0"/>
        <w:adjustRightInd w:val="0"/>
        <w:spacing w:line="360" w:lineRule="auto"/>
        <w:jc w:val="center"/>
        <w:outlineLvl w:val="0"/>
        <w:rPr>
          <w:b/>
          <w:bCs/>
          <w:caps/>
          <w:kern w:val="28"/>
        </w:rPr>
      </w:pPr>
    </w:p>
    <w:p w:rsidR="00055B4F" w:rsidRDefault="00055B4F" w:rsidP="00B57A7E">
      <w:pPr>
        <w:widowControl w:val="0"/>
        <w:autoSpaceDE w:val="0"/>
        <w:autoSpaceDN w:val="0"/>
        <w:adjustRightInd w:val="0"/>
        <w:spacing w:line="360" w:lineRule="auto"/>
        <w:jc w:val="center"/>
        <w:outlineLvl w:val="0"/>
        <w:rPr>
          <w:b/>
          <w:bCs/>
          <w:caps/>
          <w:kern w:val="28"/>
        </w:rPr>
      </w:pPr>
    </w:p>
    <w:p w:rsidR="00055B4F" w:rsidRDefault="00055B4F" w:rsidP="00B57A7E">
      <w:pPr>
        <w:widowControl w:val="0"/>
        <w:autoSpaceDE w:val="0"/>
        <w:autoSpaceDN w:val="0"/>
        <w:adjustRightInd w:val="0"/>
        <w:spacing w:line="360" w:lineRule="auto"/>
        <w:jc w:val="center"/>
        <w:outlineLvl w:val="0"/>
        <w:rPr>
          <w:b/>
          <w:bCs/>
          <w:caps/>
          <w:kern w:val="28"/>
        </w:rPr>
      </w:pPr>
    </w:p>
    <w:p w:rsidR="00055B4F" w:rsidRDefault="00055B4F" w:rsidP="00B57A7E">
      <w:pPr>
        <w:widowControl w:val="0"/>
        <w:autoSpaceDE w:val="0"/>
        <w:autoSpaceDN w:val="0"/>
        <w:adjustRightInd w:val="0"/>
        <w:spacing w:line="360" w:lineRule="auto"/>
        <w:jc w:val="center"/>
        <w:outlineLvl w:val="0"/>
        <w:rPr>
          <w:b/>
          <w:bCs/>
          <w:caps/>
          <w:kern w:val="28"/>
        </w:rPr>
      </w:pPr>
    </w:p>
    <w:p w:rsidR="00055B4F" w:rsidRDefault="00055B4F" w:rsidP="00B57A7E">
      <w:pPr>
        <w:widowControl w:val="0"/>
        <w:autoSpaceDE w:val="0"/>
        <w:autoSpaceDN w:val="0"/>
        <w:adjustRightInd w:val="0"/>
        <w:spacing w:line="360" w:lineRule="auto"/>
        <w:jc w:val="center"/>
        <w:outlineLvl w:val="0"/>
        <w:rPr>
          <w:b/>
          <w:bCs/>
          <w:caps/>
          <w:kern w:val="28"/>
        </w:rPr>
      </w:pPr>
    </w:p>
    <w:p w:rsidR="00055B4F" w:rsidRDefault="00055B4F" w:rsidP="00B57A7E">
      <w:pPr>
        <w:widowControl w:val="0"/>
        <w:autoSpaceDE w:val="0"/>
        <w:autoSpaceDN w:val="0"/>
        <w:adjustRightInd w:val="0"/>
        <w:spacing w:line="360" w:lineRule="auto"/>
        <w:jc w:val="center"/>
        <w:outlineLvl w:val="0"/>
        <w:rPr>
          <w:b/>
          <w:bCs/>
          <w:caps/>
          <w:kern w:val="28"/>
        </w:rPr>
      </w:pPr>
    </w:p>
    <w:p w:rsidR="00055B4F" w:rsidRDefault="00055B4F" w:rsidP="00B57A7E">
      <w:pPr>
        <w:widowControl w:val="0"/>
        <w:autoSpaceDE w:val="0"/>
        <w:autoSpaceDN w:val="0"/>
        <w:adjustRightInd w:val="0"/>
        <w:spacing w:line="360" w:lineRule="auto"/>
        <w:jc w:val="center"/>
        <w:outlineLvl w:val="0"/>
        <w:rPr>
          <w:b/>
          <w:bCs/>
          <w:caps/>
          <w:kern w:val="28"/>
        </w:rPr>
      </w:pPr>
    </w:p>
    <w:p w:rsidR="00B8000A" w:rsidRPr="00D304BB" w:rsidRDefault="00B8000A" w:rsidP="00B8000A">
      <w:pPr>
        <w:rPr>
          <w:color w:val="auto"/>
        </w:rPr>
      </w:pPr>
    </w:p>
    <w:p w:rsidR="00055B4F" w:rsidRDefault="00055B4F" w:rsidP="00B8000A">
      <w:pPr>
        <w:jc w:val="center"/>
        <w:rPr>
          <w:color w:val="auto"/>
        </w:rPr>
      </w:pPr>
    </w:p>
    <w:p w:rsidR="00055B4F" w:rsidRDefault="00055B4F" w:rsidP="00B8000A">
      <w:pPr>
        <w:jc w:val="center"/>
        <w:rPr>
          <w:color w:val="auto"/>
        </w:rPr>
      </w:pPr>
    </w:p>
    <w:p w:rsidR="00B8000A" w:rsidRPr="00D304BB" w:rsidRDefault="00B8000A" w:rsidP="00B8000A">
      <w:pPr>
        <w:jc w:val="center"/>
        <w:rPr>
          <w:color w:val="auto"/>
        </w:rPr>
      </w:pPr>
      <w:r w:rsidRPr="00D304BB">
        <w:rPr>
          <w:color w:val="auto"/>
        </w:rPr>
        <w:t>Рисунок 4. Зоны действия</w:t>
      </w:r>
      <w:r w:rsidR="00E60855">
        <w:rPr>
          <w:color w:val="auto"/>
        </w:rPr>
        <w:t xml:space="preserve"> индивидуальных</w:t>
      </w:r>
      <w:r w:rsidRPr="00D304BB">
        <w:rPr>
          <w:color w:val="auto"/>
        </w:rPr>
        <w:t xml:space="preserve"> котельных на территории городского округа Армянск.</w:t>
      </w:r>
    </w:p>
    <w:p w:rsidR="00B8000A" w:rsidRDefault="00B8000A" w:rsidP="00B8000A">
      <w:pPr>
        <w:jc w:val="center"/>
        <w:rPr>
          <w:color w:val="auto"/>
        </w:rPr>
      </w:pPr>
    </w:p>
    <w:p w:rsidR="00055B4F" w:rsidRDefault="006F0293" w:rsidP="00B8000A">
      <w:pPr>
        <w:jc w:val="center"/>
        <w:rPr>
          <w:color w:val="auto"/>
        </w:rPr>
      </w:pPr>
      <w:r>
        <w:rPr>
          <w:color w:val="auto"/>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8.35pt;height:459.3pt">
            <v:imagedata r:id="rId19" o:title="Перекоп-001"/>
          </v:shape>
        </w:pict>
      </w:r>
    </w:p>
    <w:p w:rsidR="00055B4F" w:rsidRPr="00D304BB" w:rsidRDefault="00055B4F" w:rsidP="00B8000A">
      <w:pPr>
        <w:jc w:val="center"/>
        <w:rPr>
          <w:color w:val="auto"/>
        </w:rPr>
      </w:pPr>
      <w:r w:rsidRPr="00D304BB">
        <w:rPr>
          <w:color w:val="auto"/>
        </w:rPr>
        <w:t xml:space="preserve">Рисунок </w:t>
      </w:r>
      <w:r w:rsidR="00ED33C8">
        <w:rPr>
          <w:color w:val="auto"/>
        </w:rPr>
        <w:t>5</w:t>
      </w:r>
      <w:r w:rsidRPr="00D304BB">
        <w:rPr>
          <w:color w:val="auto"/>
        </w:rPr>
        <w:t>. Зоны действия</w:t>
      </w:r>
      <w:r w:rsidR="00E60855">
        <w:rPr>
          <w:color w:val="auto"/>
        </w:rPr>
        <w:t xml:space="preserve"> индивидуальных</w:t>
      </w:r>
      <w:r w:rsidRPr="00D304BB">
        <w:rPr>
          <w:color w:val="auto"/>
        </w:rPr>
        <w:t xml:space="preserve"> котельных на территории городского округа Армянск.</w:t>
      </w:r>
      <w:r w:rsidR="00ED33C8">
        <w:rPr>
          <w:color w:val="auto"/>
        </w:rPr>
        <w:t>(Перекоп)</w:t>
      </w:r>
    </w:p>
    <w:p w:rsidR="00B8000A" w:rsidRPr="00D304BB" w:rsidRDefault="006F0293" w:rsidP="00ED33C8">
      <w:pPr>
        <w:jc w:val="center"/>
        <w:rPr>
          <w:color w:val="auto"/>
        </w:rPr>
      </w:pPr>
      <w:r>
        <w:rPr>
          <w:color w:val="auto"/>
        </w:rPr>
        <w:lastRenderedPageBreak/>
        <w:pict>
          <v:shape id="_x0000_i1026" type="#_x0000_t75" style="width:764.7pt;height:459.3pt">
            <v:imagedata r:id="rId20" o:title="суворово-001"/>
          </v:shape>
        </w:pict>
      </w:r>
    </w:p>
    <w:p w:rsidR="00B8000A" w:rsidRDefault="00B8000A" w:rsidP="00B57A7E">
      <w:pPr>
        <w:widowControl w:val="0"/>
        <w:autoSpaceDE w:val="0"/>
        <w:autoSpaceDN w:val="0"/>
        <w:adjustRightInd w:val="0"/>
        <w:spacing w:line="360" w:lineRule="auto"/>
        <w:jc w:val="center"/>
        <w:outlineLvl w:val="0"/>
        <w:rPr>
          <w:b/>
          <w:bCs/>
          <w:caps/>
          <w:kern w:val="28"/>
        </w:rPr>
      </w:pPr>
    </w:p>
    <w:p w:rsidR="00ED33C8" w:rsidRPr="00D304BB" w:rsidRDefault="00ED33C8" w:rsidP="00ED33C8">
      <w:pPr>
        <w:jc w:val="center"/>
        <w:rPr>
          <w:color w:val="auto"/>
        </w:rPr>
      </w:pPr>
      <w:r w:rsidRPr="00D304BB">
        <w:rPr>
          <w:color w:val="auto"/>
        </w:rPr>
        <w:t xml:space="preserve">Рисунок </w:t>
      </w:r>
      <w:r>
        <w:rPr>
          <w:color w:val="auto"/>
        </w:rPr>
        <w:t>6</w:t>
      </w:r>
      <w:r w:rsidRPr="00D304BB">
        <w:rPr>
          <w:color w:val="auto"/>
        </w:rPr>
        <w:t>. Зоны действия</w:t>
      </w:r>
      <w:r w:rsidR="00E60855">
        <w:rPr>
          <w:color w:val="auto"/>
        </w:rPr>
        <w:t xml:space="preserve"> индивидуальных</w:t>
      </w:r>
      <w:r w:rsidRPr="00D304BB">
        <w:rPr>
          <w:color w:val="auto"/>
        </w:rPr>
        <w:t xml:space="preserve"> котельных на территории городского округа Армянск.</w:t>
      </w:r>
      <w:r>
        <w:rPr>
          <w:color w:val="auto"/>
        </w:rPr>
        <w:t>(Суворово)</w:t>
      </w:r>
    </w:p>
    <w:p w:rsidR="00ED33C8" w:rsidRDefault="00ED33C8" w:rsidP="00B57A7E">
      <w:pPr>
        <w:widowControl w:val="0"/>
        <w:autoSpaceDE w:val="0"/>
        <w:autoSpaceDN w:val="0"/>
        <w:adjustRightInd w:val="0"/>
        <w:spacing w:line="360" w:lineRule="auto"/>
        <w:jc w:val="center"/>
        <w:outlineLvl w:val="0"/>
        <w:rPr>
          <w:b/>
          <w:bCs/>
          <w:caps/>
          <w:kern w:val="28"/>
        </w:rPr>
        <w:sectPr w:rsidR="00ED33C8" w:rsidSect="00055B4F">
          <w:pgSz w:w="16838" w:h="11906" w:orient="landscape"/>
          <w:pgMar w:top="284" w:right="709" w:bottom="567" w:left="567" w:header="397" w:footer="284" w:gutter="0"/>
          <w:cols w:space="708"/>
          <w:docGrid w:linePitch="381"/>
        </w:sectPr>
      </w:pPr>
    </w:p>
    <w:p w:rsidR="00474189" w:rsidRDefault="00474189" w:rsidP="009546B5"/>
    <w:p w:rsidR="00A57B4B" w:rsidRPr="003C3D5D" w:rsidRDefault="00A57B4B" w:rsidP="003C3D5D">
      <w:pPr>
        <w:widowControl w:val="0"/>
        <w:autoSpaceDE w:val="0"/>
        <w:autoSpaceDN w:val="0"/>
        <w:adjustRightInd w:val="0"/>
        <w:spacing w:line="360" w:lineRule="auto"/>
        <w:jc w:val="center"/>
        <w:outlineLvl w:val="0"/>
        <w:rPr>
          <w:b/>
          <w:bCs/>
          <w:caps/>
          <w:kern w:val="28"/>
        </w:rPr>
      </w:pPr>
      <w:bookmarkStart w:id="16" w:name="_Toc461198535"/>
      <w:r w:rsidRPr="003C3D5D">
        <w:rPr>
          <w:b/>
          <w:bCs/>
          <w:caps/>
          <w:kern w:val="28"/>
        </w:rPr>
        <w:t>Раздел 2. Источники тепловой энергии</w:t>
      </w:r>
      <w:bookmarkEnd w:id="16"/>
    </w:p>
    <w:p w:rsidR="00A57B4B" w:rsidRPr="003C3D5D" w:rsidRDefault="009E15E8" w:rsidP="003C3D5D">
      <w:pPr>
        <w:widowControl w:val="0"/>
        <w:autoSpaceDE w:val="0"/>
        <w:autoSpaceDN w:val="0"/>
        <w:adjustRightInd w:val="0"/>
        <w:spacing w:line="360" w:lineRule="auto"/>
        <w:jc w:val="center"/>
        <w:outlineLvl w:val="0"/>
        <w:rPr>
          <w:b/>
          <w:bCs/>
          <w:caps/>
          <w:kern w:val="28"/>
        </w:rPr>
      </w:pPr>
      <w:bookmarkStart w:id="17" w:name="_Toc461198536"/>
      <w:r w:rsidRPr="003C3D5D">
        <w:rPr>
          <w:b/>
          <w:bCs/>
          <w:caps/>
          <w:kern w:val="28"/>
        </w:rPr>
        <w:t xml:space="preserve">2.1. </w:t>
      </w:r>
      <w:r w:rsidR="00A57B4B" w:rsidRPr="003C3D5D">
        <w:rPr>
          <w:b/>
          <w:bCs/>
          <w:caps/>
          <w:kern w:val="28"/>
        </w:rPr>
        <w:t>Структура основного оборудования</w:t>
      </w:r>
      <w:bookmarkEnd w:id="17"/>
    </w:p>
    <w:p w:rsidR="005F21EE" w:rsidRDefault="00A57B4B" w:rsidP="005F21EE">
      <w:pPr>
        <w:widowControl w:val="0"/>
        <w:suppressAutoHyphens/>
        <w:autoSpaceDE w:val="0"/>
        <w:spacing w:line="360" w:lineRule="auto"/>
        <w:ind w:firstLine="567"/>
        <w:jc w:val="both"/>
        <w:rPr>
          <w:rFonts w:eastAsia="Times New Roman"/>
          <w:noProof w:val="0"/>
          <w:lang w:eastAsia="ru-RU"/>
        </w:rPr>
      </w:pPr>
      <w:r w:rsidRPr="003C3D5D">
        <w:rPr>
          <w:rFonts w:eastAsia="Times New Roman"/>
          <w:noProof w:val="0"/>
          <w:lang w:eastAsia="ru-RU"/>
        </w:rPr>
        <w:t>В настоящее время</w:t>
      </w:r>
      <w:r w:rsidR="009E15E8" w:rsidRPr="003C3D5D">
        <w:rPr>
          <w:rFonts w:eastAsia="Times New Roman"/>
          <w:noProof w:val="0"/>
          <w:lang w:eastAsia="ru-RU"/>
        </w:rPr>
        <w:t xml:space="preserve"> централизованное теплоснабжение в </w:t>
      </w:r>
      <w:r w:rsidR="005A238A">
        <w:rPr>
          <w:rFonts w:eastAsia="Times New Roman"/>
          <w:noProof w:val="0"/>
          <w:lang w:eastAsia="ru-RU"/>
        </w:rPr>
        <w:t>городском округе</w:t>
      </w:r>
      <w:r w:rsidR="009E15E8" w:rsidRPr="003C3D5D">
        <w:rPr>
          <w:rFonts w:eastAsia="Times New Roman"/>
          <w:noProof w:val="0"/>
          <w:lang w:eastAsia="ru-RU"/>
        </w:rPr>
        <w:t xml:space="preserve"> </w:t>
      </w:r>
      <w:r w:rsidR="005F21EE">
        <w:rPr>
          <w:rFonts w:eastAsia="Times New Roman"/>
          <w:noProof w:val="0"/>
          <w:lang w:eastAsia="ru-RU"/>
        </w:rPr>
        <w:t>Армянск отсутствует.</w:t>
      </w:r>
    </w:p>
    <w:p w:rsidR="007E662A" w:rsidRPr="00B9709F" w:rsidRDefault="007E662A" w:rsidP="007E662A">
      <w:pPr>
        <w:widowControl w:val="0"/>
        <w:suppressAutoHyphens/>
        <w:autoSpaceDE w:val="0"/>
        <w:spacing w:line="360" w:lineRule="auto"/>
        <w:ind w:firstLine="567"/>
        <w:jc w:val="both"/>
        <w:rPr>
          <w:rFonts w:eastAsia="Times New Roman"/>
          <w:noProof w:val="0"/>
          <w:lang w:eastAsia="ru-RU"/>
        </w:rPr>
      </w:pPr>
      <w:r>
        <w:rPr>
          <w:rFonts w:eastAsia="Times New Roman"/>
          <w:noProof w:val="0"/>
          <w:lang w:eastAsia="ru-RU"/>
        </w:rPr>
        <w:t>На территории городского округа Армянск имеется</w:t>
      </w:r>
      <w:r w:rsidRPr="00DF1755">
        <w:rPr>
          <w:rFonts w:eastAsia="Times New Roman"/>
          <w:noProof w:val="0"/>
          <w:color w:val="000000" w:themeColor="text1"/>
          <w:lang w:eastAsia="ru-RU"/>
        </w:rPr>
        <w:t xml:space="preserve"> 1</w:t>
      </w:r>
      <w:r>
        <w:rPr>
          <w:rFonts w:eastAsia="Times New Roman"/>
          <w:noProof w:val="0"/>
          <w:color w:val="000000" w:themeColor="text1"/>
          <w:lang w:eastAsia="ru-RU"/>
        </w:rPr>
        <w:t>5</w:t>
      </w:r>
      <w:r>
        <w:rPr>
          <w:rFonts w:eastAsia="Times New Roman"/>
          <w:noProof w:val="0"/>
          <w:lang w:eastAsia="ru-RU"/>
        </w:rPr>
        <w:t xml:space="preserve"> источников тепловой энергии, которые находятся в эксплуатации четырех организаций</w:t>
      </w:r>
      <w:r w:rsidRPr="00B9709F">
        <w:rPr>
          <w:rFonts w:eastAsia="Times New Roman"/>
          <w:noProof w:val="0"/>
          <w:lang w:eastAsia="ru-RU"/>
        </w:rPr>
        <w:t>:</w:t>
      </w:r>
    </w:p>
    <w:p w:rsidR="007E662A" w:rsidRPr="00B9709F" w:rsidRDefault="007E662A" w:rsidP="007E662A">
      <w:pPr>
        <w:widowControl w:val="0"/>
        <w:suppressAutoHyphens/>
        <w:autoSpaceDE w:val="0"/>
        <w:spacing w:line="360" w:lineRule="auto"/>
        <w:ind w:firstLine="567"/>
        <w:jc w:val="both"/>
        <w:rPr>
          <w:rFonts w:eastAsia="Times New Roman"/>
          <w:noProof w:val="0"/>
          <w:lang w:eastAsia="ru-RU"/>
        </w:rPr>
      </w:pPr>
      <w:r w:rsidRPr="007E662A">
        <w:rPr>
          <w:rFonts w:eastAsia="Times New Roman"/>
          <w:noProof w:val="0"/>
          <w:lang w:eastAsia="ru-RU"/>
        </w:rPr>
        <w:t>1</w:t>
      </w:r>
      <w:r w:rsidRPr="00B9709F">
        <w:rPr>
          <w:rFonts w:eastAsia="Times New Roman"/>
          <w:noProof w:val="0"/>
          <w:lang w:eastAsia="ru-RU"/>
        </w:rPr>
        <w:t>. ООО «Теплоград»</w:t>
      </w:r>
    </w:p>
    <w:p w:rsidR="007E662A" w:rsidRPr="00B9709F" w:rsidRDefault="007E662A" w:rsidP="007E662A">
      <w:pPr>
        <w:widowControl w:val="0"/>
        <w:suppressAutoHyphens/>
        <w:autoSpaceDE w:val="0"/>
        <w:spacing w:line="360" w:lineRule="auto"/>
        <w:ind w:firstLine="567"/>
        <w:jc w:val="both"/>
        <w:rPr>
          <w:rFonts w:eastAsia="Times New Roman"/>
          <w:noProof w:val="0"/>
          <w:lang w:eastAsia="ru-RU"/>
        </w:rPr>
      </w:pPr>
      <w:r w:rsidRPr="00B9709F">
        <w:rPr>
          <w:rFonts w:eastAsia="Times New Roman"/>
          <w:noProof w:val="0"/>
          <w:lang w:eastAsia="ru-RU"/>
        </w:rPr>
        <w:t>2. ООО «Крымская теплоснабжающая компания»</w:t>
      </w:r>
    </w:p>
    <w:p w:rsidR="007E662A" w:rsidRPr="00B9709F" w:rsidRDefault="007E662A" w:rsidP="007E662A">
      <w:pPr>
        <w:widowControl w:val="0"/>
        <w:suppressAutoHyphens/>
        <w:autoSpaceDE w:val="0"/>
        <w:spacing w:line="360" w:lineRule="auto"/>
        <w:ind w:firstLine="567"/>
        <w:jc w:val="both"/>
      </w:pPr>
      <w:r w:rsidRPr="00B9709F">
        <w:rPr>
          <w:rFonts w:eastAsia="Times New Roman"/>
          <w:noProof w:val="0"/>
          <w:lang w:eastAsia="ru-RU"/>
        </w:rPr>
        <w:t xml:space="preserve">3. </w:t>
      </w:r>
      <w:r w:rsidRPr="00B9709F">
        <w:t>ФГАОУ ВО «КФУ им.В.И. Вернадского»</w:t>
      </w:r>
    </w:p>
    <w:p w:rsidR="007E662A" w:rsidRDefault="007E662A" w:rsidP="007E662A">
      <w:pPr>
        <w:widowControl w:val="0"/>
        <w:suppressAutoHyphens/>
        <w:autoSpaceDE w:val="0"/>
        <w:spacing w:line="360" w:lineRule="auto"/>
        <w:ind w:firstLine="567"/>
        <w:jc w:val="both"/>
      </w:pPr>
      <w:r w:rsidRPr="00B9709F">
        <w:t>4. ГБУЗ РК «ЦГБ г.Армянска»</w:t>
      </w:r>
      <w:r>
        <w:t>.</w:t>
      </w:r>
    </w:p>
    <w:p w:rsidR="007E662A" w:rsidRPr="007E662A" w:rsidRDefault="007E662A" w:rsidP="007E662A">
      <w:pPr>
        <w:widowControl w:val="0"/>
        <w:suppressAutoHyphens/>
        <w:autoSpaceDE w:val="0"/>
        <w:spacing w:line="360" w:lineRule="auto"/>
        <w:ind w:firstLine="567"/>
        <w:jc w:val="both"/>
        <w:rPr>
          <w:rFonts w:eastAsia="Times New Roman"/>
          <w:noProof w:val="0"/>
          <w:lang w:eastAsia="ru-RU"/>
        </w:rPr>
      </w:pPr>
      <w:r>
        <w:t>Организации ООО «Теплоград» и ООО «Крымская теплоснабжающая компания» осуществляют регулируемые виды деятельности в сфере теплоснабжения на территории городского округа Армянск.</w:t>
      </w:r>
    </w:p>
    <w:p w:rsidR="005F21EE" w:rsidRPr="00D304BB" w:rsidRDefault="009343C3" w:rsidP="005F21EE">
      <w:pPr>
        <w:widowControl w:val="0"/>
        <w:suppressAutoHyphens/>
        <w:autoSpaceDE w:val="0"/>
        <w:spacing w:line="360" w:lineRule="auto"/>
        <w:ind w:firstLine="567"/>
        <w:jc w:val="both"/>
        <w:rPr>
          <w:rFonts w:eastAsia="Times New Roman"/>
          <w:noProof w:val="0"/>
          <w:color w:val="auto"/>
          <w:lang w:eastAsia="ru-RU"/>
        </w:rPr>
      </w:pPr>
      <w:r w:rsidRPr="00D304BB">
        <w:rPr>
          <w:rFonts w:eastAsia="Times New Roman"/>
          <w:noProof w:val="0"/>
          <w:color w:val="auto"/>
          <w:lang w:eastAsia="ru-RU"/>
        </w:rPr>
        <w:t xml:space="preserve">Перечень установленного оборудования в котельных, эксплуатируемых ООО «Теплоград», </w:t>
      </w:r>
      <w:r w:rsidRPr="00D304BB">
        <w:rPr>
          <w:color w:val="auto"/>
        </w:rPr>
        <w:t>ФГАОУ ВО «КФУ им.В.И. Вернадск</w:t>
      </w:r>
      <w:r w:rsidR="001C1A81" w:rsidRPr="00D304BB">
        <w:rPr>
          <w:color w:val="auto"/>
        </w:rPr>
        <w:t xml:space="preserve">ого», ГБУЗ РК «ЦГБ г.Армянска» и ООО «Крымская теплоснабжающая компания», </w:t>
      </w:r>
      <w:r w:rsidRPr="00D304BB">
        <w:rPr>
          <w:rFonts w:eastAsia="Times New Roman"/>
          <w:noProof w:val="0"/>
          <w:color w:val="auto"/>
          <w:lang w:eastAsia="ru-RU"/>
        </w:rPr>
        <w:t xml:space="preserve">представлен </w:t>
      </w:r>
      <w:r w:rsidR="001C1A81" w:rsidRPr="00D304BB">
        <w:rPr>
          <w:rFonts w:eastAsia="Times New Roman"/>
          <w:noProof w:val="0"/>
          <w:color w:val="auto"/>
          <w:lang w:eastAsia="ru-RU"/>
        </w:rPr>
        <w:t>в таблице 19</w:t>
      </w:r>
      <w:r w:rsidRPr="00D304BB">
        <w:rPr>
          <w:rFonts w:eastAsia="Times New Roman"/>
          <w:noProof w:val="0"/>
          <w:color w:val="auto"/>
          <w:lang w:eastAsia="ru-RU"/>
        </w:rPr>
        <w:t>.</w:t>
      </w:r>
    </w:p>
    <w:p w:rsidR="009343C3" w:rsidRPr="00D304BB" w:rsidRDefault="009343C3" w:rsidP="005F21EE">
      <w:pPr>
        <w:widowControl w:val="0"/>
        <w:suppressAutoHyphens/>
        <w:autoSpaceDE w:val="0"/>
        <w:spacing w:line="360" w:lineRule="auto"/>
        <w:ind w:firstLine="567"/>
        <w:jc w:val="both"/>
        <w:rPr>
          <w:rFonts w:eastAsia="Times New Roman"/>
          <w:noProof w:val="0"/>
          <w:color w:val="auto"/>
          <w:lang w:eastAsia="ru-RU"/>
        </w:rPr>
      </w:pPr>
    </w:p>
    <w:p w:rsidR="005F21EE" w:rsidRPr="001C1A81" w:rsidRDefault="005F21EE" w:rsidP="00AB4F58">
      <w:pPr>
        <w:widowControl w:val="0"/>
        <w:suppressAutoHyphens/>
        <w:autoSpaceDE w:val="0"/>
        <w:spacing w:line="360" w:lineRule="auto"/>
        <w:jc w:val="both"/>
        <w:rPr>
          <w:rFonts w:eastAsia="Times New Roman"/>
          <w:noProof w:val="0"/>
          <w:color w:val="auto"/>
          <w:lang w:eastAsia="ru-RU"/>
        </w:rPr>
      </w:pPr>
    </w:p>
    <w:p w:rsidR="005F21EE" w:rsidRDefault="005F21EE" w:rsidP="00AB4F58">
      <w:pPr>
        <w:widowControl w:val="0"/>
        <w:suppressAutoHyphens/>
        <w:autoSpaceDE w:val="0"/>
        <w:spacing w:line="360" w:lineRule="auto"/>
        <w:jc w:val="both"/>
        <w:rPr>
          <w:rFonts w:eastAsia="Times New Roman"/>
          <w:noProof w:val="0"/>
          <w:lang w:eastAsia="ru-RU"/>
        </w:rPr>
        <w:sectPr w:rsidR="005F21EE" w:rsidSect="006E1020">
          <w:pgSz w:w="11906" w:h="16838"/>
          <w:pgMar w:top="709" w:right="566" w:bottom="568" w:left="1134" w:header="397" w:footer="283" w:gutter="0"/>
          <w:cols w:space="708"/>
          <w:docGrid w:linePitch="381"/>
        </w:sectPr>
      </w:pPr>
    </w:p>
    <w:p w:rsidR="005F21EE" w:rsidRDefault="009343C3" w:rsidP="00AB4F58">
      <w:pPr>
        <w:widowControl w:val="0"/>
        <w:suppressAutoHyphens/>
        <w:autoSpaceDE w:val="0"/>
        <w:spacing w:line="360" w:lineRule="auto"/>
        <w:jc w:val="both"/>
        <w:rPr>
          <w:rFonts w:eastAsia="Times New Roman"/>
          <w:noProof w:val="0"/>
          <w:lang w:eastAsia="ru-RU"/>
        </w:rPr>
      </w:pPr>
      <w:r w:rsidRPr="009343C3">
        <w:rPr>
          <w:rFonts w:eastAsia="Times New Roman"/>
          <w:b/>
          <w:noProof w:val="0"/>
          <w:lang w:eastAsia="ru-RU"/>
        </w:rPr>
        <w:lastRenderedPageBreak/>
        <w:t xml:space="preserve">Таблица </w:t>
      </w:r>
      <w:r w:rsidRPr="009343C3">
        <w:rPr>
          <w:rFonts w:eastAsia="Times New Roman"/>
          <w:b/>
          <w:noProof w:val="0"/>
          <w:color w:val="auto"/>
          <w:lang w:eastAsia="ru-RU"/>
        </w:rPr>
        <w:t>19</w:t>
      </w:r>
      <w:r w:rsidRPr="009343C3">
        <w:rPr>
          <w:rFonts w:eastAsia="Times New Roman"/>
          <w:noProof w:val="0"/>
          <w:color w:val="auto"/>
          <w:lang w:eastAsia="ru-RU"/>
        </w:rPr>
        <w:t xml:space="preserve"> - Перечень установленного оборудования в котельных, эксплуатируемых ООО «Теплоград», </w:t>
      </w:r>
      <w:r w:rsidRPr="009343C3">
        <w:rPr>
          <w:color w:val="auto"/>
        </w:rPr>
        <w:t>ФГАОУ</w:t>
      </w:r>
      <w:r w:rsidR="00D304BB">
        <w:rPr>
          <w:color w:val="auto"/>
        </w:rPr>
        <w:t xml:space="preserve"> ВО «КФУ им.В.И. Вернадского», </w:t>
      </w:r>
      <w:r w:rsidRPr="009343C3">
        <w:rPr>
          <w:color w:val="auto"/>
        </w:rPr>
        <w:t>ГБУЗ РК «ЦГБ г.Армянска»</w:t>
      </w:r>
      <w:r w:rsidR="00D304BB">
        <w:rPr>
          <w:color w:val="auto"/>
        </w:rPr>
        <w:t xml:space="preserve"> и ООО «Крымская теплоснабжающая компания»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
        <w:gridCol w:w="1685"/>
        <w:gridCol w:w="1429"/>
        <w:gridCol w:w="779"/>
        <w:gridCol w:w="1979"/>
        <w:gridCol w:w="1571"/>
        <w:gridCol w:w="1363"/>
        <w:gridCol w:w="1534"/>
        <w:gridCol w:w="1196"/>
        <w:gridCol w:w="1196"/>
        <w:gridCol w:w="1294"/>
        <w:gridCol w:w="1284"/>
      </w:tblGrid>
      <w:tr w:rsidR="0015590D" w:rsidRPr="00A76B0E" w:rsidTr="00D304BB">
        <w:trPr>
          <w:tblHeader/>
        </w:trPr>
        <w:tc>
          <w:tcPr>
            <w:tcW w:w="148" w:type="pct"/>
            <w:shd w:val="clear" w:color="auto" w:fill="E7E6E6"/>
          </w:tcPr>
          <w:p w:rsidR="0015590D" w:rsidRPr="00A76B0E" w:rsidRDefault="0015590D" w:rsidP="009343C3">
            <w:pPr>
              <w:autoSpaceDE w:val="0"/>
              <w:autoSpaceDN w:val="0"/>
              <w:adjustRightInd w:val="0"/>
              <w:jc w:val="center"/>
              <w:rPr>
                <w:sz w:val="20"/>
                <w:szCs w:val="20"/>
              </w:rPr>
            </w:pPr>
            <w:r w:rsidRPr="00A76B0E">
              <w:rPr>
                <w:sz w:val="20"/>
                <w:szCs w:val="20"/>
              </w:rPr>
              <w:t>№ п/п</w:t>
            </w:r>
          </w:p>
        </w:tc>
        <w:tc>
          <w:tcPr>
            <w:tcW w:w="534" w:type="pct"/>
            <w:shd w:val="clear" w:color="auto" w:fill="E7E6E6"/>
          </w:tcPr>
          <w:p w:rsidR="0015590D" w:rsidRPr="00A76B0E" w:rsidRDefault="0015590D" w:rsidP="009343C3">
            <w:pPr>
              <w:autoSpaceDE w:val="0"/>
              <w:autoSpaceDN w:val="0"/>
              <w:adjustRightInd w:val="0"/>
              <w:jc w:val="center"/>
              <w:rPr>
                <w:sz w:val="20"/>
                <w:szCs w:val="20"/>
              </w:rPr>
            </w:pPr>
            <w:r w:rsidRPr="00A76B0E">
              <w:rPr>
                <w:sz w:val="20"/>
                <w:szCs w:val="20"/>
              </w:rPr>
              <w:t>Наименование котельной</w:t>
            </w:r>
          </w:p>
        </w:tc>
        <w:tc>
          <w:tcPr>
            <w:tcW w:w="453" w:type="pct"/>
            <w:shd w:val="clear" w:color="auto" w:fill="E7E6E6"/>
          </w:tcPr>
          <w:p w:rsidR="0015590D" w:rsidRPr="00A76B0E" w:rsidRDefault="0015590D" w:rsidP="009343C3">
            <w:pPr>
              <w:autoSpaceDE w:val="0"/>
              <w:autoSpaceDN w:val="0"/>
              <w:adjustRightInd w:val="0"/>
              <w:jc w:val="center"/>
              <w:rPr>
                <w:sz w:val="20"/>
                <w:szCs w:val="20"/>
              </w:rPr>
            </w:pPr>
            <w:r>
              <w:rPr>
                <w:sz w:val="20"/>
                <w:szCs w:val="20"/>
              </w:rPr>
              <w:t>Марка установленных котлов</w:t>
            </w:r>
          </w:p>
        </w:tc>
        <w:tc>
          <w:tcPr>
            <w:tcW w:w="247" w:type="pct"/>
            <w:shd w:val="clear" w:color="auto" w:fill="E7E6E6"/>
          </w:tcPr>
          <w:p w:rsidR="0015590D" w:rsidRPr="00A76B0E" w:rsidRDefault="0015590D" w:rsidP="009343C3">
            <w:pPr>
              <w:autoSpaceDE w:val="0"/>
              <w:autoSpaceDN w:val="0"/>
              <w:adjustRightInd w:val="0"/>
              <w:jc w:val="center"/>
              <w:rPr>
                <w:sz w:val="20"/>
                <w:szCs w:val="20"/>
              </w:rPr>
            </w:pPr>
            <w:r>
              <w:rPr>
                <w:sz w:val="20"/>
                <w:szCs w:val="20"/>
              </w:rPr>
              <w:t>Количество установленных котлов</w:t>
            </w:r>
          </w:p>
        </w:tc>
        <w:tc>
          <w:tcPr>
            <w:tcW w:w="627" w:type="pct"/>
            <w:shd w:val="clear" w:color="auto" w:fill="E7E6E6"/>
          </w:tcPr>
          <w:p w:rsidR="0015590D" w:rsidRPr="00A76B0E" w:rsidRDefault="0015590D" w:rsidP="009343C3">
            <w:pPr>
              <w:autoSpaceDE w:val="0"/>
              <w:autoSpaceDN w:val="0"/>
              <w:adjustRightInd w:val="0"/>
              <w:jc w:val="center"/>
              <w:rPr>
                <w:sz w:val="20"/>
                <w:szCs w:val="20"/>
              </w:rPr>
            </w:pPr>
            <w:r w:rsidRPr="00A76B0E">
              <w:rPr>
                <w:sz w:val="20"/>
                <w:szCs w:val="20"/>
              </w:rPr>
              <w:t>Количество и типы насосов</w:t>
            </w:r>
          </w:p>
        </w:tc>
        <w:tc>
          <w:tcPr>
            <w:tcW w:w="498" w:type="pct"/>
            <w:shd w:val="clear" w:color="auto" w:fill="E7E6E6"/>
          </w:tcPr>
          <w:p w:rsidR="0015590D" w:rsidRPr="00A76B0E" w:rsidRDefault="0015590D" w:rsidP="009343C3">
            <w:pPr>
              <w:autoSpaceDE w:val="0"/>
              <w:autoSpaceDN w:val="0"/>
              <w:adjustRightInd w:val="0"/>
              <w:jc w:val="center"/>
              <w:rPr>
                <w:sz w:val="20"/>
                <w:szCs w:val="20"/>
              </w:rPr>
            </w:pPr>
            <w:r w:rsidRPr="00A76B0E">
              <w:rPr>
                <w:sz w:val="20"/>
                <w:szCs w:val="20"/>
              </w:rPr>
              <w:t>Год установки/кап ремонта насоса</w:t>
            </w:r>
          </w:p>
        </w:tc>
        <w:tc>
          <w:tcPr>
            <w:tcW w:w="432" w:type="pct"/>
            <w:shd w:val="clear" w:color="auto" w:fill="E7E6E6"/>
          </w:tcPr>
          <w:p w:rsidR="0015590D" w:rsidRPr="00A76B0E" w:rsidRDefault="0015590D" w:rsidP="009343C3">
            <w:pPr>
              <w:autoSpaceDE w:val="0"/>
              <w:autoSpaceDN w:val="0"/>
              <w:adjustRightInd w:val="0"/>
              <w:jc w:val="center"/>
              <w:rPr>
                <w:sz w:val="20"/>
                <w:szCs w:val="20"/>
              </w:rPr>
            </w:pPr>
            <w:r w:rsidRPr="00A76B0E">
              <w:rPr>
                <w:sz w:val="20"/>
                <w:szCs w:val="20"/>
              </w:rPr>
              <w:t>Тип химводоочистки</w:t>
            </w:r>
          </w:p>
        </w:tc>
        <w:tc>
          <w:tcPr>
            <w:tcW w:w="486" w:type="pct"/>
            <w:shd w:val="clear" w:color="auto" w:fill="E7E6E6"/>
          </w:tcPr>
          <w:p w:rsidR="0015590D" w:rsidRPr="00A76B0E" w:rsidRDefault="0015590D" w:rsidP="009343C3">
            <w:pPr>
              <w:autoSpaceDE w:val="0"/>
              <w:autoSpaceDN w:val="0"/>
              <w:adjustRightInd w:val="0"/>
              <w:jc w:val="center"/>
              <w:rPr>
                <w:sz w:val="20"/>
                <w:szCs w:val="20"/>
              </w:rPr>
            </w:pPr>
            <w:r w:rsidRPr="00A76B0E">
              <w:rPr>
                <w:sz w:val="20"/>
                <w:szCs w:val="20"/>
              </w:rPr>
              <w:t>Год установки химводоочистки</w:t>
            </w:r>
          </w:p>
        </w:tc>
        <w:tc>
          <w:tcPr>
            <w:tcW w:w="379" w:type="pct"/>
            <w:shd w:val="clear" w:color="auto" w:fill="E7E6E6"/>
          </w:tcPr>
          <w:p w:rsidR="0015590D" w:rsidRPr="00A76B0E" w:rsidRDefault="0015590D" w:rsidP="009343C3">
            <w:pPr>
              <w:autoSpaceDE w:val="0"/>
              <w:autoSpaceDN w:val="0"/>
              <w:adjustRightInd w:val="0"/>
              <w:jc w:val="center"/>
              <w:rPr>
                <w:sz w:val="20"/>
                <w:szCs w:val="20"/>
              </w:rPr>
            </w:pPr>
            <w:r w:rsidRPr="00A76B0E">
              <w:rPr>
                <w:sz w:val="20"/>
                <w:szCs w:val="20"/>
              </w:rPr>
              <w:t>Количество и тип деаэраторов</w:t>
            </w:r>
          </w:p>
        </w:tc>
        <w:tc>
          <w:tcPr>
            <w:tcW w:w="379" w:type="pct"/>
            <w:shd w:val="clear" w:color="auto" w:fill="E7E6E6"/>
          </w:tcPr>
          <w:p w:rsidR="0015590D" w:rsidRPr="00A76B0E" w:rsidRDefault="0015590D" w:rsidP="009343C3">
            <w:pPr>
              <w:autoSpaceDE w:val="0"/>
              <w:autoSpaceDN w:val="0"/>
              <w:adjustRightInd w:val="0"/>
              <w:jc w:val="center"/>
              <w:rPr>
                <w:sz w:val="20"/>
                <w:szCs w:val="20"/>
              </w:rPr>
            </w:pPr>
            <w:r w:rsidRPr="00A76B0E">
              <w:rPr>
                <w:sz w:val="20"/>
                <w:szCs w:val="20"/>
              </w:rPr>
              <w:t>Год установки деаэраторов</w:t>
            </w:r>
          </w:p>
        </w:tc>
        <w:tc>
          <w:tcPr>
            <w:tcW w:w="410" w:type="pct"/>
            <w:shd w:val="clear" w:color="auto" w:fill="E7E6E6"/>
          </w:tcPr>
          <w:p w:rsidR="0015590D" w:rsidRPr="00A76B0E" w:rsidRDefault="0015590D" w:rsidP="009343C3">
            <w:pPr>
              <w:autoSpaceDE w:val="0"/>
              <w:autoSpaceDN w:val="0"/>
              <w:adjustRightInd w:val="0"/>
              <w:jc w:val="center"/>
              <w:rPr>
                <w:sz w:val="20"/>
                <w:szCs w:val="20"/>
              </w:rPr>
            </w:pPr>
            <w:r w:rsidRPr="00A76B0E">
              <w:rPr>
                <w:sz w:val="20"/>
                <w:szCs w:val="20"/>
              </w:rPr>
              <w:t>Количество и тип вентиляторов</w:t>
            </w:r>
          </w:p>
        </w:tc>
        <w:tc>
          <w:tcPr>
            <w:tcW w:w="407" w:type="pct"/>
            <w:shd w:val="clear" w:color="auto" w:fill="E7E6E6"/>
          </w:tcPr>
          <w:p w:rsidR="0015590D" w:rsidRPr="00A76B0E" w:rsidRDefault="0015590D" w:rsidP="009343C3">
            <w:pPr>
              <w:autoSpaceDE w:val="0"/>
              <w:autoSpaceDN w:val="0"/>
              <w:adjustRightInd w:val="0"/>
              <w:jc w:val="center"/>
              <w:rPr>
                <w:sz w:val="20"/>
                <w:szCs w:val="20"/>
              </w:rPr>
            </w:pPr>
            <w:r w:rsidRPr="00A76B0E">
              <w:rPr>
                <w:sz w:val="20"/>
                <w:szCs w:val="20"/>
              </w:rPr>
              <w:t>Год установки вентиляторов</w:t>
            </w:r>
          </w:p>
        </w:tc>
      </w:tr>
      <w:tr w:rsidR="0015590D" w:rsidRPr="00A76B0E" w:rsidTr="00D304BB">
        <w:trPr>
          <w:tblHeader/>
        </w:trPr>
        <w:tc>
          <w:tcPr>
            <w:tcW w:w="148" w:type="pct"/>
            <w:shd w:val="clear" w:color="auto" w:fill="E7E6E6"/>
          </w:tcPr>
          <w:p w:rsidR="0015590D" w:rsidRPr="00A76B0E" w:rsidRDefault="0015590D" w:rsidP="009343C3">
            <w:pPr>
              <w:autoSpaceDE w:val="0"/>
              <w:autoSpaceDN w:val="0"/>
              <w:adjustRightInd w:val="0"/>
              <w:jc w:val="center"/>
              <w:rPr>
                <w:sz w:val="20"/>
                <w:szCs w:val="20"/>
              </w:rPr>
            </w:pPr>
            <w:r w:rsidRPr="00A76B0E">
              <w:rPr>
                <w:sz w:val="20"/>
                <w:szCs w:val="20"/>
              </w:rPr>
              <w:t>1</w:t>
            </w:r>
          </w:p>
        </w:tc>
        <w:tc>
          <w:tcPr>
            <w:tcW w:w="534" w:type="pct"/>
            <w:shd w:val="clear" w:color="auto" w:fill="E7E6E6"/>
          </w:tcPr>
          <w:p w:rsidR="0015590D" w:rsidRPr="00A76B0E" w:rsidRDefault="0015590D" w:rsidP="009343C3">
            <w:pPr>
              <w:autoSpaceDE w:val="0"/>
              <w:autoSpaceDN w:val="0"/>
              <w:adjustRightInd w:val="0"/>
              <w:jc w:val="center"/>
              <w:rPr>
                <w:sz w:val="20"/>
                <w:szCs w:val="20"/>
              </w:rPr>
            </w:pPr>
            <w:r w:rsidRPr="00A76B0E">
              <w:rPr>
                <w:sz w:val="20"/>
                <w:szCs w:val="20"/>
              </w:rPr>
              <w:t>2</w:t>
            </w:r>
          </w:p>
        </w:tc>
        <w:tc>
          <w:tcPr>
            <w:tcW w:w="453" w:type="pct"/>
            <w:shd w:val="clear" w:color="auto" w:fill="E7E6E6"/>
          </w:tcPr>
          <w:p w:rsidR="0015590D" w:rsidRPr="00A76B0E" w:rsidRDefault="0015590D" w:rsidP="009343C3">
            <w:pPr>
              <w:autoSpaceDE w:val="0"/>
              <w:autoSpaceDN w:val="0"/>
              <w:adjustRightInd w:val="0"/>
              <w:jc w:val="center"/>
              <w:rPr>
                <w:sz w:val="20"/>
                <w:szCs w:val="20"/>
              </w:rPr>
            </w:pPr>
          </w:p>
        </w:tc>
        <w:tc>
          <w:tcPr>
            <w:tcW w:w="247" w:type="pct"/>
            <w:shd w:val="clear" w:color="auto" w:fill="E7E6E6"/>
          </w:tcPr>
          <w:p w:rsidR="0015590D" w:rsidRPr="00A76B0E" w:rsidRDefault="0015590D" w:rsidP="009343C3">
            <w:pPr>
              <w:autoSpaceDE w:val="0"/>
              <w:autoSpaceDN w:val="0"/>
              <w:adjustRightInd w:val="0"/>
              <w:jc w:val="center"/>
              <w:rPr>
                <w:sz w:val="20"/>
                <w:szCs w:val="20"/>
              </w:rPr>
            </w:pPr>
          </w:p>
        </w:tc>
        <w:tc>
          <w:tcPr>
            <w:tcW w:w="627" w:type="pct"/>
            <w:shd w:val="clear" w:color="auto" w:fill="E7E6E6"/>
          </w:tcPr>
          <w:p w:rsidR="0015590D" w:rsidRPr="00A76B0E" w:rsidRDefault="0015590D" w:rsidP="009343C3">
            <w:pPr>
              <w:autoSpaceDE w:val="0"/>
              <w:autoSpaceDN w:val="0"/>
              <w:adjustRightInd w:val="0"/>
              <w:jc w:val="center"/>
              <w:rPr>
                <w:sz w:val="20"/>
                <w:szCs w:val="20"/>
              </w:rPr>
            </w:pPr>
            <w:r w:rsidRPr="00A76B0E">
              <w:rPr>
                <w:sz w:val="20"/>
                <w:szCs w:val="20"/>
              </w:rPr>
              <w:t>3</w:t>
            </w:r>
          </w:p>
        </w:tc>
        <w:tc>
          <w:tcPr>
            <w:tcW w:w="498" w:type="pct"/>
            <w:shd w:val="clear" w:color="auto" w:fill="E7E6E6"/>
          </w:tcPr>
          <w:p w:rsidR="0015590D" w:rsidRPr="00A76B0E" w:rsidRDefault="0015590D" w:rsidP="009343C3">
            <w:pPr>
              <w:autoSpaceDE w:val="0"/>
              <w:autoSpaceDN w:val="0"/>
              <w:adjustRightInd w:val="0"/>
              <w:jc w:val="center"/>
              <w:rPr>
                <w:sz w:val="20"/>
                <w:szCs w:val="20"/>
              </w:rPr>
            </w:pPr>
            <w:r w:rsidRPr="00A76B0E">
              <w:rPr>
                <w:sz w:val="20"/>
                <w:szCs w:val="20"/>
              </w:rPr>
              <w:t>4</w:t>
            </w:r>
          </w:p>
        </w:tc>
        <w:tc>
          <w:tcPr>
            <w:tcW w:w="432" w:type="pct"/>
            <w:shd w:val="clear" w:color="auto" w:fill="E7E6E6"/>
          </w:tcPr>
          <w:p w:rsidR="0015590D" w:rsidRPr="00A76B0E" w:rsidRDefault="0015590D" w:rsidP="009343C3">
            <w:pPr>
              <w:autoSpaceDE w:val="0"/>
              <w:autoSpaceDN w:val="0"/>
              <w:adjustRightInd w:val="0"/>
              <w:jc w:val="center"/>
              <w:rPr>
                <w:sz w:val="20"/>
                <w:szCs w:val="20"/>
              </w:rPr>
            </w:pPr>
            <w:r w:rsidRPr="00A76B0E">
              <w:rPr>
                <w:sz w:val="20"/>
                <w:szCs w:val="20"/>
              </w:rPr>
              <w:t>5</w:t>
            </w:r>
          </w:p>
        </w:tc>
        <w:tc>
          <w:tcPr>
            <w:tcW w:w="486" w:type="pct"/>
            <w:shd w:val="clear" w:color="auto" w:fill="E7E6E6"/>
          </w:tcPr>
          <w:p w:rsidR="0015590D" w:rsidRPr="00A76B0E" w:rsidRDefault="0015590D" w:rsidP="009343C3">
            <w:pPr>
              <w:autoSpaceDE w:val="0"/>
              <w:autoSpaceDN w:val="0"/>
              <w:adjustRightInd w:val="0"/>
              <w:jc w:val="center"/>
              <w:rPr>
                <w:sz w:val="20"/>
                <w:szCs w:val="20"/>
              </w:rPr>
            </w:pPr>
            <w:r w:rsidRPr="00A76B0E">
              <w:rPr>
                <w:sz w:val="20"/>
                <w:szCs w:val="20"/>
              </w:rPr>
              <w:t>6</w:t>
            </w:r>
          </w:p>
        </w:tc>
        <w:tc>
          <w:tcPr>
            <w:tcW w:w="379" w:type="pct"/>
            <w:shd w:val="clear" w:color="auto" w:fill="E7E6E6"/>
          </w:tcPr>
          <w:p w:rsidR="0015590D" w:rsidRPr="00A76B0E" w:rsidRDefault="0015590D" w:rsidP="009343C3">
            <w:pPr>
              <w:autoSpaceDE w:val="0"/>
              <w:autoSpaceDN w:val="0"/>
              <w:adjustRightInd w:val="0"/>
              <w:jc w:val="center"/>
              <w:rPr>
                <w:sz w:val="20"/>
                <w:szCs w:val="20"/>
              </w:rPr>
            </w:pPr>
            <w:r w:rsidRPr="00A76B0E">
              <w:rPr>
                <w:sz w:val="20"/>
                <w:szCs w:val="20"/>
              </w:rPr>
              <w:t>7</w:t>
            </w:r>
          </w:p>
        </w:tc>
        <w:tc>
          <w:tcPr>
            <w:tcW w:w="379" w:type="pct"/>
            <w:shd w:val="clear" w:color="auto" w:fill="E7E6E6"/>
          </w:tcPr>
          <w:p w:rsidR="0015590D" w:rsidRPr="00A76B0E" w:rsidRDefault="0015590D" w:rsidP="009343C3">
            <w:pPr>
              <w:autoSpaceDE w:val="0"/>
              <w:autoSpaceDN w:val="0"/>
              <w:adjustRightInd w:val="0"/>
              <w:jc w:val="center"/>
              <w:rPr>
                <w:sz w:val="20"/>
                <w:szCs w:val="20"/>
              </w:rPr>
            </w:pPr>
            <w:r w:rsidRPr="00A76B0E">
              <w:rPr>
                <w:sz w:val="20"/>
                <w:szCs w:val="20"/>
              </w:rPr>
              <w:t>8</w:t>
            </w:r>
          </w:p>
        </w:tc>
        <w:tc>
          <w:tcPr>
            <w:tcW w:w="410" w:type="pct"/>
            <w:shd w:val="clear" w:color="auto" w:fill="E7E6E6"/>
          </w:tcPr>
          <w:p w:rsidR="0015590D" w:rsidRPr="00A76B0E" w:rsidRDefault="0015590D" w:rsidP="009343C3">
            <w:pPr>
              <w:autoSpaceDE w:val="0"/>
              <w:autoSpaceDN w:val="0"/>
              <w:adjustRightInd w:val="0"/>
              <w:jc w:val="center"/>
              <w:rPr>
                <w:sz w:val="20"/>
                <w:szCs w:val="20"/>
              </w:rPr>
            </w:pPr>
            <w:r w:rsidRPr="00A76B0E">
              <w:rPr>
                <w:sz w:val="20"/>
                <w:szCs w:val="20"/>
              </w:rPr>
              <w:t>9</w:t>
            </w:r>
          </w:p>
        </w:tc>
        <w:tc>
          <w:tcPr>
            <w:tcW w:w="407" w:type="pct"/>
            <w:shd w:val="clear" w:color="auto" w:fill="E7E6E6"/>
          </w:tcPr>
          <w:p w:rsidR="0015590D" w:rsidRPr="00A76B0E" w:rsidRDefault="0015590D" w:rsidP="009343C3">
            <w:pPr>
              <w:autoSpaceDE w:val="0"/>
              <w:autoSpaceDN w:val="0"/>
              <w:adjustRightInd w:val="0"/>
              <w:jc w:val="center"/>
              <w:rPr>
                <w:sz w:val="20"/>
                <w:szCs w:val="20"/>
              </w:rPr>
            </w:pPr>
            <w:r w:rsidRPr="00A76B0E">
              <w:rPr>
                <w:sz w:val="20"/>
                <w:szCs w:val="20"/>
              </w:rPr>
              <w:t>10</w:t>
            </w:r>
          </w:p>
        </w:tc>
      </w:tr>
      <w:tr w:rsidR="0015590D" w:rsidRPr="00A76B0E" w:rsidTr="00D304BB">
        <w:trPr>
          <w:trHeight w:val="2479"/>
        </w:trPr>
        <w:tc>
          <w:tcPr>
            <w:tcW w:w="148" w:type="pct"/>
            <w:shd w:val="clear" w:color="auto" w:fill="auto"/>
          </w:tcPr>
          <w:p w:rsidR="0015590D" w:rsidRPr="00A76B0E" w:rsidRDefault="0015590D" w:rsidP="009343C3">
            <w:pPr>
              <w:tabs>
                <w:tab w:val="left" w:pos="9600"/>
              </w:tabs>
              <w:jc w:val="center"/>
              <w:rPr>
                <w:sz w:val="20"/>
                <w:szCs w:val="20"/>
              </w:rPr>
            </w:pPr>
            <w:r w:rsidRPr="00A76B0E">
              <w:rPr>
                <w:sz w:val="20"/>
                <w:szCs w:val="20"/>
              </w:rPr>
              <w:t>1</w:t>
            </w:r>
          </w:p>
        </w:tc>
        <w:tc>
          <w:tcPr>
            <w:tcW w:w="534" w:type="pct"/>
            <w:shd w:val="clear" w:color="auto" w:fill="auto"/>
          </w:tcPr>
          <w:p w:rsidR="0015590D" w:rsidRPr="00A76B0E" w:rsidRDefault="0015590D" w:rsidP="009343C3">
            <w:pPr>
              <w:tabs>
                <w:tab w:val="left" w:pos="9600"/>
              </w:tabs>
              <w:jc w:val="center"/>
              <w:rPr>
                <w:sz w:val="20"/>
                <w:szCs w:val="20"/>
              </w:rPr>
            </w:pPr>
            <w:r w:rsidRPr="00A76B0E">
              <w:rPr>
                <w:sz w:val="20"/>
                <w:szCs w:val="20"/>
              </w:rPr>
              <w:t>ООО «Теплоград»</w:t>
            </w:r>
          </w:p>
          <w:p w:rsidR="0015590D" w:rsidRPr="00A76B0E" w:rsidRDefault="0015590D" w:rsidP="009343C3">
            <w:pPr>
              <w:tabs>
                <w:tab w:val="left" w:pos="9600"/>
              </w:tabs>
              <w:jc w:val="center"/>
              <w:rPr>
                <w:sz w:val="20"/>
                <w:szCs w:val="20"/>
              </w:rPr>
            </w:pPr>
            <w:r w:rsidRPr="00A76B0E">
              <w:rPr>
                <w:sz w:val="20"/>
                <w:szCs w:val="20"/>
              </w:rPr>
              <w:t>г. Армянск                              ул. Иванищева 7-а</w:t>
            </w:r>
          </w:p>
        </w:tc>
        <w:tc>
          <w:tcPr>
            <w:tcW w:w="453" w:type="pct"/>
            <w:vAlign w:val="center"/>
          </w:tcPr>
          <w:p w:rsidR="0015590D" w:rsidRPr="00552215" w:rsidRDefault="0015590D" w:rsidP="00337330">
            <w:pPr>
              <w:jc w:val="center"/>
              <w:rPr>
                <w:sz w:val="20"/>
                <w:szCs w:val="20"/>
              </w:rPr>
            </w:pPr>
            <w:r>
              <w:rPr>
                <w:sz w:val="20"/>
                <w:szCs w:val="20"/>
              </w:rPr>
              <w:t>АОГВ 50</w:t>
            </w:r>
          </w:p>
        </w:tc>
        <w:tc>
          <w:tcPr>
            <w:tcW w:w="247" w:type="pct"/>
          </w:tcPr>
          <w:p w:rsidR="0015590D" w:rsidRPr="00A76B0E" w:rsidRDefault="0015590D" w:rsidP="009343C3">
            <w:pPr>
              <w:tabs>
                <w:tab w:val="left" w:pos="9600"/>
              </w:tabs>
              <w:jc w:val="center"/>
              <w:rPr>
                <w:sz w:val="20"/>
                <w:szCs w:val="20"/>
              </w:rPr>
            </w:pPr>
            <w:r>
              <w:rPr>
                <w:sz w:val="20"/>
                <w:szCs w:val="20"/>
              </w:rPr>
              <w:t>2</w:t>
            </w:r>
          </w:p>
        </w:tc>
        <w:tc>
          <w:tcPr>
            <w:tcW w:w="627" w:type="pct"/>
            <w:shd w:val="clear" w:color="auto" w:fill="auto"/>
          </w:tcPr>
          <w:p w:rsidR="0015590D" w:rsidRPr="00A76B0E" w:rsidRDefault="0015590D" w:rsidP="009343C3">
            <w:pPr>
              <w:tabs>
                <w:tab w:val="left" w:pos="9600"/>
              </w:tabs>
              <w:jc w:val="center"/>
              <w:rPr>
                <w:sz w:val="20"/>
                <w:szCs w:val="20"/>
              </w:rPr>
            </w:pPr>
          </w:p>
          <w:p w:rsidR="0015590D" w:rsidRPr="00A76B0E" w:rsidRDefault="0015590D" w:rsidP="009343C3">
            <w:pPr>
              <w:tabs>
                <w:tab w:val="left" w:pos="9600"/>
              </w:tabs>
              <w:jc w:val="center"/>
              <w:rPr>
                <w:sz w:val="20"/>
                <w:szCs w:val="20"/>
              </w:rPr>
            </w:pPr>
            <w:r w:rsidRPr="00A76B0E">
              <w:rPr>
                <w:sz w:val="20"/>
                <w:szCs w:val="20"/>
              </w:rPr>
              <w:t xml:space="preserve">Сетевой насос – </w:t>
            </w:r>
            <w:r w:rsidRPr="00A76B0E">
              <w:rPr>
                <w:sz w:val="20"/>
                <w:szCs w:val="20"/>
                <w:lang w:val="en-US"/>
              </w:rPr>
              <w:t>PEDROLLO</w:t>
            </w:r>
            <w:r w:rsidRPr="00A76B0E">
              <w:rPr>
                <w:sz w:val="20"/>
                <w:szCs w:val="20"/>
              </w:rPr>
              <w:t xml:space="preserve"> 5 </w:t>
            </w:r>
            <w:r w:rsidRPr="00A76B0E">
              <w:rPr>
                <w:sz w:val="20"/>
                <w:szCs w:val="20"/>
                <w:lang w:val="en-US"/>
              </w:rPr>
              <w:t>AM</w:t>
            </w:r>
            <w:r w:rsidRPr="00A76B0E">
              <w:rPr>
                <w:sz w:val="20"/>
                <w:szCs w:val="20"/>
              </w:rPr>
              <w:t>;</w:t>
            </w:r>
          </w:p>
          <w:p w:rsidR="0015590D" w:rsidRPr="00A76B0E" w:rsidRDefault="0015590D" w:rsidP="009343C3">
            <w:pPr>
              <w:tabs>
                <w:tab w:val="left" w:pos="9600"/>
              </w:tabs>
              <w:jc w:val="center"/>
              <w:rPr>
                <w:sz w:val="20"/>
                <w:szCs w:val="20"/>
              </w:rPr>
            </w:pPr>
            <w:r w:rsidRPr="00A76B0E">
              <w:rPr>
                <w:sz w:val="20"/>
                <w:szCs w:val="20"/>
              </w:rPr>
              <w:t xml:space="preserve">Подпиточный насос – 1шт. </w:t>
            </w:r>
            <w:r w:rsidRPr="00A76B0E">
              <w:rPr>
                <w:sz w:val="20"/>
                <w:szCs w:val="20"/>
                <w:lang w:val="en-US"/>
              </w:rPr>
              <w:t>PEDROLLO</w:t>
            </w:r>
            <w:r w:rsidRPr="00A76B0E">
              <w:rPr>
                <w:sz w:val="20"/>
                <w:szCs w:val="20"/>
              </w:rPr>
              <w:t xml:space="preserve"> </w:t>
            </w:r>
            <w:r w:rsidRPr="00A76B0E">
              <w:rPr>
                <w:sz w:val="20"/>
                <w:szCs w:val="20"/>
                <w:lang w:val="en-US"/>
              </w:rPr>
              <w:t>Rkm 60</w:t>
            </w:r>
            <w:r w:rsidRPr="00A76B0E">
              <w:rPr>
                <w:sz w:val="20"/>
                <w:szCs w:val="20"/>
              </w:rPr>
              <w:t xml:space="preserve"> </w:t>
            </w:r>
            <w:r w:rsidRPr="00A76B0E">
              <w:rPr>
                <w:sz w:val="20"/>
                <w:szCs w:val="20"/>
                <w:lang w:val="en-US"/>
              </w:rPr>
              <w:t>A</w:t>
            </w:r>
            <w:r w:rsidRPr="00A76B0E">
              <w:rPr>
                <w:sz w:val="20"/>
                <w:szCs w:val="20"/>
              </w:rPr>
              <w:t>;</w:t>
            </w:r>
          </w:p>
        </w:tc>
        <w:tc>
          <w:tcPr>
            <w:tcW w:w="498" w:type="pct"/>
            <w:shd w:val="clear" w:color="auto" w:fill="auto"/>
          </w:tcPr>
          <w:p w:rsidR="0015590D" w:rsidRPr="00A76B0E" w:rsidRDefault="0015590D" w:rsidP="009343C3">
            <w:pPr>
              <w:tabs>
                <w:tab w:val="left" w:pos="9600"/>
              </w:tabs>
              <w:jc w:val="center"/>
              <w:rPr>
                <w:sz w:val="20"/>
                <w:szCs w:val="20"/>
              </w:rPr>
            </w:pPr>
          </w:p>
          <w:p w:rsidR="0015590D" w:rsidRPr="00A76B0E" w:rsidRDefault="0015590D" w:rsidP="009343C3">
            <w:pPr>
              <w:tabs>
                <w:tab w:val="left" w:pos="9600"/>
              </w:tabs>
              <w:rPr>
                <w:sz w:val="20"/>
                <w:szCs w:val="20"/>
              </w:rPr>
            </w:pPr>
            <w:r w:rsidRPr="00A76B0E">
              <w:rPr>
                <w:sz w:val="20"/>
                <w:szCs w:val="20"/>
              </w:rPr>
              <w:t xml:space="preserve"> 200</w:t>
            </w:r>
            <w:r w:rsidRPr="00A76B0E">
              <w:rPr>
                <w:sz w:val="20"/>
                <w:szCs w:val="20"/>
                <w:lang w:val="en-US"/>
              </w:rPr>
              <w:t>8</w:t>
            </w:r>
            <w:r w:rsidRPr="00A76B0E">
              <w:rPr>
                <w:sz w:val="20"/>
                <w:szCs w:val="20"/>
              </w:rPr>
              <w:t>год.</w:t>
            </w:r>
          </w:p>
          <w:p w:rsidR="0015590D" w:rsidRPr="00A76B0E" w:rsidRDefault="0015590D" w:rsidP="009343C3">
            <w:pPr>
              <w:tabs>
                <w:tab w:val="left" w:pos="9600"/>
              </w:tabs>
              <w:rPr>
                <w:sz w:val="20"/>
                <w:szCs w:val="20"/>
              </w:rPr>
            </w:pPr>
          </w:p>
          <w:p w:rsidR="0015590D" w:rsidRPr="00A76B0E" w:rsidRDefault="0015590D" w:rsidP="009343C3">
            <w:pPr>
              <w:tabs>
                <w:tab w:val="left" w:pos="9600"/>
              </w:tabs>
              <w:rPr>
                <w:sz w:val="20"/>
                <w:szCs w:val="20"/>
              </w:rPr>
            </w:pPr>
            <w:r w:rsidRPr="00A76B0E">
              <w:rPr>
                <w:sz w:val="20"/>
                <w:szCs w:val="20"/>
              </w:rPr>
              <w:t>200</w:t>
            </w:r>
            <w:r w:rsidRPr="00A76B0E">
              <w:rPr>
                <w:sz w:val="20"/>
                <w:szCs w:val="20"/>
                <w:lang w:val="en-US"/>
              </w:rPr>
              <w:t>8</w:t>
            </w:r>
            <w:r w:rsidRPr="00A76B0E">
              <w:rPr>
                <w:sz w:val="20"/>
                <w:szCs w:val="20"/>
              </w:rPr>
              <w:t xml:space="preserve"> год.</w:t>
            </w:r>
          </w:p>
        </w:tc>
        <w:tc>
          <w:tcPr>
            <w:tcW w:w="432" w:type="pct"/>
            <w:shd w:val="clear" w:color="auto" w:fill="auto"/>
          </w:tcPr>
          <w:p w:rsidR="0015590D" w:rsidRPr="00A76B0E" w:rsidRDefault="0015590D" w:rsidP="009343C3">
            <w:pPr>
              <w:tabs>
                <w:tab w:val="left" w:pos="9600"/>
              </w:tabs>
              <w:rPr>
                <w:sz w:val="20"/>
                <w:szCs w:val="20"/>
                <w:lang w:val="en-US"/>
              </w:rPr>
            </w:pPr>
          </w:p>
          <w:p w:rsidR="0015590D" w:rsidRPr="00A76B0E" w:rsidRDefault="0015590D" w:rsidP="009343C3">
            <w:pPr>
              <w:tabs>
                <w:tab w:val="left" w:pos="9600"/>
              </w:tabs>
              <w:rPr>
                <w:sz w:val="20"/>
                <w:szCs w:val="20"/>
              </w:rPr>
            </w:pPr>
            <w:r w:rsidRPr="00A76B0E">
              <w:rPr>
                <w:sz w:val="20"/>
                <w:szCs w:val="20"/>
              </w:rPr>
              <w:t>Бак запаса воды – 0,</w:t>
            </w:r>
            <w:r w:rsidRPr="00A76B0E">
              <w:rPr>
                <w:sz w:val="20"/>
                <w:szCs w:val="20"/>
                <w:lang w:val="en-US"/>
              </w:rPr>
              <w:t>2</w:t>
            </w:r>
            <w:r w:rsidRPr="00A76B0E">
              <w:rPr>
                <w:sz w:val="20"/>
                <w:szCs w:val="20"/>
              </w:rPr>
              <w:t xml:space="preserve"> м3</w:t>
            </w:r>
          </w:p>
        </w:tc>
        <w:tc>
          <w:tcPr>
            <w:tcW w:w="486" w:type="pct"/>
            <w:shd w:val="clear" w:color="auto" w:fill="auto"/>
          </w:tcPr>
          <w:p w:rsidR="0015590D" w:rsidRPr="00A76B0E" w:rsidRDefault="0015590D" w:rsidP="009343C3">
            <w:pPr>
              <w:tabs>
                <w:tab w:val="left" w:pos="9600"/>
              </w:tabs>
              <w:jc w:val="center"/>
              <w:rPr>
                <w:sz w:val="20"/>
                <w:szCs w:val="20"/>
              </w:rPr>
            </w:pPr>
          </w:p>
          <w:p w:rsidR="0015590D" w:rsidRPr="00A76B0E" w:rsidRDefault="0015590D" w:rsidP="009343C3">
            <w:pPr>
              <w:tabs>
                <w:tab w:val="left" w:pos="9600"/>
              </w:tabs>
              <w:rPr>
                <w:sz w:val="20"/>
                <w:szCs w:val="20"/>
                <w:lang w:val="en-US"/>
              </w:rPr>
            </w:pPr>
          </w:p>
        </w:tc>
        <w:tc>
          <w:tcPr>
            <w:tcW w:w="379" w:type="pct"/>
            <w:shd w:val="clear" w:color="auto" w:fill="auto"/>
          </w:tcPr>
          <w:p w:rsidR="0015590D" w:rsidRPr="00A76B0E" w:rsidRDefault="0015590D" w:rsidP="009343C3">
            <w:pPr>
              <w:jc w:val="center"/>
              <w:rPr>
                <w:sz w:val="20"/>
                <w:szCs w:val="20"/>
              </w:rPr>
            </w:pPr>
          </w:p>
          <w:p w:rsidR="0015590D" w:rsidRPr="00A76B0E" w:rsidRDefault="0015590D" w:rsidP="009343C3">
            <w:pPr>
              <w:jc w:val="center"/>
              <w:rPr>
                <w:sz w:val="20"/>
                <w:szCs w:val="20"/>
              </w:rPr>
            </w:pPr>
            <w:r w:rsidRPr="00A76B0E">
              <w:rPr>
                <w:sz w:val="20"/>
                <w:szCs w:val="20"/>
              </w:rPr>
              <w:t>Отсутствует</w:t>
            </w:r>
          </w:p>
        </w:tc>
        <w:tc>
          <w:tcPr>
            <w:tcW w:w="379" w:type="pct"/>
            <w:shd w:val="clear" w:color="auto" w:fill="auto"/>
          </w:tcPr>
          <w:p w:rsidR="0015590D" w:rsidRPr="00A76B0E" w:rsidRDefault="0015590D" w:rsidP="009343C3">
            <w:pPr>
              <w:jc w:val="center"/>
              <w:rPr>
                <w:sz w:val="20"/>
                <w:szCs w:val="20"/>
              </w:rPr>
            </w:pPr>
          </w:p>
          <w:p w:rsidR="0015590D" w:rsidRPr="00A76B0E" w:rsidRDefault="0015590D" w:rsidP="009343C3">
            <w:pPr>
              <w:jc w:val="center"/>
              <w:rPr>
                <w:sz w:val="20"/>
                <w:szCs w:val="20"/>
              </w:rPr>
            </w:pPr>
            <w:r w:rsidRPr="00A76B0E">
              <w:rPr>
                <w:sz w:val="20"/>
                <w:szCs w:val="20"/>
              </w:rPr>
              <w:t>Отсутствует</w:t>
            </w:r>
          </w:p>
        </w:tc>
        <w:tc>
          <w:tcPr>
            <w:tcW w:w="410" w:type="pct"/>
            <w:shd w:val="clear" w:color="auto" w:fill="auto"/>
          </w:tcPr>
          <w:p w:rsidR="0015590D" w:rsidRPr="00A76B0E" w:rsidRDefault="0015590D" w:rsidP="009343C3">
            <w:pPr>
              <w:jc w:val="center"/>
              <w:rPr>
                <w:sz w:val="20"/>
                <w:szCs w:val="20"/>
              </w:rPr>
            </w:pPr>
          </w:p>
          <w:p w:rsidR="0015590D" w:rsidRPr="00A76B0E" w:rsidRDefault="0015590D" w:rsidP="009343C3">
            <w:pPr>
              <w:jc w:val="center"/>
              <w:rPr>
                <w:sz w:val="20"/>
                <w:szCs w:val="20"/>
              </w:rPr>
            </w:pPr>
            <w:r w:rsidRPr="00A76B0E">
              <w:rPr>
                <w:sz w:val="20"/>
                <w:szCs w:val="20"/>
              </w:rPr>
              <w:t>Отсутствует</w:t>
            </w:r>
          </w:p>
        </w:tc>
        <w:tc>
          <w:tcPr>
            <w:tcW w:w="407" w:type="pct"/>
            <w:shd w:val="clear" w:color="auto" w:fill="auto"/>
          </w:tcPr>
          <w:p w:rsidR="0015590D" w:rsidRPr="00A76B0E" w:rsidRDefault="0015590D" w:rsidP="009343C3">
            <w:pPr>
              <w:jc w:val="center"/>
              <w:rPr>
                <w:sz w:val="20"/>
                <w:szCs w:val="20"/>
              </w:rPr>
            </w:pPr>
          </w:p>
          <w:p w:rsidR="0015590D" w:rsidRPr="00A76B0E" w:rsidRDefault="0015590D" w:rsidP="009343C3">
            <w:pPr>
              <w:jc w:val="center"/>
              <w:rPr>
                <w:sz w:val="20"/>
                <w:szCs w:val="20"/>
              </w:rPr>
            </w:pPr>
            <w:r w:rsidRPr="00A76B0E">
              <w:rPr>
                <w:sz w:val="20"/>
                <w:szCs w:val="20"/>
              </w:rPr>
              <w:t>Отсутствует</w:t>
            </w:r>
          </w:p>
        </w:tc>
      </w:tr>
      <w:tr w:rsidR="0015590D" w:rsidRPr="00A76B0E" w:rsidTr="00D304BB">
        <w:tc>
          <w:tcPr>
            <w:tcW w:w="148" w:type="pct"/>
            <w:shd w:val="clear" w:color="auto" w:fill="auto"/>
          </w:tcPr>
          <w:p w:rsidR="0015590D" w:rsidRPr="00A76B0E" w:rsidRDefault="0015590D" w:rsidP="009343C3">
            <w:pPr>
              <w:tabs>
                <w:tab w:val="left" w:pos="9600"/>
              </w:tabs>
              <w:jc w:val="center"/>
              <w:rPr>
                <w:sz w:val="20"/>
                <w:szCs w:val="20"/>
              </w:rPr>
            </w:pPr>
            <w:r w:rsidRPr="00A76B0E">
              <w:rPr>
                <w:sz w:val="20"/>
                <w:szCs w:val="20"/>
              </w:rPr>
              <w:t>2</w:t>
            </w:r>
          </w:p>
        </w:tc>
        <w:tc>
          <w:tcPr>
            <w:tcW w:w="534" w:type="pct"/>
            <w:shd w:val="clear" w:color="auto" w:fill="auto"/>
          </w:tcPr>
          <w:p w:rsidR="0015590D" w:rsidRPr="00A76B0E" w:rsidRDefault="0015590D" w:rsidP="009343C3">
            <w:pPr>
              <w:tabs>
                <w:tab w:val="left" w:pos="9600"/>
              </w:tabs>
              <w:jc w:val="center"/>
              <w:rPr>
                <w:sz w:val="20"/>
                <w:szCs w:val="20"/>
              </w:rPr>
            </w:pPr>
            <w:r w:rsidRPr="00A76B0E">
              <w:rPr>
                <w:sz w:val="20"/>
                <w:szCs w:val="20"/>
              </w:rPr>
              <w:t>ООО «Теплоград»</w:t>
            </w:r>
          </w:p>
          <w:p w:rsidR="0015590D" w:rsidRDefault="0015590D" w:rsidP="009343C3">
            <w:pPr>
              <w:tabs>
                <w:tab w:val="left" w:pos="9600"/>
              </w:tabs>
              <w:jc w:val="center"/>
              <w:rPr>
                <w:sz w:val="20"/>
                <w:szCs w:val="20"/>
              </w:rPr>
            </w:pPr>
            <w:r w:rsidRPr="00A76B0E">
              <w:rPr>
                <w:sz w:val="20"/>
                <w:szCs w:val="20"/>
              </w:rPr>
              <w:t>г. Армянск                              ул. Иванищева</w:t>
            </w:r>
            <w:r>
              <w:rPr>
                <w:sz w:val="20"/>
                <w:szCs w:val="20"/>
              </w:rPr>
              <w:t xml:space="preserve"> </w:t>
            </w:r>
          </w:p>
          <w:p w:rsidR="0015590D" w:rsidRPr="00A76B0E" w:rsidRDefault="0015590D" w:rsidP="009343C3">
            <w:pPr>
              <w:tabs>
                <w:tab w:val="left" w:pos="9600"/>
              </w:tabs>
              <w:jc w:val="center"/>
              <w:rPr>
                <w:sz w:val="20"/>
                <w:szCs w:val="20"/>
                <w:lang w:val="uk-UA"/>
              </w:rPr>
            </w:pPr>
            <w:r>
              <w:rPr>
                <w:sz w:val="20"/>
                <w:szCs w:val="20"/>
              </w:rPr>
              <w:t>1</w:t>
            </w:r>
            <w:r w:rsidRPr="00A76B0E">
              <w:rPr>
                <w:sz w:val="20"/>
                <w:szCs w:val="20"/>
              </w:rPr>
              <w:t>7-</w:t>
            </w:r>
            <w:r w:rsidRPr="00A76B0E">
              <w:rPr>
                <w:sz w:val="20"/>
                <w:szCs w:val="20"/>
                <w:lang w:val="uk-UA"/>
              </w:rPr>
              <w:t>в</w:t>
            </w:r>
          </w:p>
        </w:tc>
        <w:tc>
          <w:tcPr>
            <w:tcW w:w="453" w:type="pct"/>
          </w:tcPr>
          <w:p w:rsidR="0015590D" w:rsidRDefault="0015590D" w:rsidP="00337330">
            <w:pPr>
              <w:jc w:val="center"/>
            </w:pPr>
            <w:r w:rsidRPr="00356492">
              <w:rPr>
                <w:sz w:val="20"/>
                <w:szCs w:val="20"/>
              </w:rPr>
              <w:t>АОГВ</w:t>
            </w:r>
            <w:r>
              <w:rPr>
                <w:sz w:val="20"/>
                <w:szCs w:val="20"/>
              </w:rPr>
              <w:t xml:space="preserve"> 96</w:t>
            </w:r>
          </w:p>
        </w:tc>
        <w:tc>
          <w:tcPr>
            <w:tcW w:w="247" w:type="pct"/>
          </w:tcPr>
          <w:p w:rsidR="0015590D" w:rsidRPr="00A76B0E" w:rsidRDefault="0015590D" w:rsidP="009343C3">
            <w:pPr>
              <w:tabs>
                <w:tab w:val="left" w:pos="9600"/>
              </w:tabs>
              <w:jc w:val="center"/>
              <w:rPr>
                <w:sz w:val="20"/>
                <w:szCs w:val="20"/>
                <w:lang w:val="uk-UA"/>
              </w:rPr>
            </w:pPr>
            <w:r>
              <w:rPr>
                <w:sz w:val="20"/>
                <w:szCs w:val="20"/>
                <w:lang w:val="uk-UA"/>
              </w:rPr>
              <w:t>10</w:t>
            </w:r>
          </w:p>
        </w:tc>
        <w:tc>
          <w:tcPr>
            <w:tcW w:w="627" w:type="pct"/>
            <w:shd w:val="clear" w:color="auto" w:fill="auto"/>
          </w:tcPr>
          <w:p w:rsidR="0015590D" w:rsidRDefault="0015590D" w:rsidP="009343C3">
            <w:pPr>
              <w:tabs>
                <w:tab w:val="left" w:pos="9600"/>
              </w:tabs>
              <w:jc w:val="center"/>
              <w:rPr>
                <w:sz w:val="20"/>
                <w:szCs w:val="20"/>
              </w:rPr>
            </w:pPr>
            <w:r w:rsidRPr="00A76B0E">
              <w:rPr>
                <w:sz w:val="20"/>
                <w:szCs w:val="20"/>
                <w:lang w:val="uk-UA"/>
              </w:rPr>
              <w:t xml:space="preserve">Сетевой насос – </w:t>
            </w:r>
            <w:r w:rsidRPr="00A76B0E">
              <w:rPr>
                <w:sz w:val="20"/>
                <w:szCs w:val="20"/>
                <w:lang w:val="en-US"/>
              </w:rPr>
              <w:t>PEDROLLO</w:t>
            </w:r>
            <w:r w:rsidRPr="00A76B0E">
              <w:rPr>
                <w:sz w:val="20"/>
                <w:szCs w:val="20"/>
                <w:lang w:val="uk-UA"/>
              </w:rPr>
              <w:t xml:space="preserve"> 5 </w:t>
            </w:r>
            <w:r w:rsidRPr="00A76B0E">
              <w:rPr>
                <w:sz w:val="20"/>
                <w:szCs w:val="20"/>
                <w:lang w:val="en-US"/>
              </w:rPr>
              <w:t>AM</w:t>
            </w:r>
            <w:r w:rsidRPr="00A76B0E">
              <w:rPr>
                <w:sz w:val="20"/>
                <w:szCs w:val="20"/>
                <w:lang w:val="uk-UA"/>
              </w:rPr>
              <w:t xml:space="preserve">-1шт; </w:t>
            </w:r>
            <w:r w:rsidRPr="00A76B0E">
              <w:rPr>
                <w:sz w:val="20"/>
                <w:szCs w:val="20"/>
                <w:lang w:val="en-US"/>
              </w:rPr>
              <w:t>PEDROLLO</w:t>
            </w:r>
            <w:r w:rsidRPr="00A76B0E">
              <w:rPr>
                <w:sz w:val="20"/>
                <w:szCs w:val="20"/>
                <w:lang w:val="uk-UA"/>
              </w:rPr>
              <w:t xml:space="preserve"> 6В-3 шт. </w:t>
            </w:r>
            <w:r w:rsidRPr="00A76B0E">
              <w:rPr>
                <w:sz w:val="20"/>
                <w:szCs w:val="20"/>
              </w:rPr>
              <w:t xml:space="preserve">Подпиточный насос – 1шт. </w:t>
            </w:r>
            <w:r w:rsidRPr="00A76B0E">
              <w:rPr>
                <w:sz w:val="20"/>
                <w:szCs w:val="20"/>
                <w:lang w:val="en-US"/>
              </w:rPr>
              <w:t>PEDROLLO</w:t>
            </w:r>
            <w:r w:rsidRPr="00A76B0E">
              <w:rPr>
                <w:sz w:val="20"/>
                <w:szCs w:val="20"/>
              </w:rPr>
              <w:t xml:space="preserve"> </w:t>
            </w:r>
            <w:r w:rsidRPr="00A76B0E">
              <w:rPr>
                <w:sz w:val="20"/>
                <w:szCs w:val="20"/>
                <w:lang w:val="en-US"/>
              </w:rPr>
              <w:t>Rkm</w:t>
            </w:r>
            <w:r w:rsidRPr="00A76B0E">
              <w:rPr>
                <w:sz w:val="20"/>
                <w:szCs w:val="20"/>
              </w:rPr>
              <w:t xml:space="preserve"> 60 </w:t>
            </w:r>
            <w:r w:rsidRPr="00A76B0E">
              <w:rPr>
                <w:sz w:val="20"/>
                <w:szCs w:val="20"/>
                <w:lang w:val="en-US"/>
              </w:rPr>
              <w:t>A</w:t>
            </w:r>
            <w:r w:rsidRPr="00A76B0E">
              <w:rPr>
                <w:sz w:val="20"/>
                <w:szCs w:val="20"/>
              </w:rPr>
              <w:t>;</w:t>
            </w:r>
          </w:p>
          <w:p w:rsidR="0015590D" w:rsidRDefault="0015590D" w:rsidP="009343C3">
            <w:pPr>
              <w:tabs>
                <w:tab w:val="left" w:pos="9600"/>
              </w:tabs>
              <w:jc w:val="center"/>
              <w:rPr>
                <w:sz w:val="20"/>
                <w:szCs w:val="20"/>
              </w:rPr>
            </w:pPr>
          </w:p>
          <w:p w:rsidR="0015590D" w:rsidRPr="00A76B0E" w:rsidRDefault="0015590D" w:rsidP="009343C3">
            <w:pPr>
              <w:tabs>
                <w:tab w:val="left" w:pos="9600"/>
              </w:tabs>
              <w:jc w:val="center"/>
              <w:rPr>
                <w:sz w:val="20"/>
                <w:szCs w:val="20"/>
              </w:rPr>
            </w:pPr>
          </w:p>
        </w:tc>
        <w:tc>
          <w:tcPr>
            <w:tcW w:w="498" w:type="pct"/>
            <w:shd w:val="clear" w:color="auto" w:fill="auto"/>
          </w:tcPr>
          <w:p w:rsidR="0015590D" w:rsidRPr="00A76B0E" w:rsidRDefault="0015590D" w:rsidP="009343C3">
            <w:pPr>
              <w:tabs>
                <w:tab w:val="left" w:pos="9600"/>
              </w:tabs>
              <w:jc w:val="center"/>
              <w:rPr>
                <w:sz w:val="20"/>
                <w:szCs w:val="20"/>
              </w:rPr>
            </w:pPr>
          </w:p>
          <w:p w:rsidR="0015590D" w:rsidRPr="00A76B0E" w:rsidRDefault="0015590D" w:rsidP="009343C3">
            <w:pPr>
              <w:tabs>
                <w:tab w:val="left" w:pos="9600"/>
              </w:tabs>
              <w:rPr>
                <w:sz w:val="20"/>
                <w:szCs w:val="20"/>
              </w:rPr>
            </w:pPr>
            <w:r w:rsidRPr="00A76B0E">
              <w:rPr>
                <w:sz w:val="20"/>
                <w:szCs w:val="20"/>
              </w:rPr>
              <w:t xml:space="preserve"> 2006 год.</w:t>
            </w:r>
          </w:p>
          <w:p w:rsidR="0015590D" w:rsidRPr="00A76B0E" w:rsidRDefault="0015590D" w:rsidP="009343C3">
            <w:pPr>
              <w:tabs>
                <w:tab w:val="left" w:pos="9600"/>
              </w:tabs>
              <w:rPr>
                <w:sz w:val="20"/>
                <w:szCs w:val="20"/>
              </w:rPr>
            </w:pPr>
          </w:p>
          <w:p w:rsidR="0015590D" w:rsidRPr="00A76B0E" w:rsidRDefault="0015590D" w:rsidP="009343C3">
            <w:pPr>
              <w:tabs>
                <w:tab w:val="left" w:pos="9600"/>
              </w:tabs>
              <w:rPr>
                <w:sz w:val="20"/>
                <w:szCs w:val="20"/>
              </w:rPr>
            </w:pPr>
            <w:r w:rsidRPr="00A76B0E">
              <w:rPr>
                <w:sz w:val="20"/>
                <w:szCs w:val="20"/>
              </w:rPr>
              <w:t>2006 год.</w:t>
            </w:r>
          </w:p>
        </w:tc>
        <w:tc>
          <w:tcPr>
            <w:tcW w:w="432" w:type="pct"/>
            <w:shd w:val="clear" w:color="auto" w:fill="auto"/>
          </w:tcPr>
          <w:p w:rsidR="0015590D" w:rsidRPr="00A76B0E" w:rsidRDefault="0015590D" w:rsidP="009343C3">
            <w:pPr>
              <w:tabs>
                <w:tab w:val="left" w:pos="9600"/>
              </w:tabs>
              <w:rPr>
                <w:sz w:val="20"/>
                <w:szCs w:val="20"/>
                <w:lang w:val="uk-UA"/>
              </w:rPr>
            </w:pPr>
          </w:p>
          <w:p w:rsidR="0015590D" w:rsidRPr="00A76B0E" w:rsidRDefault="0015590D" w:rsidP="009343C3">
            <w:pPr>
              <w:tabs>
                <w:tab w:val="left" w:pos="9600"/>
              </w:tabs>
              <w:rPr>
                <w:sz w:val="20"/>
                <w:szCs w:val="20"/>
              </w:rPr>
            </w:pPr>
            <w:r w:rsidRPr="00A76B0E">
              <w:rPr>
                <w:sz w:val="20"/>
                <w:szCs w:val="20"/>
              </w:rPr>
              <w:t>Бак запаса  воды – 0,</w:t>
            </w:r>
            <w:r w:rsidRPr="00A76B0E">
              <w:rPr>
                <w:sz w:val="20"/>
                <w:szCs w:val="20"/>
                <w:lang w:val="uk-UA"/>
              </w:rPr>
              <w:t>4</w:t>
            </w:r>
            <w:r w:rsidRPr="00A76B0E">
              <w:rPr>
                <w:sz w:val="20"/>
                <w:szCs w:val="20"/>
              </w:rPr>
              <w:t xml:space="preserve"> м3</w:t>
            </w:r>
          </w:p>
        </w:tc>
        <w:tc>
          <w:tcPr>
            <w:tcW w:w="486" w:type="pct"/>
            <w:shd w:val="clear" w:color="auto" w:fill="auto"/>
          </w:tcPr>
          <w:p w:rsidR="0015590D" w:rsidRPr="00A76B0E" w:rsidRDefault="0015590D" w:rsidP="009343C3">
            <w:pPr>
              <w:tabs>
                <w:tab w:val="left" w:pos="9600"/>
              </w:tabs>
              <w:jc w:val="center"/>
              <w:rPr>
                <w:sz w:val="20"/>
                <w:szCs w:val="20"/>
              </w:rPr>
            </w:pPr>
          </w:p>
          <w:p w:rsidR="0015590D" w:rsidRPr="00A76B0E" w:rsidRDefault="0015590D" w:rsidP="009343C3">
            <w:pPr>
              <w:tabs>
                <w:tab w:val="left" w:pos="9600"/>
              </w:tabs>
              <w:rPr>
                <w:sz w:val="20"/>
                <w:szCs w:val="20"/>
                <w:lang w:val="uk-UA"/>
              </w:rPr>
            </w:pPr>
          </w:p>
        </w:tc>
        <w:tc>
          <w:tcPr>
            <w:tcW w:w="379" w:type="pct"/>
            <w:shd w:val="clear" w:color="auto" w:fill="auto"/>
          </w:tcPr>
          <w:p w:rsidR="0015590D" w:rsidRPr="00A76B0E" w:rsidRDefault="0015590D" w:rsidP="009343C3">
            <w:pPr>
              <w:jc w:val="center"/>
              <w:rPr>
                <w:sz w:val="20"/>
                <w:szCs w:val="20"/>
              </w:rPr>
            </w:pPr>
          </w:p>
          <w:p w:rsidR="0015590D" w:rsidRPr="00A76B0E" w:rsidRDefault="0015590D" w:rsidP="009343C3">
            <w:pPr>
              <w:jc w:val="center"/>
              <w:rPr>
                <w:sz w:val="20"/>
                <w:szCs w:val="20"/>
              </w:rPr>
            </w:pPr>
            <w:r w:rsidRPr="00A76B0E">
              <w:rPr>
                <w:sz w:val="20"/>
                <w:szCs w:val="20"/>
              </w:rPr>
              <w:t>Отсутствует</w:t>
            </w:r>
          </w:p>
        </w:tc>
        <w:tc>
          <w:tcPr>
            <w:tcW w:w="379" w:type="pct"/>
            <w:shd w:val="clear" w:color="auto" w:fill="auto"/>
          </w:tcPr>
          <w:p w:rsidR="0015590D" w:rsidRPr="00A76B0E" w:rsidRDefault="0015590D" w:rsidP="009343C3">
            <w:pPr>
              <w:jc w:val="center"/>
              <w:rPr>
                <w:sz w:val="20"/>
                <w:szCs w:val="20"/>
              </w:rPr>
            </w:pPr>
          </w:p>
          <w:p w:rsidR="0015590D" w:rsidRPr="00A76B0E" w:rsidRDefault="0015590D" w:rsidP="009343C3">
            <w:pPr>
              <w:jc w:val="center"/>
              <w:rPr>
                <w:sz w:val="20"/>
                <w:szCs w:val="20"/>
              </w:rPr>
            </w:pPr>
            <w:r w:rsidRPr="00A76B0E">
              <w:rPr>
                <w:sz w:val="20"/>
                <w:szCs w:val="20"/>
              </w:rPr>
              <w:t>Отсутствует</w:t>
            </w:r>
          </w:p>
        </w:tc>
        <w:tc>
          <w:tcPr>
            <w:tcW w:w="410" w:type="pct"/>
            <w:shd w:val="clear" w:color="auto" w:fill="auto"/>
          </w:tcPr>
          <w:p w:rsidR="0015590D" w:rsidRPr="00A76B0E" w:rsidRDefault="0015590D" w:rsidP="009343C3">
            <w:pPr>
              <w:jc w:val="center"/>
              <w:rPr>
                <w:sz w:val="20"/>
                <w:szCs w:val="20"/>
              </w:rPr>
            </w:pPr>
          </w:p>
          <w:p w:rsidR="0015590D" w:rsidRPr="00A76B0E" w:rsidRDefault="0015590D" w:rsidP="009343C3">
            <w:pPr>
              <w:jc w:val="center"/>
              <w:rPr>
                <w:sz w:val="20"/>
                <w:szCs w:val="20"/>
              </w:rPr>
            </w:pPr>
            <w:r w:rsidRPr="00A76B0E">
              <w:rPr>
                <w:sz w:val="20"/>
                <w:szCs w:val="20"/>
              </w:rPr>
              <w:t>Отсутствует</w:t>
            </w:r>
          </w:p>
        </w:tc>
        <w:tc>
          <w:tcPr>
            <w:tcW w:w="407" w:type="pct"/>
            <w:shd w:val="clear" w:color="auto" w:fill="auto"/>
          </w:tcPr>
          <w:p w:rsidR="0015590D" w:rsidRPr="00A76B0E" w:rsidRDefault="0015590D" w:rsidP="009343C3">
            <w:pPr>
              <w:jc w:val="center"/>
              <w:rPr>
                <w:sz w:val="20"/>
                <w:szCs w:val="20"/>
              </w:rPr>
            </w:pPr>
          </w:p>
          <w:p w:rsidR="0015590D" w:rsidRPr="00A76B0E" w:rsidRDefault="0015590D" w:rsidP="009343C3">
            <w:pPr>
              <w:jc w:val="center"/>
              <w:rPr>
                <w:sz w:val="20"/>
                <w:szCs w:val="20"/>
              </w:rPr>
            </w:pPr>
            <w:r w:rsidRPr="00A76B0E">
              <w:rPr>
                <w:sz w:val="20"/>
                <w:szCs w:val="20"/>
              </w:rPr>
              <w:t>Отсутствует</w:t>
            </w:r>
          </w:p>
        </w:tc>
      </w:tr>
      <w:tr w:rsidR="0015590D" w:rsidRPr="00A76B0E" w:rsidTr="00D304BB">
        <w:tc>
          <w:tcPr>
            <w:tcW w:w="148" w:type="pct"/>
            <w:shd w:val="clear" w:color="auto" w:fill="auto"/>
          </w:tcPr>
          <w:p w:rsidR="0015590D" w:rsidRPr="00A76B0E" w:rsidRDefault="0015590D" w:rsidP="009343C3">
            <w:pPr>
              <w:tabs>
                <w:tab w:val="left" w:pos="9600"/>
              </w:tabs>
              <w:jc w:val="center"/>
              <w:rPr>
                <w:sz w:val="20"/>
                <w:szCs w:val="20"/>
                <w:lang w:val="uk-UA"/>
              </w:rPr>
            </w:pPr>
            <w:r w:rsidRPr="00A76B0E">
              <w:rPr>
                <w:sz w:val="20"/>
                <w:szCs w:val="20"/>
                <w:lang w:val="uk-UA"/>
              </w:rPr>
              <w:t>3</w:t>
            </w:r>
          </w:p>
        </w:tc>
        <w:tc>
          <w:tcPr>
            <w:tcW w:w="534" w:type="pct"/>
            <w:shd w:val="clear" w:color="auto" w:fill="auto"/>
          </w:tcPr>
          <w:p w:rsidR="0015590D" w:rsidRPr="00A76B0E" w:rsidRDefault="0015590D" w:rsidP="009343C3">
            <w:pPr>
              <w:tabs>
                <w:tab w:val="left" w:pos="9600"/>
              </w:tabs>
              <w:jc w:val="center"/>
              <w:rPr>
                <w:sz w:val="20"/>
                <w:szCs w:val="20"/>
              </w:rPr>
            </w:pPr>
            <w:r w:rsidRPr="00A76B0E">
              <w:rPr>
                <w:sz w:val="20"/>
                <w:szCs w:val="20"/>
              </w:rPr>
              <w:t>ООО «Теплоград»</w:t>
            </w:r>
          </w:p>
          <w:p w:rsidR="0015590D" w:rsidRPr="00A76B0E" w:rsidRDefault="0015590D" w:rsidP="009343C3">
            <w:pPr>
              <w:tabs>
                <w:tab w:val="left" w:pos="9600"/>
              </w:tabs>
              <w:jc w:val="center"/>
              <w:rPr>
                <w:sz w:val="20"/>
                <w:szCs w:val="20"/>
              </w:rPr>
            </w:pPr>
            <w:r w:rsidRPr="00A76B0E">
              <w:rPr>
                <w:sz w:val="20"/>
                <w:szCs w:val="20"/>
              </w:rPr>
              <w:t xml:space="preserve">г. Армянск                              ул. </w:t>
            </w:r>
            <w:r w:rsidRPr="00A76B0E">
              <w:rPr>
                <w:sz w:val="20"/>
                <w:szCs w:val="20"/>
                <w:lang w:val="uk-UA"/>
              </w:rPr>
              <w:t>Симферопольская</w:t>
            </w:r>
            <w:r w:rsidRPr="00A76B0E">
              <w:rPr>
                <w:sz w:val="20"/>
                <w:szCs w:val="20"/>
              </w:rPr>
              <w:t xml:space="preserve"> </w:t>
            </w:r>
            <w:r w:rsidRPr="00A76B0E">
              <w:rPr>
                <w:sz w:val="20"/>
                <w:szCs w:val="20"/>
                <w:lang w:val="uk-UA"/>
              </w:rPr>
              <w:t>5</w:t>
            </w:r>
            <w:r w:rsidRPr="00A76B0E">
              <w:rPr>
                <w:sz w:val="20"/>
                <w:szCs w:val="20"/>
              </w:rPr>
              <w:t>-</w:t>
            </w:r>
            <w:r w:rsidRPr="00A76B0E">
              <w:rPr>
                <w:sz w:val="20"/>
                <w:szCs w:val="20"/>
                <w:lang w:val="uk-UA"/>
              </w:rPr>
              <w:t>в</w:t>
            </w:r>
          </w:p>
        </w:tc>
        <w:tc>
          <w:tcPr>
            <w:tcW w:w="453" w:type="pct"/>
          </w:tcPr>
          <w:p w:rsidR="0015590D" w:rsidRDefault="0015590D" w:rsidP="00337330">
            <w:pPr>
              <w:jc w:val="center"/>
            </w:pPr>
            <w:r w:rsidRPr="00356492">
              <w:rPr>
                <w:sz w:val="20"/>
                <w:szCs w:val="20"/>
              </w:rPr>
              <w:t>АОГВ</w:t>
            </w:r>
            <w:r>
              <w:rPr>
                <w:sz w:val="20"/>
                <w:szCs w:val="20"/>
              </w:rPr>
              <w:t>96</w:t>
            </w:r>
          </w:p>
        </w:tc>
        <w:tc>
          <w:tcPr>
            <w:tcW w:w="247" w:type="pct"/>
          </w:tcPr>
          <w:p w:rsidR="0015590D" w:rsidRPr="00A76B0E" w:rsidRDefault="0015590D" w:rsidP="009343C3">
            <w:pPr>
              <w:tabs>
                <w:tab w:val="left" w:pos="9600"/>
              </w:tabs>
              <w:jc w:val="center"/>
              <w:rPr>
                <w:sz w:val="20"/>
                <w:szCs w:val="20"/>
              </w:rPr>
            </w:pPr>
            <w:r>
              <w:rPr>
                <w:sz w:val="20"/>
                <w:szCs w:val="20"/>
              </w:rPr>
              <w:t>4</w:t>
            </w:r>
          </w:p>
        </w:tc>
        <w:tc>
          <w:tcPr>
            <w:tcW w:w="627" w:type="pct"/>
            <w:shd w:val="clear" w:color="auto" w:fill="auto"/>
          </w:tcPr>
          <w:p w:rsidR="0015590D" w:rsidRPr="00A76B0E" w:rsidRDefault="0015590D" w:rsidP="009343C3">
            <w:pPr>
              <w:tabs>
                <w:tab w:val="left" w:pos="9600"/>
              </w:tabs>
              <w:jc w:val="center"/>
              <w:rPr>
                <w:sz w:val="20"/>
                <w:szCs w:val="20"/>
              </w:rPr>
            </w:pPr>
            <w:r w:rsidRPr="00A76B0E">
              <w:rPr>
                <w:sz w:val="20"/>
                <w:szCs w:val="20"/>
              </w:rPr>
              <w:t xml:space="preserve">Сетевой насос – </w:t>
            </w:r>
            <w:r w:rsidRPr="00A76B0E">
              <w:rPr>
                <w:sz w:val="20"/>
                <w:szCs w:val="20"/>
                <w:lang w:val="en-US"/>
              </w:rPr>
              <w:t>PEDROLLO</w:t>
            </w:r>
            <w:r w:rsidRPr="00A76B0E">
              <w:rPr>
                <w:sz w:val="20"/>
                <w:szCs w:val="20"/>
              </w:rPr>
              <w:t xml:space="preserve"> </w:t>
            </w:r>
            <w:r w:rsidRPr="00A76B0E">
              <w:rPr>
                <w:sz w:val="20"/>
                <w:szCs w:val="20"/>
                <w:lang w:val="uk-UA"/>
              </w:rPr>
              <w:t>6В-1</w:t>
            </w:r>
            <w:r w:rsidRPr="00A76B0E">
              <w:rPr>
                <w:sz w:val="20"/>
                <w:szCs w:val="20"/>
              </w:rPr>
              <w:t xml:space="preserve"> шт. Подпиточный насос – 1шт. </w:t>
            </w:r>
            <w:r w:rsidRPr="00A76B0E">
              <w:rPr>
                <w:sz w:val="20"/>
                <w:szCs w:val="20"/>
                <w:lang w:val="en-US"/>
              </w:rPr>
              <w:t>PEDROLLO</w:t>
            </w:r>
            <w:r w:rsidRPr="00A76B0E">
              <w:rPr>
                <w:sz w:val="20"/>
                <w:szCs w:val="20"/>
              </w:rPr>
              <w:t xml:space="preserve"> </w:t>
            </w:r>
            <w:r w:rsidRPr="00A76B0E">
              <w:rPr>
                <w:sz w:val="20"/>
                <w:szCs w:val="20"/>
                <w:lang w:val="en-US"/>
              </w:rPr>
              <w:t>Rkm</w:t>
            </w:r>
            <w:r w:rsidRPr="00A76B0E">
              <w:rPr>
                <w:sz w:val="20"/>
                <w:szCs w:val="20"/>
              </w:rPr>
              <w:t xml:space="preserve"> 60 </w:t>
            </w:r>
            <w:r w:rsidRPr="00A76B0E">
              <w:rPr>
                <w:sz w:val="20"/>
                <w:szCs w:val="20"/>
                <w:lang w:val="en-US"/>
              </w:rPr>
              <w:t>A</w:t>
            </w:r>
            <w:r w:rsidRPr="00A76B0E">
              <w:rPr>
                <w:sz w:val="20"/>
                <w:szCs w:val="20"/>
              </w:rPr>
              <w:t>;</w:t>
            </w:r>
          </w:p>
        </w:tc>
        <w:tc>
          <w:tcPr>
            <w:tcW w:w="498" w:type="pct"/>
            <w:shd w:val="clear" w:color="auto" w:fill="auto"/>
          </w:tcPr>
          <w:p w:rsidR="0015590D" w:rsidRPr="00A76B0E" w:rsidRDefault="0015590D" w:rsidP="009343C3">
            <w:pPr>
              <w:tabs>
                <w:tab w:val="left" w:pos="9600"/>
              </w:tabs>
              <w:jc w:val="center"/>
              <w:rPr>
                <w:sz w:val="20"/>
                <w:szCs w:val="20"/>
                <w:lang w:val="uk-UA"/>
              </w:rPr>
            </w:pPr>
            <w:r w:rsidRPr="00A76B0E">
              <w:rPr>
                <w:sz w:val="20"/>
                <w:szCs w:val="20"/>
                <w:lang w:val="uk-UA"/>
              </w:rPr>
              <w:t>2011</w:t>
            </w:r>
          </w:p>
        </w:tc>
        <w:tc>
          <w:tcPr>
            <w:tcW w:w="432" w:type="pct"/>
            <w:shd w:val="clear" w:color="auto" w:fill="auto"/>
          </w:tcPr>
          <w:p w:rsidR="0015590D" w:rsidRPr="00A76B0E" w:rsidRDefault="0015590D" w:rsidP="009343C3">
            <w:pPr>
              <w:tabs>
                <w:tab w:val="left" w:pos="9600"/>
              </w:tabs>
              <w:rPr>
                <w:sz w:val="20"/>
                <w:szCs w:val="20"/>
                <w:lang w:val="uk-UA"/>
              </w:rPr>
            </w:pPr>
            <w:r w:rsidRPr="00A76B0E">
              <w:rPr>
                <w:sz w:val="20"/>
                <w:szCs w:val="20"/>
              </w:rPr>
              <w:t>Бак запаса  воды – 0,</w:t>
            </w:r>
            <w:r w:rsidRPr="00A76B0E">
              <w:rPr>
                <w:sz w:val="20"/>
                <w:szCs w:val="20"/>
                <w:lang w:val="uk-UA"/>
              </w:rPr>
              <w:t>5</w:t>
            </w:r>
            <w:r w:rsidRPr="00A76B0E">
              <w:rPr>
                <w:sz w:val="20"/>
                <w:szCs w:val="20"/>
              </w:rPr>
              <w:t xml:space="preserve"> м3</w:t>
            </w:r>
          </w:p>
        </w:tc>
        <w:tc>
          <w:tcPr>
            <w:tcW w:w="486" w:type="pct"/>
            <w:shd w:val="clear" w:color="auto" w:fill="auto"/>
          </w:tcPr>
          <w:p w:rsidR="0015590D" w:rsidRPr="00A76B0E" w:rsidRDefault="0015590D" w:rsidP="009343C3">
            <w:pPr>
              <w:tabs>
                <w:tab w:val="left" w:pos="9600"/>
              </w:tabs>
              <w:jc w:val="center"/>
              <w:rPr>
                <w:sz w:val="20"/>
                <w:szCs w:val="20"/>
              </w:rPr>
            </w:pPr>
          </w:p>
        </w:tc>
        <w:tc>
          <w:tcPr>
            <w:tcW w:w="379" w:type="pct"/>
            <w:shd w:val="clear" w:color="auto" w:fill="auto"/>
          </w:tcPr>
          <w:p w:rsidR="0015590D" w:rsidRPr="00A76B0E" w:rsidRDefault="0015590D" w:rsidP="009343C3">
            <w:pPr>
              <w:jc w:val="center"/>
              <w:rPr>
                <w:sz w:val="20"/>
                <w:szCs w:val="20"/>
              </w:rPr>
            </w:pPr>
            <w:r w:rsidRPr="00A76B0E">
              <w:rPr>
                <w:sz w:val="20"/>
                <w:szCs w:val="20"/>
              </w:rPr>
              <w:t>Отсутствует</w:t>
            </w:r>
          </w:p>
        </w:tc>
        <w:tc>
          <w:tcPr>
            <w:tcW w:w="379" w:type="pct"/>
            <w:shd w:val="clear" w:color="auto" w:fill="auto"/>
          </w:tcPr>
          <w:p w:rsidR="0015590D" w:rsidRPr="00A76B0E" w:rsidRDefault="0015590D" w:rsidP="009343C3">
            <w:pPr>
              <w:jc w:val="center"/>
              <w:rPr>
                <w:sz w:val="20"/>
                <w:szCs w:val="20"/>
              </w:rPr>
            </w:pPr>
            <w:r w:rsidRPr="00A76B0E">
              <w:rPr>
                <w:sz w:val="20"/>
                <w:szCs w:val="20"/>
              </w:rPr>
              <w:t>Отсутствует</w:t>
            </w:r>
          </w:p>
        </w:tc>
        <w:tc>
          <w:tcPr>
            <w:tcW w:w="410" w:type="pct"/>
            <w:shd w:val="clear" w:color="auto" w:fill="auto"/>
          </w:tcPr>
          <w:p w:rsidR="0015590D" w:rsidRPr="00A76B0E" w:rsidRDefault="0015590D" w:rsidP="009343C3">
            <w:pPr>
              <w:jc w:val="center"/>
              <w:rPr>
                <w:sz w:val="20"/>
                <w:szCs w:val="20"/>
              </w:rPr>
            </w:pPr>
            <w:r w:rsidRPr="00A76B0E">
              <w:rPr>
                <w:sz w:val="20"/>
                <w:szCs w:val="20"/>
              </w:rPr>
              <w:t>Отсутствует</w:t>
            </w:r>
          </w:p>
        </w:tc>
        <w:tc>
          <w:tcPr>
            <w:tcW w:w="407" w:type="pct"/>
            <w:shd w:val="clear" w:color="auto" w:fill="auto"/>
          </w:tcPr>
          <w:p w:rsidR="0015590D" w:rsidRPr="00A76B0E" w:rsidRDefault="0015590D" w:rsidP="009343C3">
            <w:pPr>
              <w:jc w:val="center"/>
              <w:rPr>
                <w:sz w:val="20"/>
                <w:szCs w:val="20"/>
              </w:rPr>
            </w:pPr>
            <w:r w:rsidRPr="00A76B0E">
              <w:rPr>
                <w:sz w:val="20"/>
                <w:szCs w:val="20"/>
              </w:rPr>
              <w:t>Отсутствует</w:t>
            </w:r>
          </w:p>
        </w:tc>
      </w:tr>
      <w:tr w:rsidR="0015590D" w:rsidRPr="00A76B0E" w:rsidTr="00D304BB">
        <w:tc>
          <w:tcPr>
            <w:tcW w:w="148" w:type="pct"/>
            <w:shd w:val="clear" w:color="auto" w:fill="auto"/>
          </w:tcPr>
          <w:p w:rsidR="0015590D" w:rsidRPr="00A76B0E" w:rsidRDefault="0015590D" w:rsidP="009343C3">
            <w:pPr>
              <w:tabs>
                <w:tab w:val="left" w:pos="9600"/>
              </w:tabs>
              <w:jc w:val="center"/>
              <w:rPr>
                <w:sz w:val="20"/>
                <w:szCs w:val="20"/>
                <w:lang w:val="uk-UA"/>
              </w:rPr>
            </w:pPr>
            <w:r w:rsidRPr="00A76B0E">
              <w:rPr>
                <w:sz w:val="20"/>
                <w:szCs w:val="20"/>
                <w:lang w:val="uk-UA"/>
              </w:rPr>
              <w:t>4</w:t>
            </w:r>
          </w:p>
        </w:tc>
        <w:tc>
          <w:tcPr>
            <w:tcW w:w="534" w:type="pct"/>
            <w:shd w:val="clear" w:color="auto" w:fill="auto"/>
          </w:tcPr>
          <w:p w:rsidR="0015590D" w:rsidRPr="00A76B0E" w:rsidRDefault="0015590D" w:rsidP="009343C3">
            <w:pPr>
              <w:tabs>
                <w:tab w:val="left" w:pos="9600"/>
              </w:tabs>
              <w:jc w:val="center"/>
              <w:rPr>
                <w:sz w:val="20"/>
                <w:szCs w:val="20"/>
              </w:rPr>
            </w:pPr>
            <w:r w:rsidRPr="00A76B0E">
              <w:rPr>
                <w:sz w:val="20"/>
                <w:szCs w:val="20"/>
              </w:rPr>
              <w:t>ООО «Теплоград»</w:t>
            </w:r>
          </w:p>
          <w:p w:rsidR="0015590D" w:rsidRPr="00A76B0E" w:rsidRDefault="0015590D" w:rsidP="009343C3">
            <w:pPr>
              <w:tabs>
                <w:tab w:val="left" w:pos="9600"/>
              </w:tabs>
              <w:jc w:val="center"/>
              <w:rPr>
                <w:sz w:val="20"/>
                <w:szCs w:val="20"/>
                <w:lang w:val="uk-UA"/>
              </w:rPr>
            </w:pPr>
            <w:r w:rsidRPr="00A76B0E">
              <w:rPr>
                <w:sz w:val="20"/>
                <w:szCs w:val="20"/>
              </w:rPr>
              <w:t xml:space="preserve">г. Армянск                              </w:t>
            </w:r>
            <w:r w:rsidRPr="00A76B0E">
              <w:rPr>
                <w:sz w:val="20"/>
                <w:szCs w:val="20"/>
              </w:rPr>
              <w:lastRenderedPageBreak/>
              <w:t xml:space="preserve">ул. </w:t>
            </w:r>
            <w:r w:rsidRPr="00A76B0E">
              <w:rPr>
                <w:sz w:val="20"/>
                <w:szCs w:val="20"/>
                <w:lang w:val="uk-UA"/>
              </w:rPr>
              <w:t>Симферопольская</w:t>
            </w:r>
            <w:r w:rsidRPr="00A76B0E">
              <w:rPr>
                <w:sz w:val="20"/>
                <w:szCs w:val="20"/>
              </w:rPr>
              <w:t xml:space="preserve"> </w:t>
            </w:r>
            <w:r w:rsidRPr="00A76B0E">
              <w:rPr>
                <w:sz w:val="20"/>
                <w:szCs w:val="20"/>
                <w:lang w:val="uk-UA"/>
              </w:rPr>
              <w:t>7</w:t>
            </w:r>
          </w:p>
        </w:tc>
        <w:tc>
          <w:tcPr>
            <w:tcW w:w="453" w:type="pct"/>
          </w:tcPr>
          <w:p w:rsidR="0015590D" w:rsidRDefault="0015590D" w:rsidP="00337330">
            <w:pPr>
              <w:jc w:val="center"/>
            </w:pPr>
            <w:r w:rsidRPr="00356492">
              <w:rPr>
                <w:sz w:val="20"/>
                <w:szCs w:val="20"/>
              </w:rPr>
              <w:lastRenderedPageBreak/>
              <w:t>АОГВ</w:t>
            </w:r>
            <w:r>
              <w:rPr>
                <w:sz w:val="20"/>
                <w:szCs w:val="20"/>
              </w:rPr>
              <w:t>50</w:t>
            </w:r>
          </w:p>
        </w:tc>
        <w:tc>
          <w:tcPr>
            <w:tcW w:w="247" w:type="pct"/>
          </w:tcPr>
          <w:p w:rsidR="0015590D" w:rsidRPr="00A76B0E" w:rsidRDefault="0015590D" w:rsidP="009343C3">
            <w:pPr>
              <w:tabs>
                <w:tab w:val="left" w:pos="9600"/>
              </w:tabs>
              <w:jc w:val="center"/>
              <w:rPr>
                <w:sz w:val="20"/>
                <w:szCs w:val="20"/>
                <w:lang w:val="uk-UA"/>
              </w:rPr>
            </w:pPr>
            <w:r>
              <w:rPr>
                <w:sz w:val="20"/>
                <w:szCs w:val="20"/>
                <w:lang w:val="uk-UA"/>
              </w:rPr>
              <w:t>4</w:t>
            </w:r>
          </w:p>
        </w:tc>
        <w:tc>
          <w:tcPr>
            <w:tcW w:w="627" w:type="pct"/>
            <w:shd w:val="clear" w:color="auto" w:fill="auto"/>
          </w:tcPr>
          <w:p w:rsidR="0015590D" w:rsidRPr="00DA0E9E" w:rsidRDefault="0015590D" w:rsidP="009343C3">
            <w:pPr>
              <w:tabs>
                <w:tab w:val="left" w:pos="9600"/>
              </w:tabs>
              <w:jc w:val="center"/>
              <w:rPr>
                <w:sz w:val="20"/>
                <w:szCs w:val="20"/>
                <w:lang w:val="uk-UA"/>
              </w:rPr>
            </w:pPr>
            <w:r w:rsidRPr="00A76B0E">
              <w:rPr>
                <w:sz w:val="20"/>
                <w:szCs w:val="20"/>
                <w:lang w:val="uk-UA"/>
              </w:rPr>
              <w:t xml:space="preserve">Сетевой насос – </w:t>
            </w:r>
            <w:r w:rsidRPr="00A76B0E">
              <w:rPr>
                <w:sz w:val="20"/>
                <w:szCs w:val="20"/>
                <w:lang w:val="en-US"/>
              </w:rPr>
              <w:t>PEDROLLO</w:t>
            </w:r>
            <w:r w:rsidRPr="00A76B0E">
              <w:rPr>
                <w:sz w:val="20"/>
                <w:szCs w:val="20"/>
                <w:lang w:val="uk-UA"/>
              </w:rPr>
              <w:t xml:space="preserve"> 5 </w:t>
            </w:r>
            <w:r w:rsidRPr="00A76B0E">
              <w:rPr>
                <w:sz w:val="20"/>
                <w:szCs w:val="20"/>
                <w:lang w:val="en-US"/>
              </w:rPr>
              <w:t>AM</w:t>
            </w:r>
            <w:r w:rsidRPr="00A76B0E">
              <w:rPr>
                <w:sz w:val="20"/>
                <w:szCs w:val="20"/>
                <w:lang w:val="uk-UA"/>
              </w:rPr>
              <w:t xml:space="preserve">-2шт; Подпиточный </w:t>
            </w:r>
            <w:r w:rsidRPr="00A76B0E">
              <w:rPr>
                <w:sz w:val="20"/>
                <w:szCs w:val="20"/>
                <w:lang w:val="uk-UA"/>
              </w:rPr>
              <w:lastRenderedPageBreak/>
              <w:t xml:space="preserve">насос – 1шт. </w:t>
            </w:r>
            <w:r w:rsidRPr="00A76B0E">
              <w:rPr>
                <w:sz w:val="20"/>
                <w:szCs w:val="20"/>
                <w:lang w:val="en-US"/>
              </w:rPr>
              <w:t>PEDROLLO</w:t>
            </w:r>
            <w:r w:rsidRPr="00DA0E9E">
              <w:rPr>
                <w:sz w:val="20"/>
                <w:szCs w:val="20"/>
                <w:lang w:val="uk-UA"/>
              </w:rPr>
              <w:t xml:space="preserve"> </w:t>
            </w:r>
            <w:r w:rsidRPr="00A76B0E">
              <w:rPr>
                <w:sz w:val="20"/>
                <w:szCs w:val="20"/>
                <w:lang w:val="en-US"/>
              </w:rPr>
              <w:t>Rkm</w:t>
            </w:r>
            <w:r w:rsidRPr="00DA0E9E">
              <w:rPr>
                <w:sz w:val="20"/>
                <w:szCs w:val="20"/>
                <w:lang w:val="uk-UA"/>
              </w:rPr>
              <w:t xml:space="preserve"> 60 </w:t>
            </w:r>
            <w:r w:rsidRPr="00A76B0E">
              <w:rPr>
                <w:sz w:val="20"/>
                <w:szCs w:val="20"/>
                <w:lang w:val="en-US"/>
              </w:rPr>
              <w:t>A</w:t>
            </w:r>
            <w:r w:rsidRPr="00DA0E9E">
              <w:rPr>
                <w:sz w:val="20"/>
                <w:szCs w:val="20"/>
                <w:lang w:val="uk-UA"/>
              </w:rPr>
              <w:t>;</w:t>
            </w:r>
          </w:p>
        </w:tc>
        <w:tc>
          <w:tcPr>
            <w:tcW w:w="498" w:type="pct"/>
            <w:shd w:val="clear" w:color="auto" w:fill="auto"/>
          </w:tcPr>
          <w:p w:rsidR="0015590D" w:rsidRPr="00A76B0E" w:rsidRDefault="0015590D" w:rsidP="009343C3">
            <w:pPr>
              <w:tabs>
                <w:tab w:val="left" w:pos="9600"/>
              </w:tabs>
              <w:jc w:val="center"/>
              <w:rPr>
                <w:sz w:val="20"/>
                <w:szCs w:val="20"/>
                <w:lang w:val="uk-UA"/>
              </w:rPr>
            </w:pPr>
            <w:r w:rsidRPr="00A76B0E">
              <w:rPr>
                <w:sz w:val="20"/>
                <w:szCs w:val="20"/>
                <w:lang w:val="uk-UA"/>
              </w:rPr>
              <w:lastRenderedPageBreak/>
              <w:t>2008</w:t>
            </w:r>
          </w:p>
        </w:tc>
        <w:tc>
          <w:tcPr>
            <w:tcW w:w="432" w:type="pct"/>
            <w:shd w:val="clear" w:color="auto" w:fill="auto"/>
          </w:tcPr>
          <w:p w:rsidR="0015590D" w:rsidRPr="00A76B0E" w:rsidRDefault="0015590D" w:rsidP="009343C3">
            <w:pPr>
              <w:tabs>
                <w:tab w:val="left" w:pos="9600"/>
              </w:tabs>
              <w:rPr>
                <w:sz w:val="20"/>
                <w:szCs w:val="20"/>
                <w:lang w:val="uk-UA"/>
              </w:rPr>
            </w:pPr>
            <w:r w:rsidRPr="00A76B0E">
              <w:rPr>
                <w:sz w:val="20"/>
                <w:szCs w:val="20"/>
              </w:rPr>
              <w:t xml:space="preserve">Бак запаса  воды – </w:t>
            </w:r>
            <w:r w:rsidRPr="00A76B0E">
              <w:rPr>
                <w:sz w:val="20"/>
                <w:szCs w:val="20"/>
                <w:lang w:val="uk-UA"/>
              </w:rPr>
              <w:t>1</w:t>
            </w:r>
            <w:r w:rsidRPr="00A76B0E">
              <w:rPr>
                <w:sz w:val="20"/>
                <w:szCs w:val="20"/>
              </w:rPr>
              <w:t xml:space="preserve"> м3</w:t>
            </w:r>
          </w:p>
        </w:tc>
        <w:tc>
          <w:tcPr>
            <w:tcW w:w="486" w:type="pct"/>
            <w:shd w:val="clear" w:color="auto" w:fill="auto"/>
          </w:tcPr>
          <w:p w:rsidR="0015590D" w:rsidRPr="00A76B0E" w:rsidRDefault="0015590D" w:rsidP="009343C3">
            <w:pPr>
              <w:tabs>
                <w:tab w:val="left" w:pos="9600"/>
              </w:tabs>
              <w:jc w:val="center"/>
              <w:rPr>
                <w:sz w:val="20"/>
                <w:szCs w:val="20"/>
              </w:rPr>
            </w:pPr>
          </w:p>
        </w:tc>
        <w:tc>
          <w:tcPr>
            <w:tcW w:w="379" w:type="pct"/>
            <w:shd w:val="clear" w:color="auto" w:fill="auto"/>
          </w:tcPr>
          <w:p w:rsidR="0015590D" w:rsidRPr="00A76B0E" w:rsidRDefault="0015590D" w:rsidP="009343C3">
            <w:pPr>
              <w:jc w:val="center"/>
              <w:rPr>
                <w:sz w:val="20"/>
                <w:szCs w:val="20"/>
              </w:rPr>
            </w:pPr>
            <w:r w:rsidRPr="00A76B0E">
              <w:rPr>
                <w:sz w:val="20"/>
                <w:szCs w:val="20"/>
              </w:rPr>
              <w:t>Отсутствует</w:t>
            </w:r>
          </w:p>
        </w:tc>
        <w:tc>
          <w:tcPr>
            <w:tcW w:w="379" w:type="pct"/>
            <w:shd w:val="clear" w:color="auto" w:fill="auto"/>
          </w:tcPr>
          <w:p w:rsidR="0015590D" w:rsidRPr="00A76B0E" w:rsidRDefault="0015590D" w:rsidP="009343C3">
            <w:pPr>
              <w:jc w:val="center"/>
              <w:rPr>
                <w:sz w:val="20"/>
                <w:szCs w:val="20"/>
              </w:rPr>
            </w:pPr>
            <w:r w:rsidRPr="00A76B0E">
              <w:rPr>
                <w:sz w:val="20"/>
                <w:szCs w:val="20"/>
              </w:rPr>
              <w:t>Отсутствует</w:t>
            </w:r>
          </w:p>
        </w:tc>
        <w:tc>
          <w:tcPr>
            <w:tcW w:w="410" w:type="pct"/>
            <w:shd w:val="clear" w:color="auto" w:fill="auto"/>
          </w:tcPr>
          <w:p w:rsidR="0015590D" w:rsidRPr="00A76B0E" w:rsidRDefault="0015590D" w:rsidP="009343C3">
            <w:pPr>
              <w:jc w:val="center"/>
              <w:rPr>
                <w:sz w:val="20"/>
                <w:szCs w:val="20"/>
              </w:rPr>
            </w:pPr>
            <w:r w:rsidRPr="00A76B0E">
              <w:rPr>
                <w:sz w:val="20"/>
                <w:szCs w:val="20"/>
              </w:rPr>
              <w:t>Отсутствует</w:t>
            </w:r>
          </w:p>
        </w:tc>
        <w:tc>
          <w:tcPr>
            <w:tcW w:w="407" w:type="pct"/>
            <w:shd w:val="clear" w:color="auto" w:fill="auto"/>
          </w:tcPr>
          <w:p w:rsidR="0015590D" w:rsidRPr="00A76B0E" w:rsidRDefault="0015590D" w:rsidP="009343C3">
            <w:pPr>
              <w:jc w:val="center"/>
              <w:rPr>
                <w:sz w:val="20"/>
                <w:szCs w:val="20"/>
              </w:rPr>
            </w:pPr>
            <w:r w:rsidRPr="00A76B0E">
              <w:rPr>
                <w:sz w:val="20"/>
                <w:szCs w:val="20"/>
              </w:rPr>
              <w:t>Отсутствует</w:t>
            </w:r>
          </w:p>
        </w:tc>
      </w:tr>
      <w:tr w:rsidR="0015590D" w:rsidRPr="00A76B0E" w:rsidTr="00D304BB">
        <w:tc>
          <w:tcPr>
            <w:tcW w:w="148" w:type="pct"/>
            <w:shd w:val="clear" w:color="auto" w:fill="auto"/>
          </w:tcPr>
          <w:p w:rsidR="0015590D" w:rsidRPr="00A76B0E" w:rsidRDefault="0015590D" w:rsidP="009343C3">
            <w:pPr>
              <w:tabs>
                <w:tab w:val="left" w:pos="9600"/>
              </w:tabs>
              <w:jc w:val="center"/>
              <w:rPr>
                <w:sz w:val="20"/>
                <w:szCs w:val="20"/>
                <w:lang w:val="uk-UA"/>
              </w:rPr>
            </w:pPr>
            <w:r w:rsidRPr="00A76B0E">
              <w:rPr>
                <w:sz w:val="20"/>
                <w:szCs w:val="20"/>
                <w:lang w:val="uk-UA"/>
              </w:rPr>
              <w:lastRenderedPageBreak/>
              <w:t>5</w:t>
            </w:r>
          </w:p>
        </w:tc>
        <w:tc>
          <w:tcPr>
            <w:tcW w:w="534" w:type="pct"/>
            <w:shd w:val="clear" w:color="auto" w:fill="auto"/>
          </w:tcPr>
          <w:p w:rsidR="0015590D" w:rsidRPr="00A76B0E" w:rsidRDefault="0015590D" w:rsidP="009343C3">
            <w:pPr>
              <w:tabs>
                <w:tab w:val="left" w:pos="9600"/>
              </w:tabs>
              <w:jc w:val="center"/>
              <w:rPr>
                <w:sz w:val="20"/>
                <w:szCs w:val="20"/>
              </w:rPr>
            </w:pPr>
            <w:r w:rsidRPr="00A76B0E">
              <w:rPr>
                <w:sz w:val="20"/>
                <w:szCs w:val="20"/>
              </w:rPr>
              <w:t>ООО «Теплоград»</w:t>
            </w:r>
          </w:p>
          <w:p w:rsidR="0015590D" w:rsidRPr="00A76B0E" w:rsidRDefault="0015590D" w:rsidP="009343C3">
            <w:pPr>
              <w:tabs>
                <w:tab w:val="left" w:pos="9600"/>
              </w:tabs>
              <w:jc w:val="center"/>
              <w:rPr>
                <w:sz w:val="20"/>
                <w:szCs w:val="20"/>
                <w:lang w:val="uk-UA"/>
              </w:rPr>
            </w:pPr>
            <w:r w:rsidRPr="00A76B0E">
              <w:rPr>
                <w:sz w:val="20"/>
                <w:szCs w:val="20"/>
              </w:rPr>
              <w:t xml:space="preserve">г. Армянск                              ул. </w:t>
            </w:r>
            <w:r w:rsidRPr="00A76B0E">
              <w:rPr>
                <w:sz w:val="20"/>
                <w:szCs w:val="20"/>
                <w:lang w:val="uk-UA"/>
              </w:rPr>
              <w:t>Гайдара 6-а</w:t>
            </w:r>
          </w:p>
        </w:tc>
        <w:tc>
          <w:tcPr>
            <w:tcW w:w="453" w:type="pct"/>
          </w:tcPr>
          <w:p w:rsidR="0015590D" w:rsidRDefault="0015590D" w:rsidP="00337330">
            <w:pPr>
              <w:jc w:val="center"/>
            </w:pPr>
            <w:r w:rsidRPr="00356492">
              <w:rPr>
                <w:sz w:val="20"/>
                <w:szCs w:val="20"/>
              </w:rPr>
              <w:t>АОГВ</w:t>
            </w:r>
            <w:r>
              <w:rPr>
                <w:sz w:val="20"/>
                <w:szCs w:val="20"/>
              </w:rPr>
              <w:t>96</w:t>
            </w:r>
          </w:p>
        </w:tc>
        <w:tc>
          <w:tcPr>
            <w:tcW w:w="247" w:type="pct"/>
          </w:tcPr>
          <w:p w:rsidR="0015590D" w:rsidRPr="00A76B0E" w:rsidRDefault="0015590D" w:rsidP="009343C3">
            <w:pPr>
              <w:tabs>
                <w:tab w:val="left" w:pos="9600"/>
              </w:tabs>
              <w:jc w:val="center"/>
              <w:rPr>
                <w:sz w:val="20"/>
                <w:szCs w:val="20"/>
                <w:lang w:val="uk-UA"/>
              </w:rPr>
            </w:pPr>
            <w:r>
              <w:rPr>
                <w:sz w:val="20"/>
                <w:szCs w:val="20"/>
                <w:lang w:val="uk-UA"/>
              </w:rPr>
              <w:t>6</w:t>
            </w:r>
          </w:p>
        </w:tc>
        <w:tc>
          <w:tcPr>
            <w:tcW w:w="627" w:type="pct"/>
            <w:shd w:val="clear" w:color="auto" w:fill="auto"/>
          </w:tcPr>
          <w:p w:rsidR="0015590D" w:rsidRPr="00A76B0E" w:rsidRDefault="0015590D" w:rsidP="009343C3">
            <w:pPr>
              <w:tabs>
                <w:tab w:val="left" w:pos="9600"/>
              </w:tabs>
              <w:jc w:val="center"/>
              <w:rPr>
                <w:sz w:val="20"/>
                <w:szCs w:val="20"/>
                <w:lang w:val="uk-UA"/>
              </w:rPr>
            </w:pPr>
            <w:r w:rsidRPr="00A76B0E">
              <w:rPr>
                <w:sz w:val="20"/>
                <w:szCs w:val="20"/>
                <w:lang w:val="uk-UA"/>
              </w:rPr>
              <w:t xml:space="preserve">Сетевой насос – </w:t>
            </w:r>
            <w:r w:rsidRPr="00A76B0E">
              <w:rPr>
                <w:sz w:val="20"/>
                <w:szCs w:val="20"/>
                <w:lang w:val="en-US"/>
              </w:rPr>
              <w:t>PEDROLLO</w:t>
            </w:r>
            <w:r w:rsidRPr="00A76B0E">
              <w:rPr>
                <w:sz w:val="20"/>
                <w:szCs w:val="20"/>
                <w:lang w:val="uk-UA"/>
              </w:rPr>
              <w:t xml:space="preserve"> 5 </w:t>
            </w:r>
            <w:r w:rsidRPr="00A76B0E">
              <w:rPr>
                <w:sz w:val="20"/>
                <w:szCs w:val="20"/>
                <w:lang w:val="en-US"/>
              </w:rPr>
              <w:t>AM</w:t>
            </w:r>
            <w:r w:rsidRPr="00A76B0E">
              <w:rPr>
                <w:sz w:val="20"/>
                <w:szCs w:val="20"/>
                <w:lang w:val="uk-UA"/>
              </w:rPr>
              <w:t xml:space="preserve">-3шт; Подпиточный насос – 2шт. </w:t>
            </w:r>
            <w:r w:rsidRPr="00A76B0E">
              <w:rPr>
                <w:sz w:val="20"/>
                <w:szCs w:val="20"/>
                <w:lang w:val="en-US"/>
              </w:rPr>
              <w:t>PEDROLLO</w:t>
            </w:r>
            <w:r w:rsidRPr="00A76B0E">
              <w:rPr>
                <w:sz w:val="20"/>
                <w:szCs w:val="20"/>
                <w:lang w:val="uk-UA"/>
              </w:rPr>
              <w:t xml:space="preserve"> </w:t>
            </w:r>
            <w:r w:rsidRPr="00A76B0E">
              <w:rPr>
                <w:sz w:val="20"/>
                <w:szCs w:val="20"/>
                <w:lang w:val="en-US"/>
              </w:rPr>
              <w:t>Rkm</w:t>
            </w:r>
            <w:r w:rsidRPr="00A76B0E">
              <w:rPr>
                <w:sz w:val="20"/>
                <w:szCs w:val="20"/>
                <w:lang w:val="uk-UA"/>
              </w:rPr>
              <w:t xml:space="preserve"> 60 </w:t>
            </w:r>
            <w:r w:rsidRPr="00A76B0E">
              <w:rPr>
                <w:sz w:val="20"/>
                <w:szCs w:val="20"/>
                <w:lang w:val="en-US"/>
              </w:rPr>
              <w:t>A</w:t>
            </w:r>
            <w:r w:rsidRPr="00A76B0E">
              <w:rPr>
                <w:sz w:val="20"/>
                <w:szCs w:val="20"/>
                <w:lang w:val="uk-UA"/>
              </w:rPr>
              <w:t>;</w:t>
            </w:r>
          </w:p>
        </w:tc>
        <w:tc>
          <w:tcPr>
            <w:tcW w:w="498" w:type="pct"/>
            <w:shd w:val="clear" w:color="auto" w:fill="auto"/>
          </w:tcPr>
          <w:p w:rsidR="0015590D" w:rsidRPr="00A76B0E" w:rsidRDefault="0015590D" w:rsidP="009343C3">
            <w:pPr>
              <w:tabs>
                <w:tab w:val="left" w:pos="9600"/>
              </w:tabs>
              <w:jc w:val="center"/>
              <w:rPr>
                <w:sz w:val="20"/>
                <w:szCs w:val="20"/>
                <w:lang w:val="uk-UA"/>
              </w:rPr>
            </w:pPr>
            <w:r w:rsidRPr="00A76B0E">
              <w:rPr>
                <w:sz w:val="20"/>
                <w:szCs w:val="20"/>
                <w:lang w:val="uk-UA"/>
              </w:rPr>
              <w:t>2008</w:t>
            </w:r>
          </w:p>
        </w:tc>
        <w:tc>
          <w:tcPr>
            <w:tcW w:w="432" w:type="pct"/>
            <w:shd w:val="clear" w:color="auto" w:fill="auto"/>
          </w:tcPr>
          <w:p w:rsidR="0015590D" w:rsidRPr="00A76B0E" w:rsidRDefault="0015590D" w:rsidP="009343C3">
            <w:pPr>
              <w:tabs>
                <w:tab w:val="left" w:pos="9600"/>
              </w:tabs>
              <w:rPr>
                <w:sz w:val="20"/>
                <w:szCs w:val="20"/>
                <w:lang w:val="uk-UA"/>
              </w:rPr>
            </w:pPr>
            <w:r w:rsidRPr="00A76B0E">
              <w:rPr>
                <w:sz w:val="20"/>
                <w:szCs w:val="20"/>
              </w:rPr>
              <w:t xml:space="preserve">Бак запаса  воды – </w:t>
            </w:r>
            <w:r w:rsidRPr="00A76B0E">
              <w:rPr>
                <w:sz w:val="20"/>
                <w:szCs w:val="20"/>
                <w:lang w:val="uk-UA"/>
              </w:rPr>
              <w:t>1</w:t>
            </w:r>
            <w:r w:rsidRPr="00A76B0E">
              <w:rPr>
                <w:sz w:val="20"/>
                <w:szCs w:val="20"/>
              </w:rPr>
              <w:t xml:space="preserve"> м3</w:t>
            </w:r>
          </w:p>
        </w:tc>
        <w:tc>
          <w:tcPr>
            <w:tcW w:w="486" w:type="pct"/>
            <w:shd w:val="clear" w:color="auto" w:fill="auto"/>
          </w:tcPr>
          <w:p w:rsidR="0015590D" w:rsidRPr="00A76B0E" w:rsidRDefault="0015590D" w:rsidP="009343C3">
            <w:pPr>
              <w:tabs>
                <w:tab w:val="left" w:pos="9600"/>
              </w:tabs>
              <w:jc w:val="center"/>
              <w:rPr>
                <w:sz w:val="20"/>
                <w:szCs w:val="20"/>
                <w:lang w:val="uk-UA"/>
              </w:rPr>
            </w:pPr>
          </w:p>
        </w:tc>
        <w:tc>
          <w:tcPr>
            <w:tcW w:w="379" w:type="pct"/>
            <w:shd w:val="clear" w:color="auto" w:fill="auto"/>
          </w:tcPr>
          <w:p w:rsidR="0015590D" w:rsidRPr="00A76B0E" w:rsidRDefault="0015590D" w:rsidP="009343C3">
            <w:pPr>
              <w:jc w:val="center"/>
              <w:rPr>
                <w:sz w:val="20"/>
                <w:szCs w:val="20"/>
              </w:rPr>
            </w:pPr>
            <w:r w:rsidRPr="00A76B0E">
              <w:rPr>
                <w:sz w:val="20"/>
                <w:szCs w:val="20"/>
              </w:rPr>
              <w:t>Отсутствует</w:t>
            </w:r>
          </w:p>
        </w:tc>
        <w:tc>
          <w:tcPr>
            <w:tcW w:w="379" w:type="pct"/>
            <w:shd w:val="clear" w:color="auto" w:fill="auto"/>
          </w:tcPr>
          <w:p w:rsidR="0015590D" w:rsidRPr="00A76B0E" w:rsidRDefault="0015590D" w:rsidP="009343C3">
            <w:pPr>
              <w:jc w:val="center"/>
              <w:rPr>
                <w:sz w:val="20"/>
                <w:szCs w:val="20"/>
              </w:rPr>
            </w:pPr>
            <w:r w:rsidRPr="00A76B0E">
              <w:rPr>
                <w:sz w:val="20"/>
                <w:szCs w:val="20"/>
              </w:rPr>
              <w:t>Отсутствует</w:t>
            </w:r>
          </w:p>
        </w:tc>
        <w:tc>
          <w:tcPr>
            <w:tcW w:w="410" w:type="pct"/>
            <w:shd w:val="clear" w:color="auto" w:fill="auto"/>
          </w:tcPr>
          <w:p w:rsidR="0015590D" w:rsidRPr="00A76B0E" w:rsidRDefault="0015590D" w:rsidP="009343C3">
            <w:pPr>
              <w:jc w:val="center"/>
              <w:rPr>
                <w:sz w:val="20"/>
                <w:szCs w:val="20"/>
              </w:rPr>
            </w:pPr>
            <w:r w:rsidRPr="00A76B0E">
              <w:rPr>
                <w:sz w:val="20"/>
                <w:szCs w:val="20"/>
              </w:rPr>
              <w:t>Отсутствует</w:t>
            </w:r>
          </w:p>
        </w:tc>
        <w:tc>
          <w:tcPr>
            <w:tcW w:w="407" w:type="pct"/>
            <w:shd w:val="clear" w:color="auto" w:fill="auto"/>
          </w:tcPr>
          <w:p w:rsidR="0015590D" w:rsidRPr="00A76B0E" w:rsidRDefault="0015590D" w:rsidP="009343C3">
            <w:pPr>
              <w:jc w:val="center"/>
              <w:rPr>
                <w:sz w:val="20"/>
                <w:szCs w:val="20"/>
              </w:rPr>
            </w:pPr>
            <w:r w:rsidRPr="00A76B0E">
              <w:rPr>
                <w:sz w:val="20"/>
                <w:szCs w:val="20"/>
              </w:rPr>
              <w:t>Отсутствует</w:t>
            </w:r>
          </w:p>
        </w:tc>
      </w:tr>
      <w:tr w:rsidR="0015590D" w:rsidRPr="00A76B0E" w:rsidTr="00D304BB">
        <w:tc>
          <w:tcPr>
            <w:tcW w:w="148" w:type="pct"/>
            <w:shd w:val="clear" w:color="auto" w:fill="auto"/>
          </w:tcPr>
          <w:p w:rsidR="0015590D" w:rsidRPr="00A76B0E" w:rsidRDefault="0015590D" w:rsidP="009343C3">
            <w:pPr>
              <w:tabs>
                <w:tab w:val="left" w:pos="9600"/>
              </w:tabs>
              <w:jc w:val="center"/>
              <w:rPr>
                <w:sz w:val="20"/>
                <w:szCs w:val="20"/>
                <w:lang w:val="uk-UA"/>
              </w:rPr>
            </w:pPr>
            <w:r w:rsidRPr="00A76B0E">
              <w:rPr>
                <w:sz w:val="20"/>
                <w:szCs w:val="20"/>
                <w:lang w:val="uk-UA"/>
              </w:rPr>
              <w:t>6</w:t>
            </w:r>
          </w:p>
        </w:tc>
        <w:tc>
          <w:tcPr>
            <w:tcW w:w="534" w:type="pct"/>
            <w:shd w:val="clear" w:color="auto" w:fill="auto"/>
          </w:tcPr>
          <w:p w:rsidR="0015590D" w:rsidRPr="00A76B0E" w:rsidRDefault="0015590D" w:rsidP="009343C3">
            <w:pPr>
              <w:tabs>
                <w:tab w:val="left" w:pos="9600"/>
              </w:tabs>
              <w:jc w:val="center"/>
              <w:rPr>
                <w:sz w:val="20"/>
                <w:szCs w:val="20"/>
              </w:rPr>
            </w:pPr>
            <w:r w:rsidRPr="00A76B0E">
              <w:rPr>
                <w:sz w:val="20"/>
                <w:szCs w:val="20"/>
              </w:rPr>
              <w:t>ООО «Теплоград»</w:t>
            </w:r>
          </w:p>
          <w:p w:rsidR="0015590D" w:rsidRPr="00A76B0E" w:rsidRDefault="0015590D" w:rsidP="009343C3">
            <w:pPr>
              <w:tabs>
                <w:tab w:val="left" w:pos="9600"/>
              </w:tabs>
              <w:jc w:val="center"/>
              <w:rPr>
                <w:sz w:val="20"/>
                <w:szCs w:val="20"/>
                <w:lang w:val="uk-UA"/>
              </w:rPr>
            </w:pPr>
            <w:r w:rsidRPr="00A76B0E">
              <w:rPr>
                <w:sz w:val="20"/>
                <w:szCs w:val="20"/>
              </w:rPr>
              <w:t xml:space="preserve">г. Армянск   </w:t>
            </w:r>
            <w:r w:rsidRPr="00A76B0E">
              <w:rPr>
                <w:sz w:val="20"/>
                <w:szCs w:val="20"/>
                <w:lang w:val="uk-UA"/>
              </w:rPr>
              <w:t>мкр Корявко 10-б</w:t>
            </w:r>
            <w:r w:rsidRPr="00A76B0E">
              <w:rPr>
                <w:sz w:val="20"/>
                <w:szCs w:val="20"/>
              </w:rPr>
              <w:t xml:space="preserve">                           </w:t>
            </w:r>
          </w:p>
        </w:tc>
        <w:tc>
          <w:tcPr>
            <w:tcW w:w="453" w:type="pct"/>
          </w:tcPr>
          <w:p w:rsidR="0015590D" w:rsidRDefault="0015590D" w:rsidP="00337330">
            <w:pPr>
              <w:jc w:val="center"/>
            </w:pPr>
            <w:r w:rsidRPr="00356492">
              <w:rPr>
                <w:sz w:val="20"/>
                <w:szCs w:val="20"/>
              </w:rPr>
              <w:t>АОГВ</w:t>
            </w:r>
            <w:r>
              <w:rPr>
                <w:sz w:val="20"/>
                <w:szCs w:val="20"/>
              </w:rPr>
              <w:t>70</w:t>
            </w:r>
          </w:p>
        </w:tc>
        <w:tc>
          <w:tcPr>
            <w:tcW w:w="247" w:type="pct"/>
          </w:tcPr>
          <w:p w:rsidR="0015590D" w:rsidRPr="00A76B0E" w:rsidRDefault="0015590D" w:rsidP="009343C3">
            <w:pPr>
              <w:tabs>
                <w:tab w:val="left" w:pos="9600"/>
              </w:tabs>
              <w:jc w:val="center"/>
              <w:rPr>
                <w:sz w:val="20"/>
                <w:szCs w:val="20"/>
                <w:lang w:val="uk-UA"/>
              </w:rPr>
            </w:pPr>
            <w:r>
              <w:rPr>
                <w:sz w:val="20"/>
                <w:szCs w:val="20"/>
                <w:lang w:val="uk-UA"/>
              </w:rPr>
              <w:t>4</w:t>
            </w:r>
          </w:p>
        </w:tc>
        <w:tc>
          <w:tcPr>
            <w:tcW w:w="627" w:type="pct"/>
            <w:shd w:val="clear" w:color="auto" w:fill="auto"/>
          </w:tcPr>
          <w:p w:rsidR="0015590D" w:rsidRPr="00A76B0E" w:rsidRDefault="0015590D" w:rsidP="009343C3">
            <w:pPr>
              <w:tabs>
                <w:tab w:val="left" w:pos="9600"/>
              </w:tabs>
              <w:jc w:val="center"/>
              <w:rPr>
                <w:sz w:val="20"/>
                <w:szCs w:val="20"/>
                <w:lang w:val="uk-UA"/>
              </w:rPr>
            </w:pPr>
            <w:r w:rsidRPr="00A76B0E">
              <w:rPr>
                <w:sz w:val="20"/>
                <w:szCs w:val="20"/>
                <w:lang w:val="uk-UA"/>
              </w:rPr>
              <w:t xml:space="preserve">Сетевой насос – </w:t>
            </w:r>
            <w:r w:rsidRPr="00A76B0E">
              <w:rPr>
                <w:sz w:val="20"/>
                <w:szCs w:val="20"/>
                <w:lang w:val="en-US"/>
              </w:rPr>
              <w:t>PEDROLLO</w:t>
            </w:r>
            <w:r w:rsidRPr="00A76B0E">
              <w:rPr>
                <w:sz w:val="20"/>
                <w:szCs w:val="20"/>
                <w:lang w:val="uk-UA"/>
              </w:rPr>
              <w:t xml:space="preserve"> 5 </w:t>
            </w:r>
            <w:r w:rsidRPr="00A76B0E">
              <w:rPr>
                <w:sz w:val="20"/>
                <w:szCs w:val="20"/>
                <w:lang w:val="en-US"/>
              </w:rPr>
              <w:t>AM</w:t>
            </w:r>
            <w:r w:rsidRPr="00A76B0E">
              <w:rPr>
                <w:sz w:val="20"/>
                <w:szCs w:val="20"/>
                <w:lang w:val="uk-UA"/>
              </w:rPr>
              <w:t xml:space="preserve">-2шт; Подпиточный насос – 1шт. </w:t>
            </w:r>
            <w:r w:rsidRPr="00A76B0E">
              <w:rPr>
                <w:sz w:val="20"/>
                <w:szCs w:val="20"/>
                <w:lang w:val="en-US"/>
              </w:rPr>
              <w:t>PEDROLLO</w:t>
            </w:r>
            <w:r w:rsidRPr="00A76B0E">
              <w:rPr>
                <w:sz w:val="20"/>
                <w:szCs w:val="20"/>
                <w:lang w:val="uk-UA"/>
              </w:rPr>
              <w:t xml:space="preserve"> </w:t>
            </w:r>
            <w:r w:rsidRPr="00A76B0E">
              <w:rPr>
                <w:sz w:val="20"/>
                <w:szCs w:val="20"/>
                <w:lang w:val="en-US"/>
              </w:rPr>
              <w:t>Rkm</w:t>
            </w:r>
            <w:r w:rsidRPr="00A76B0E">
              <w:rPr>
                <w:sz w:val="20"/>
                <w:szCs w:val="20"/>
                <w:lang w:val="uk-UA"/>
              </w:rPr>
              <w:t xml:space="preserve"> 60 </w:t>
            </w:r>
            <w:r w:rsidRPr="00A76B0E">
              <w:rPr>
                <w:sz w:val="20"/>
                <w:szCs w:val="20"/>
                <w:lang w:val="en-US"/>
              </w:rPr>
              <w:t>A</w:t>
            </w:r>
            <w:r w:rsidRPr="00A76B0E">
              <w:rPr>
                <w:sz w:val="20"/>
                <w:szCs w:val="20"/>
                <w:lang w:val="uk-UA"/>
              </w:rPr>
              <w:t>;</w:t>
            </w:r>
          </w:p>
        </w:tc>
        <w:tc>
          <w:tcPr>
            <w:tcW w:w="498" w:type="pct"/>
            <w:shd w:val="clear" w:color="auto" w:fill="auto"/>
          </w:tcPr>
          <w:p w:rsidR="0015590D" w:rsidRPr="00A76B0E" w:rsidRDefault="0015590D" w:rsidP="009343C3">
            <w:pPr>
              <w:tabs>
                <w:tab w:val="left" w:pos="9600"/>
              </w:tabs>
              <w:jc w:val="center"/>
              <w:rPr>
                <w:sz w:val="20"/>
                <w:szCs w:val="20"/>
                <w:lang w:val="uk-UA"/>
              </w:rPr>
            </w:pPr>
            <w:r w:rsidRPr="00A76B0E">
              <w:rPr>
                <w:sz w:val="20"/>
                <w:szCs w:val="20"/>
                <w:lang w:val="uk-UA"/>
              </w:rPr>
              <w:t>2009</w:t>
            </w:r>
          </w:p>
        </w:tc>
        <w:tc>
          <w:tcPr>
            <w:tcW w:w="432" w:type="pct"/>
            <w:shd w:val="clear" w:color="auto" w:fill="auto"/>
          </w:tcPr>
          <w:p w:rsidR="0015590D" w:rsidRPr="00A76B0E" w:rsidRDefault="0015590D" w:rsidP="009343C3">
            <w:pPr>
              <w:tabs>
                <w:tab w:val="left" w:pos="9600"/>
              </w:tabs>
              <w:rPr>
                <w:sz w:val="20"/>
                <w:szCs w:val="20"/>
                <w:lang w:val="uk-UA"/>
              </w:rPr>
            </w:pPr>
            <w:r w:rsidRPr="00A76B0E">
              <w:rPr>
                <w:sz w:val="20"/>
                <w:szCs w:val="20"/>
              </w:rPr>
              <w:t xml:space="preserve">Бак запаса  воды – </w:t>
            </w:r>
            <w:r w:rsidRPr="00A76B0E">
              <w:rPr>
                <w:sz w:val="20"/>
                <w:szCs w:val="20"/>
                <w:lang w:val="uk-UA"/>
              </w:rPr>
              <w:t>1</w:t>
            </w:r>
            <w:r w:rsidRPr="00A76B0E">
              <w:rPr>
                <w:sz w:val="20"/>
                <w:szCs w:val="20"/>
              </w:rPr>
              <w:t xml:space="preserve"> м3</w:t>
            </w:r>
          </w:p>
        </w:tc>
        <w:tc>
          <w:tcPr>
            <w:tcW w:w="486" w:type="pct"/>
            <w:shd w:val="clear" w:color="auto" w:fill="auto"/>
          </w:tcPr>
          <w:p w:rsidR="0015590D" w:rsidRPr="00A76B0E" w:rsidRDefault="0015590D" w:rsidP="009343C3">
            <w:pPr>
              <w:tabs>
                <w:tab w:val="left" w:pos="9600"/>
              </w:tabs>
              <w:jc w:val="center"/>
              <w:rPr>
                <w:sz w:val="20"/>
                <w:szCs w:val="20"/>
                <w:lang w:val="uk-UA"/>
              </w:rPr>
            </w:pPr>
          </w:p>
        </w:tc>
        <w:tc>
          <w:tcPr>
            <w:tcW w:w="379" w:type="pct"/>
            <w:shd w:val="clear" w:color="auto" w:fill="auto"/>
          </w:tcPr>
          <w:p w:rsidR="0015590D" w:rsidRPr="00A76B0E" w:rsidRDefault="0015590D" w:rsidP="009343C3">
            <w:pPr>
              <w:jc w:val="center"/>
              <w:rPr>
                <w:sz w:val="20"/>
                <w:szCs w:val="20"/>
              </w:rPr>
            </w:pPr>
            <w:r w:rsidRPr="00A76B0E">
              <w:rPr>
                <w:sz w:val="20"/>
                <w:szCs w:val="20"/>
              </w:rPr>
              <w:t>Отсутствует</w:t>
            </w:r>
          </w:p>
        </w:tc>
        <w:tc>
          <w:tcPr>
            <w:tcW w:w="379" w:type="pct"/>
            <w:shd w:val="clear" w:color="auto" w:fill="auto"/>
          </w:tcPr>
          <w:p w:rsidR="0015590D" w:rsidRPr="00A76B0E" w:rsidRDefault="0015590D" w:rsidP="009343C3">
            <w:pPr>
              <w:jc w:val="center"/>
              <w:rPr>
                <w:sz w:val="20"/>
                <w:szCs w:val="20"/>
              </w:rPr>
            </w:pPr>
            <w:r w:rsidRPr="00A76B0E">
              <w:rPr>
                <w:sz w:val="20"/>
                <w:szCs w:val="20"/>
              </w:rPr>
              <w:t>Отсутствует</w:t>
            </w:r>
          </w:p>
        </w:tc>
        <w:tc>
          <w:tcPr>
            <w:tcW w:w="410" w:type="pct"/>
            <w:shd w:val="clear" w:color="auto" w:fill="auto"/>
          </w:tcPr>
          <w:p w:rsidR="0015590D" w:rsidRPr="00A76B0E" w:rsidRDefault="0015590D" w:rsidP="009343C3">
            <w:pPr>
              <w:jc w:val="center"/>
              <w:rPr>
                <w:sz w:val="20"/>
                <w:szCs w:val="20"/>
              </w:rPr>
            </w:pPr>
            <w:r w:rsidRPr="00A76B0E">
              <w:rPr>
                <w:sz w:val="20"/>
                <w:szCs w:val="20"/>
              </w:rPr>
              <w:t>Отсутствует</w:t>
            </w:r>
          </w:p>
        </w:tc>
        <w:tc>
          <w:tcPr>
            <w:tcW w:w="407" w:type="pct"/>
            <w:shd w:val="clear" w:color="auto" w:fill="auto"/>
          </w:tcPr>
          <w:p w:rsidR="0015590D" w:rsidRPr="00A76B0E" w:rsidRDefault="0015590D" w:rsidP="009343C3">
            <w:pPr>
              <w:jc w:val="center"/>
              <w:rPr>
                <w:sz w:val="20"/>
                <w:szCs w:val="20"/>
              </w:rPr>
            </w:pPr>
            <w:r w:rsidRPr="00A76B0E">
              <w:rPr>
                <w:sz w:val="20"/>
                <w:szCs w:val="20"/>
              </w:rPr>
              <w:t>Отсутствует</w:t>
            </w:r>
          </w:p>
        </w:tc>
      </w:tr>
      <w:tr w:rsidR="0015590D" w:rsidRPr="00A76B0E" w:rsidTr="00D304BB">
        <w:tc>
          <w:tcPr>
            <w:tcW w:w="148" w:type="pct"/>
            <w:shd w:val="clear" w:color="auto" w:fill="auto"/>
          </w:tcPr>
          <w:p w:rsidR="0015590D" w:rsidRPr="00A76B0E" w:rsidRDefault="0015590D" w:rsidP="009343C3">
            <w:pPr>
              <w:tabs>
                <w:tab w:val="left" w:pos="9600"/>
              </w:tabs>
              <w:jc w:val="center"/>
              <w:rPr>
                <w:sz w:val="20"/>
                <w:szCs w:val="20"/>
                <w:lang w:val="uk-UA"/>
              </w:rPr>
            </w:pPr>
            <w:r w:rsidRPr="00A76B0E">
              <w:rPr>
                <w:sz w:val="20"/>
                <w:szCs w:val="20"/>
                <w:lang w:val="uk-UA"/>
              </w:rPr>
              <w:t>7</w:t>
            </w:r>
          </w:p>
        </w:tc>
        <w:tc>
          <w:tcPr>
            <w:tcW w:w="534" w:type="pct"/>
            <w:shd w:val="clear" w:color="auto" w:fill="auto"/>
          </w:tcPr>
          <w:p w:rsidR="0015590D" w:rsidRPr="00A76B0E" w:rsidRDefault="0015590D" w:rsidP="009343C3">
            <w:pPr>
              <w:tabs>
                <w:tab w:val="left" w:pos="9600"/>
              </w:tabs>
              <w:jc w:val="center"/>
              <w:rPr>
                <w:sz w:val="20"/>
                <w:szCs w:val="20"/>
              </w:rPr>
            </w:pPr>
            <w:r w:rsidRPr="00A76B0E">
              <w:rPr>
                <w:sz w:val="20"/>
                <w:szCs w:val="20"/>
              </w:rPr>
              <w:t>ООО «Теплоград»</w:t>
            </w:r>
          </w:p>
          <w:p w:rsidR="0015590D" w:rsidRPr="00A76B0E" w:rsidRDefault="0015590D" w:rsidP="009343C3">
            <w:pPr>
              <w:tabs>
                <w:tab w:val="left" w:pos="9600"/>
              </w:tabs>
              <w:jc w:val="center"/>
              <w:rPr>
                <w:sz w:val="20"/>
                <w:szCs w:val="20"/>
              </w:rPr>
            </w:pPr>
            <w:r w:rsidRPr="00A76B0E">
              <w:rPr>
                <w:sz w:val="20"/>
                <w:szCs w:val="20"/>
              </w:rPr>
              <w:t xml:space="preserve">г. Армянск   </w:t>
            </w:r>
            <w:r w:rsidRPr="00A76B0E">
              <w:rPr>
                <w:sz w:val="20"/>
                <w:szCs w:val="20"/>
                <w:lang w:val="uk-UA"/>
              </w:rPr>
              <w:t>мкр Корявко 14-а</w:t>
            </w:r>
          </w:p>
        </w:tc>
        <w:tc>
          <w:tcPr>
            <w:tcW w:w="453" w:type="pct"/>
          </w:tcPr>
          <w:p w:rsidR="0015590D" w:rsidRDefault="0015590D" w:rsidP="00337330">
            <w:pPr>
              <w:jc w:val="center"/>
            </w:pPr>
            <w:r w:rsidRPr="00356492">
              <w:rPr>
                <w:sz w:val="20"/>
                <w:szCs w:val="20"/>
              </w:rPr>
              <w:t>АОГВ</w:t>
            </w:r>
            <w:r>
              <w:rPr>
                <w:sz w:val="20"/>
                <w:szCs w:val="20"/>
              </w:rPr>
              <w:t>96</w:t>
            </w:r>
          </w:p>
        </w:tc>
        <w:tc>
          <w:tcPr>
            <w:tcW w:w="247" w:type="pct"/>
          </w:tcPr>
          <w:p w:rsidR="0015590D" w:rsidRPr="00A76B0E" w:rsidRDefault="0015590D" w:rsidP="009343C3">
            <w:pPr>
              <w:tabs>
                <w:tab w:val="left" w:pos="9600"/>
              </w:tabs>
              <w:jc w:val="center"/>
              <w:rPr>
                <w:sz w:val="20"/>
                <w:szCs w:val="20"/>
                <w:lang w:val="uk-UA"/>
              </w:rPr>
            </w:pPr>
            <w:r>
              <w:rPr>
                <w:sz w:val="20"/>
                <w:szCs w:val="20"/>
                <w:lang w:val="uk-UA"/>
              </w:rPr>
              <w:t>4</w:t>
            </w:r>
          </w:p>
        </w:tc>
        <w:tc>
          <w:tcPr>
            <w:tcW w:w="627" w:type="pct"/>
            <w:shd w:val="clear" w:color="auto" w:fill="auto"/>
          </w:tcPr>
          <w:p w:rsidR="0015590D" w:rsidRDefault="0015590D" w:rsidP="009343C3">
            <w:pPr>
              <w:tabs>
                <w:tab w:val="left" w:pos="9600"/>
              </w:tabs>
              <w:jc w:val="center"/>
              <w:rPr>
                <w:sz w:val="20"/>
                <w:szCs w:val="20"/>
                <w:lang w:val="uk-UA"/>
              </w:rPr>
            </w:pPr>
            <w:r w:rsidRPr="00A76B0E">
              <w:rPr>
                <w:sz w:val="20"/>
                <w:szCs w:val="20"/>
                <w:lang w:val="uk-UA"/>
              </w:rPr>
              <w:t xml:space="preserve">Сетевой насос – </w:t>
            </w:r>
            <w:r w:rsidRPr="00A76B0E">
              <w:rPr>
                <w:sz w:val="20"/>
                <w:szCs w:val="20"/>
                <w:lang w:val="en-US"/>
              </w:rPr>
              <w:t>PEDROLLO</w:t>
            </w:r>
            <w:r w:rsidRPr="00A76B0E">
              <w:rPr>
                <w:sz w:val="20"/>
                <w:szCs w:val="20"/>
                <w:lang w:val="uk-UA"/>
              </w:rPr>
              <w:t xml:space="preserve"> 5 </w:t>
            </w:r>
            <w:r w:rsidRPr="00A76B0E">
              <w:rPr>
                <w:sz w:val="20"/>
                <w:szCs w:val="20"/>
                <w:lang w:val="en-US"/>
              </w:rPr>
              <w:t>AM</w:t>
            </w:r>
            <w:r w:rsidRPr="00A76B0E">
              <w:rPr>
                <w:sz w:val="20"/>
                <w:szCs w:val="20"/>
                <w:lang w:val="uk-UA"/>
              </w:rPr>
              <w:t xml:space="preserve">-3шт; Подпиточный насос – 2шт. </w:t>
            </w:r>
            <w:r w:rsidRPr="00A76B0E">
              <w:rPr>
                <w:sz w:val="20"/>
                <w:szCs w:val="20"/>
                <w:lang w:val="en-US"/>
              </w:rPr>
              <w:t>PEDROLLO</w:t>
            </w:r>
            <w:r w:rsidRPr="00A76B0E">
              <w:rPr>
                <w:sz w:val="20"/>
                <w:szCs w:val="20"/>
                <w:lang w:val="uk-UA"/>
              </w:rPr>
              <w:t xml:space="preserve"> </w:t>
            </w:r>
            <w:r w:rsidRPr="00A76B0E">
              <w:rPr>
                <w:sz w:val="20"/>
                <w:szCs w:val="20"/>
                <w:lang w:val="en-US"/>
              </w:rPr>
              <w:t>Rkm</w:t>
            </w:r>
            <w:r w:rsidRPr="00A76B0E">
              <w:rPr>
                <w:sz w:val="20"/>
                <w:szCs w:val="20"/>
                <w:lang w:val="uk-UA"/>
              </w:rPr>
              <w:t xml:space="preserve"> 60 </w:t>
            </w:r>
            <w:r w:rsidRPr="00A76B0E">
              <w:rPr>
                <w:sz w:val="20"/>
                <w:szCs w:val="20"/>
                <w:lang w:val="en-US"/>
              </w:rPr>
              <w:t>A</w:t>
            </w:r>
            <w:r w:rsidRPr="00A76B0E">
              <w:rPr>
                <w:sz w:val="20"/>
                <w:szCs w:val="20"/>
                <w:lang w:val="uk-UA"/>
              </w:rPr>
              <w:t>;</w:t>
            </w:r>
          </w:p>
          <w:p w:rsidR="0015590D" w:rsidRDefault="0015590D" w:rsidP="009343C3">
            <w:pPr>
              <w:tabs>
                <w:tab w:val="left" w:pos="9600"/>
              </w:tabs>
              <w:jc w:val="center"/>
              <w:rPr>
                <w:sz w:val="20"/>
                <w:szCs w:val="20"/>
                <w:lang w:val="uk-UA"/>
              </w:rPr>
            </w:pPr>
          </w:p>
          <w:p w:rsidR="0015590D" w:rsidRPr="00A76B0E" w:rsidRDefault="0015590D" w:rsidP="009343C3">
            <w:pPr>
              <w:tabs>
                <w:tab w:val="left" w:pos="9600"/>
              </w:tabs>
              <w:jc w:val="center"/>
              <w:rPr>
                <w:sz w:val="20"/>
                <w:szCs w:val="20"/>
                <w:lang w:val="uk-UA"/>
              </w:rPr>
            </w:pPr>
          </w:p>
        </w:tc>
        <w:tc>
          <w:tcPr>
            <w:tcW w:w="498" w:type="pct"/>
            <w:shd w:val="clear" w:color="auto" w:fill="auto"/>
          </w:tcPr>
          <w:p w:rsidR="0015590D" w:rsidRPr="00A76B0E" w:rsidRDefault="0015590D" w:rsidP="009343C3">
            <w:pPr>
              <w:tabs>
                <w:tab w:val="left" w:pos="9600"/>
              </w:tabs>
              <w:jc w:val="center"/>
              <w:rPr>
                <w:sz w:val="20"/>
                <w:szCs w:val="20"/>
                <w:lang w:val="uk-UA"/>
              </w:rPr>
            </w:pPr>
          </w:p>
        </w:tc>
        <w:tc>
          <w:tcPr>
            <w:tcW w:w="432" w:type="pct"/>
            <w:shd w:val="clear" w:color="auto" w:fill="auto"/>
          </w:tcPr>
          <w:p w:rsidR="0015590D" w:rsidRPr="00A76B0E" w:rsidRDefault="0015590D" w:rsidP="009343C3">
            <w:pPr>
              <w:tabs>
                <w:tab w:val="left" w:pos="9600"/>
              </w:tabs>
              <w:rPr>
                <w:sz w:val="20"/>
                <w:szCs w:val="20"/>
              </w:rPr>
            </w:pPr>
            <w:r w:rsidRPr="00A76B0E">
              <w:rPr>
                <w:sz w:val="20"/>
                <w:szCs w:val="20"/>
              </w:rPr>
              <w:t xml:space="preserve">Бак запаса  воды – </w:t>
            </w:r>
            <w:r w:rsidRPr="00A76B0E">
              <w:rPr>
                <w:sz w:val="20"/>
                <w:szCs w:val="20"/>
                <w:lang w:val="uk-UA"/>
              </w:rPr>
              <w:t>1</w:t>
            </w:r>
            <w:r w:rsidRPr="00A76B0E">
              <w:rPr>
                <w:sz w:val="20"/>
                <w:szCs w:val="20"/>
              </w:rPr>
              <w:t xml:space="preserve"> м3</w:t>
            </w:r>
          </w:p>
        </w:tc>
        <w:tc>
          <w:tcPr>
            <w:tcW w:w="486" w:type="pct"/>
            <w:shd w:val="clear" w:color="auto" w:fill="auto"/>
          </w:tcPr>
          <w:p w:rsidR="0015590D" w:rsidRPr="00A76B0E" w:rsidRDefault="0015590D" w:rsidP="009343C3">
            <w:pPr>
              <w:tabs>
                <w:tab w:val="left" w:pos="9600"/>
              </w:tabs>
              <w:jc w:val="center"/>
              <w:rPr>
                <w:sz w:val="20"/>
                <w:szCs w:val="20"/>
                <w:lang w:val="uk-UA"/>
              </w:rPr>
            </w:pPr>
          </w:p>
        </w:tc>
        <w:tc>
          <w:tcPr>
            <w:tcW w:w="379" w:type="pct"/>
            <w:shd w:val="clear" w:color="auto" w:fill="auto"/>
          </w:tcPr>
          <w:p w:rsidR="0015590D" w:rsidRPr="00A76B0E" w:rsidRDefault="0015590D" w:rsidP="009343C3">
            <w:pPr>
              <w:jc w:val="center"/>
              <w:rPr>
                <w:sz w:val="20"/>
                <w:szCs w:val="20"/>
              </w:rPr>
            </w:pPr>
            <w:r w:rsidRPr="00A76B0E">
              <w:rPr>
                <w:sz w:val="20"/>
                <w:szCs w:val="20"/>
              </w:rPr>
              <w:t>Отсутствует</w:t>
            </w:r>
          </w:p>
        </w:tc>
        <w:tc>
          <w:tcPr>
            <w:tcW w:w="379" w:type="pct"/>
            <w:shd w:val="clear" w:color="auto" w:fill="auto"/>
          </w:tcPr>
          <w:p w:rsidR="0015590D" w:rsidRPr="00A76B0E" w:rsidRDefault="0015590D" w:rsidP="009343C3">
            <w:pPr>
              <w:jc w:val="center"/>
              <w:rPr>
                <w:sz w:val="20"/>
                <w:szCs w:val="20"/>
              </w:rPr>
            </w:pPr>
            <w:r w:rsidRPr="00A76B0E">
              <w:rPr>
                <w:sz w:val="20"/>
                <w:szCs w:val="20"/>
              </w:rPr>
              <w:t>Отсутствует</w:t>
            </w:r>
          </w:p>
        </w:tc>
        <w:tc>
          <w:tcPr>
            <w:tcW w:w="410" w:type="pct"/>
            <w:shd w:val="clear" w:color="auto" w:fill="auto"/>
          </w:tcPr>
          <w:p w:rsidR="0015590D" w:rsidRPr="00A76B0E" w:rsidRDefault="0015590D" w:rsidP="009343C3">
            <w:pPr>
              <w:jc w:val="center"/>
              <w:rPr>
                <w:sz w:val="20"/>
                <w:szCs w:val="20"/>
              </w:rPr>
            </w:pPr>
            <w:r w:rsidRPr="00A76B0E">
              <w:rPr>
                <w:sz w:val="20"/>
                <w:szCs w:val="20"/>
              </w:rPr>
              <w:t>Отсутствует</w:t>
            </w:r>
          </w:p>
        </w:tc>
        <w:tc>
          <w:tcPr>
            <w:tcW w:w="407" w:type="pct"/>
            <w:shd w:val="clear" w:color="auto" w:fill="auto"/>
          </w:tcPr>
          <w:p w:rsidR="0015590D" w:rsidRPr="00A76B0E" w:rsidRDefault="0015590D" w:rsidP="009343C3">
            <w:pPr>
              <w:jc w:val="center"/>
              <w:rPr>
                <w:sz w:val="20"/>
                <w:szCs w:val="20"/>
              </w:rPr>
            </w:pPr>
            <w:r w:rsidRPr="00A76B0E">
              <w:rPr>
                <w:sz w:val="20"/>
                <w:szCs w:val="20"/>
              </w:rPr>
              <w:t>Отсутствует</w:t>
            </w:r>
          </w:p>
        </w:tc>
      </w:tr>
      <w:tr w:rsidR="0015590D" w:rsidRPr="00A76B0E" w:rsidTr="00D304BB">
        <w:tc>
          <w:tcPr>
            <w:tcW w:w="148" w:type="pct"/>
            <w:shd w:val="clear" w:color="auto" w:fill="auto"/>
          </w:tcPr>
          <w:p w:rsidR="0015590D" w:rsidRPr="00A76B0E" w:rsidRDefault="0015590D" w:rsidP="009343C3">
            <w:pPr>
              <w:tabs>
                <w:tab w:val="left" w:pos="9600"/>
              </w:tabs>
              <w:jc w:val="center"/>
              <w:rPr>
                <w:sz w:val="20"/>
                <w:szCs w:val="20"/>
                <w:lang w:val="uk-UA"/>
              </w:rPr>
            </w:pPr>
            <w:r w:rsidRPr="00A76B0E">
              <w:rPr>
                <w:sz w:val="20"/>
                <w:szCs w:val="20"/>
                <w:lang w:val="uk-UA"/>
              </w:rPr>
              <w:t>8</w:t>
            </w:r>
          </w:p>
        </w:tc>
        <w:tc>
          <w:tcPr>
            <w:tcW w:w="534" w:type="pct"/>
            <w:shd w:val="clear" w:color="auto" w:fill="auto"/>
          </w:tcPr>
          <w:p w:rsidR="0015590D" w:rsidRPr="00A76B0E" w:rsidRDefault="0015590D" w:rsidP="009343C3">
            <w:pPr>
              <w:tabs>
                <w:tab w:val="left" w:pos="9600"/>
              </w:tabs>
              <w:jc w:val="center"/>
              <w:rPr>
                <w:sz w:val="20"/>
                <w:szCs w:val="20"/>
              </w:rPr>
            </w:pPr>
            <w:r w:rsidRPr="00A76B0E">
              <w:rPr>
                <w:sz w:val="20"/>
                <w:szCs w:val="20"/>
              </w:rPr>
              <w:t>ООО «Теплоград»</w:t>
            </w:r>
          </w:p>
          <w:p w:rsidR="0015590D" w:rsidRPr="00A76B0E" w:rsidRDefault="0015590D" w:rsidP="009343C3">
            <w:pPr>
              <w:tabs>
                <w:tab w:val="left" w:pos="9600"/>
              </w:tabs>
              <w:jc w:val="center"/>
              <w:rPr>
                <w:sz w:val="20"/>
                <w:szCs w:val="20"/>
              </w:rPr>
            </w:pPr>
            <w:r w:rsidRPr="00A76B0E">
              <w:rPr>
                <w:sz w:val="20"/>
                <w:szCs w:val="20"/>
              </w:rPr>
              <w:t xml:space="preserve">г. Армянск   </w:t>
            </w:r>
            <w:r w:rsidRPr="00A76B0E">
              <w:rPr>
                <w:sz w:val="20"/>
                <w:szCs w:val="20"/>
                <w:lang w:val="uk-UA"/>
              </w:rPr>
              <w:t>мкр Корявко 12-г</w:t>
            </w:r>
          </w:p>
        </w:tc>
        <w:tc>
          <w:tcPr>
            <w:tcW w:w="453" w:type="pct"/>
          </w:tcPr>
          <w:p w:rsidR="0015590D" w:rsidRDefault="0015590D" w:rsidP="00337330">
            <w:pPr>
              <w:jc w:val="center"/>
            </w:pPr>
            <w:r w:rsidRPr="00356492">
              <w:rPr>
                <w:sz w:val="20"/>
                <w:szCs w:val="20"/>
              </w:rPr>
              <w:t>АОГВ</w:t>
            </w:r>
            <w:r>
              <w:rPr>
                <w:sz w:val="20"/>
                <w:szCs w:val="20"/>
              </w:rPr>
              <w:t>96</w:t>
            </w:r>
          </w:p>
        </w:tc>
        <w:tc>
          <w:tcPr>
            <w:tcW w:w="247" w:type="pct"/>
          </w:tcPr>
          <w:p w:rsidR="0015590D" w:rsidRPr="00A76B0E" w:rsidRDefault="0015590D" w:rsidP="009343C3">
            <w:pPr>
              <w:tabs>
                <w:tab w:val="left" w:pos="9600"/>
              </w:tabs>
              <w:jc w:val="center"/>
              <w:rPr>
                <w:sz w:val="20"/>
                <w:szCs w:val="20"/>
              </w:rPr>
            </w:pPr>
            <w:r>
              <w:rPr>
                <w:sz w:val="20"/>
                <w:szCs w:val="20"/>
              </w:rPr>
              <w:t>16</w:t>
            </w:r>
          </w:p>
        </w:tc>
        <w:tc>
          <w:tcPr>
            <w:tcW w:w="627" w:type="pct"/>
            <w:shd w:val="clear" w:color="auto" w:fill="auto"/>
          </w:tcPr>
          <w:p w:rsidR="0015590D" w:rsidRPr="00A76B0E" w:rsidRDefault="0015590D" w:rsidP="009343C3">
            <w:pPr>
              <w:tabs>
                <w:tab w:val="left" w:pos="9600"/>
              </w:tabs>
              <w:jc w:val="center"/>
              <w:rPr>
                <w:sz w:val="20"/>
                <w:szCs w:val="20"/>
              </w:rPr>
            </w:pPr>
            <w:r w:rsidRPr="00A76B0E">
              <w:rPr>
                <w:sz w:val="20"/>
                <w:szCs w:val="20"/>
              </w:rPr>
              <w:t xml:space="preserve">Сетевой насос – </w:t>
            </w:r>
            <w:r w:rsidRPr="00A76B0E">
              <w:rPr>
                <w:sz w:val="20"/>
                <w:szCs w:val="20"/>
                <w:lang w:val="en-US"/>
              </w:rPr>
              <w:t>PEDROLLO</w:t>
            </w:r>
            <w:r w:rsidRPr="00A76B0E">
              <w:rPr>
                <w:sz w:val="20"/>
                <w:szCs w:val="20"/>
              </w:rPr>
              <w:t xml:space="preserve"> 5 </w:t>
            </w:r>
            <w:r w:rsidRPr="00A76B0E">
              <w:rPr>
                <w:sz w:val="20"/>
                <w:szCs w:val="20"/>
                <w:lang w:val="en-US"/>
              </w:rPr>
              <w:t>AM</w:t>
            </w:r>
            <w:r w:rsidRPr="00A76B0E">
              <w:rPr>
                <w:sz w:val="20"/>
                <w:szCs w:val="20"/>
                <w:lang w:val="uk-UA"/>
              </w:rPr>
              <w:t>-7шт</w:t>
            </w:r>
            <w:r w:rsidRPr="00A76B0E">
              <w:rPr>
                <w:sz w:val="20"/>
                <w:szCs w:val="20"/>
              </w:rPr>
              <w:t xml:space="preserve">; </w:t>
            </w:r>
            <w:r w:rsidRPr="00A76B0E">
              <w:rPr>
                <w:sz w:val="20"/>
                <w:szCs w:val="20"/>
                <w:lang w:val="en-US"/>
              </w:rPr>
              <w:t>PEDROLLO</w:t>
            </w:r>
            <w:r w:rsidRPr="00A76B0E">
              <w:rPr>
                <w:sz w:val="20"/>
                <w:szCs w:val="20"/>
              </w:rPr>
              <w:t xml:space="preserve"> </w:t>
            </w:r>
            <w:r w:rsidRPr="00A76B0E">
              <w:rPr>
                <w:sz w:val="20"/>
                <w:szCs w:val="20"/>
                <w:lang w:val="uk-UA"/>
              </w:rPr>
              <w:t>6В-3</w:t>
            </w:r>
            <w:r w:rsidRPr="00A76B0E">
              <w:rPr>
                <w:sz w:val="20"/>
                <w:szCs w:val="20"/>
              </w:rPr>
              <w:t xml:space="preserve"> шт. Подпиточный насос – 1шт. </w:t>
            </w:r>
            <w:r w:rsidRPr="00A76B0E">
              <w:rPr>
                <w:sz w:val="20"/>
                <w:szCs w:val="20"/>
                <w:lang w:val="en-US"/>
              </w:rPr>
              <w:t>PEDROLLO</w:t>
            </w:r>
            <w:r w:rsidRPr="00A76B0E">
              <w:rPr>
                <w:sz w:val="20"/>
                <w:szCs w:val="20"/>
              </w:rPr>
              <w:t xml:space="preserve"> </w:t>
            </w:r>
            <w:r w:rsidRPr="00A76B0E">
              <w:rPr>
                <w:sz w:val="20"/>
                <w:szCs w:val="20"/>
                <w:lang w:val="en-US"/>
              </w:rPr>
              <w:t>Rkm</w:t>
            </w:r>
            <w:r w:rsidRPr="00A76B0E">
              <w:rPr>
                <w:sz w:val="20"/>
                <w:szCs w:val="20"/>
              </w:rPr>
              <w:t xml:space="preserve"> 60 </w:t>
            </w:r>
            <w:r w:rsidRPr="00A76B0E">
              <w:rPr>
                <w:sz w:val="20"/>
                <w:szCs w:val="20"/>
                <w:lang w:val="en-US"/>
              </w:rPr>
              <w:t>A</w:t>
            </w:r>
            <w:r w:rsidRPr="00A76B0E">
              <w:rPr>
                <w:sz w:val="20"/>
                <w:szCs w:val="20"/>
              </w:rPr>
              <w:t>;</w:t>
            </w:r>
          </w:p>
          <w:p w:rsidR="0015590D" w:rsidRPr="00A76B0E" w:rsidRDefault="0015590D" w:rsidP="009343C3">
            <w:pPr>
              <w:tabs>
                <w:tab w:val="left" w:pos="9600"/>
              </w:tabs>
              <w:jc w:val="center"/>
              <w:rPr>
                <w:sz w:val="20"/>
                <w:szCs w:val="20"/>
              </w:rPr>
            </w:pPr>
          </w:p>
        </w:tc>
        <w:tc>
          <w:tcPr>
            <w:tcW w:w="498" w:type="pct"/>
            <w:shd w:val="clear" w:color="auto" w:fill="auto"/>
          </w:tcPr>
          <w:p w:rsidR="0015590D" w:rsidRPr="00A76B0E" w:rsidRDefault="0015590D" w:rsidP="009343C3">
            <w:pPr>
              <w:tabs>
                <w:tab w:val="left" w:pos="9600"/>
              </w:tabs>
              <w:jc w:val="center"/>
              <w:rPr>
                <w:sz w:val="20"/>
                <w:szCs w:val="20"/>
                <w:lang w:val="uk-UA"/>
              </w:rPr>
            </w:pPr>
          </w:p>
        </w:tc>
        <w:tc>
          <w:tcPr>
            <w:tcW w:w="432" w:type="pct"/>
            <w:shd w:val="clear" w:color="auto" w:fill="auto"/>
          </w:tcPr>
          <w:p w:rsidR="0015590D" w:rsidRPr="00A76B0E" w:rsidRDefault="0015590D" w:rsidP="009343C3">
            <w:pPr>
              <w:tabs>
                <w:tab w:val="left" w:pos="9600"/>
              </w:tabs>
              <w:rPr>
                <w:sz w:val="20"/>
                <w:szCs w:val="20"/>
              </w:rPr>
            </w:pPr>
            <w:r w:rsidRPr="00A76B0E">
              <w:rPr>
                <w:sz w:val="20"/>
                <w:szCs w:val="20"/>
              </w:rPr>
              <w:t xml:space="preserve">Бак запаса  воды – </w:t>
            </w:r>
            <w:r w:rsidRPr="00A76B0E">
              <w:rPr>
                <w:sz w:val="20"/>
                <w:szCs w:val="20"/>
                <w:lang w:val="uk-UA"/>
              </w:rPr>
              <w:t>1,5</w:t>
            </w:r>
            <w:r w:rsidRPr="00A76B0E">
              <w:rPr>
                <w:sz w:val="20"/>
                <w:szCs w:val="20"/>
              </w:rPr>
              <w:t xml:space="preserve"> м3</w:t>
            </w:r>
          </w:p>
        </w:tc>
        <w:tc>
          <w:tcPr>
            <w:tcW w:w="486" w:type="pct"/>
            <w:shd w:val="clear" w:color="auto" w:fill="auto"/>
          </w:tcPr>
          <w:p w:rsidR="0015590D" w:rsidRPr="00A76B0E" w:rsidRDefault="0015590D" w:rsidP="009343C3">
            <w:pPr>
              <w:tabs>
                <w:tab w:val="left" w:pos="9600"/>
              </w:tabs>
              <w:jc w:val="center"/>
              <w:rPr>
                <w:sz w:val="20"/>
                <w:szCs w:val="20"/>
                <w:lang w:val="uk-UA"/>
              </w:rPr>
            </w:pPr>
          </w:p>
        </w:tc>
        <w:tc>
          <w:tcPr>
            <w:tcW w:w="379" w:type="pct"/>
            <w:shd w:val="clear" w:color="auto" w:fill="auto"/>
          </w:tcPr>
          <w:p w:rsidR="0015590D" w:rsidRPr="00A76B0E" w:rsidRDefault="0015590D" w:rsidP="009343C3">
            <w:pPr>
              <w:jc w:val="center"/>
              <w:rPr>
                <w:sz w:val="20"/>
                <w:szCs w:val="20"/>
              </w:rPr>
            </w:pPr>
            <w:r w:rsidRPr="00A76B0E">
              <w:rPr>
                <w:sz w:val="20"/>
                <w:szCs w:val="20"/>
              </w:rPr>
              <w:t>Отсутствует</w:t>
            </w:r>
          </w:p>
        </w:tc>
        <w:tc>
          <w:tcPr>
            <w:tcW w:w="379" w:type="pct"/>
            <w:shd w:val="clear" w:color="auto" w:fill="auto"/>
          </w:tcPr>
          <w:p w:rsidR="0015590D" w:rsidRPr="00A76B0E" w:rsidRDefault="0015590D" w:rsidP="009343C3">
            <w:pPr>
              <w:jc w:val="center"/>
              <w:rPr>
                <w:sz w:val="20"/>
                <w:szCs w:val="20"/>
              </w:rPr>
            </w:pPr>
            <w:r w:rsidRPr="00A76B0E">
              <w:rPr>
                <w:sz w:val="20"/>
                <w:szCs w:val="20"/>
              </w:rPr>
              <w:t>Отсутствует</w:t>
            </w:r>
          </w:p>
        </w:tc>
        <w:tc>
          <w:tcPr>
            <w:tcW w:w="410" w:type="pct"/>
            <w:shd w:val="clear" w:color="auto" w:fill="auto"/>
          </w:tcPr>
          <w:p w:rsidR="0015590D" w:rsidRPr="00A76B0E" w:rsidRDefault="0015590D" w:rsidP="009343C3">
            <w:pPr>
              <w:jc w:val="center"/>
              <w:rPr>
                <w:sz w:val="20"/>
                <w:szCs w:val="20"/>
              </w:rPr>
            </w:pPr>
            <w:r w:rsidRPr="00A76B0E">
              <w:rPr>
                <w:sz w:val="20"/>
                <w:szCs w:val="20"/>
              </w:rPr>
              <w:t>Отсутствует</w:t>
            </w:r>
          </w:p>
        </w:tc>
        <w:tc>
          <w:tcPr>
            <w:tcW w:w="407" w:type="pct"/>
            <w:shd w:val="clear" w:color="auto" w:fill="auto"/>
          </w:tcPr>
          <w:p w:rsidR="0015590D" w:rsidRPr="00A76B0E" w:rsidRDefault="0015590D" w:rsidP="009343C3">
            <w:pPr>
              <w:jc w:val="center"/>
              <w:rPr>
                <w:sz w:val="20"/>
                <w:szCs w:val="20"/>
              </w:rPr>
            </w:pPr>
            <w:r w:rsidRPr="00A76B0E">
              <w:rPr>
                <w:sz w:val="20"/>
                <w:szCs w:val="20"/>
              </w:rPr>
              <w:t>Отсутствует</w:t>
            </w:r>
          </w:p>
        </w:tc>
      </w:tr>
      <w:tr w:rsidR="0015590D" w:rsidRPr="00A76B0E" w:rsidTr="00D304BB">
        <w:tc>
          <w:tcPr>
            <w:tcW w:w="148" w:type="pct"/>
            <w:shd w:val="clear" w:color="auto" w:fill="auto"/>
          </w:tcPr>
          <w:p w:rsidR="0015590D" w:rsidRPr="00A76B0E" w:rsidRDefault="0015590D" w:rsidP="009343C3">
            <w:pPr>
              <w:tabs>
                <w:tab w:val="left" w:pos="9600"/>
              </w:tabs>
              <w:jc w:val="center"/>
              <w:rPr>
                <w:sz w:val="20"/>
                <w:szCs w:val="20"/>
                <w:lang w:val="uk-UA"/>
              </w:rPr>
            </w:pPr>
            <w:r w:rsidRPr="00A76B0E">
              <w:rPr>
                <w:sz w:val="20"/>
                <w:szCs w:val="20"/>
                <w:lang w:val="uk-UA"/>
              </w:rPr>
              <w:t>9</w:t>
            </w:r>
          </w:p>
        </w:tc>
        <w:tc>
          <w:tcPr>
            <w:tcW w:w="534" w:type="pct"/>
            <w:shd w:val="clear" w:color="auto" w:fill="auto"/>
          </w:tcPr>
          <w:p w:rsidR="0015590D" w:rsidRPr="00A76B0E" w:rsidRDefault="0015590D" w:rsidP="009343C3">
            <w:pPr>
              <w:tabs>
                <w:tab w:val="left" w:pos="9600"/>
              </w:tabs>
              <w:jc w:val="center"/>
              <w:rPr>
                <w:sz w:val="20"/>
                <w:szCs w:val="20"/>
              </w:rPr>
            </w:pPr>
            <w:r w:rsidRPr="00A76B0E">
              <w:rPr>
                <w:sz w:val="20"/>
                <w:szCs w:val="20"/>
              </w:rPr>
              <w:t>ООО «Теплоград»</w:t>
            </w:r>
          </w:p>
          <w:p w:rsidR="0015590D" w:rsidRPr="00A76B0E" w:rsidRDefault="0015590D" w:rsidP="009343C3">
            <w:pPr>
              <w:tabs>
                <w:tab w:val="left" w:pos="9600"/>
              </w:tabs>
              <w:jc w:val="center"/>
              <w:rPr>
                <w:sz w:val="20"/>
                <w:szCs w:val="20"/>
              </w:rPr>
            </w:pPr>
            <w:r w:rsidRPr="00A76B0E">
              <w:rPr>
                <w:sz w:val="20"/>
                <w:szCs w:val="20"/>
              </w:rPr>
              <w:lastRenderedPageBreak/>
              <w:t xml:space="preserve">г. Армянск   </w:t>
            </w:r>
            <w:r w:rsidRPr="00A76B0E">
              <w:rPr>
                <w:sz w:val="20"/>
                <w:szCs w:val="20"/>
                <w:lang w:val="uk-UA"/>
              </w:rPr>
              <w:t>мкр Васильева 29-а</w:t>
            </w:r>
          </w:p>
        </w:tc>
        <w:tc>
          <w:tcPr>
            <w:tcW w:w="453" w:type="pct"/>
          </w:tcPr>
          <w:p w:rsidR="0015590D" w:rsidRDefault="0015590D" w:rsidP="00337330">
            <w:pPr>
              <w:jc w:val="center"/>
            </w:pPr>
            <w:r w:rsidRPr="00356492">
              <w:rPr>
                <w:sz w:val="20"/>
                <w:szCs w:val="20"/>
              </w:rPr>
              <w:lastRenderedPageBreak/>
              <w:t>АОГВ</w:t>
            </w:r>
            <w:r>
              <w:rPr>
                <w:sz w:val="20"/>
                <w:szCs w:val="20"/>
              </w:rPr>
              <w:t>96</w:t>
            </w:r>
          </w:p>
        </w:tc>
        <w:tc>
          <w:tcPr>
            <w:tcW w:w="247" w:type="pct"/>
          </w:tcPr>
          <w:p w:rsidR="0015590D" w:rsidRPr="00A76B0E" w:rsidRDefault="0015590D" w:rsidP="009343C3">
            <w:pPr>
              <w:tabs>
                <w:tab w:val="left" w:pos="9600"/>
              </w:tabs>
              <w:jc w:val="center"/>
              <w:rPr>
                <w:sz w:val="20"/>
                <w:szCs w:val="20"/>
              </w:rPr>
            </w:pPr>
            <w:r>
              <w:rPr>
                <w:sz w:val="20"/>
                <w:szCs w:val="20"/>
              </w:rPr>
              <w:t>8</w:t>
            </w:r>
          </w:p>
        </w:tc>
        <w:tc>
          <w:tcPr>
            <w:tcW w:w="627" w:type="pct"/>
            <w:shd w:val="clear" w:color="auto" w:fill="auto"/>
          </w:tcPr>
          <w:p w:rsidR="0015590D" w:rsidRPr="00A76B0E" w:rsidRDefault="0015590D" w:rsidP="009343C3">
            <w:pPr>
              <w:tabs>
                <w:tab w:val="left" w:pos="9600"/>
              </w:tabs>
              <w:jc w:val="center"/>
              <w:rPr>
                <w:sz w:val="20"/>
                <w:szCs w:val="20"/>
              </w:rPr>
            </w:pPr>
            <w:r w:rsidRPr="00A76B0E">
              <w:rPr>
                <w:sz w:val="20"/>
                <w:szCs w:val="20"/>
              </w:rPr>
              <w:t xml:space="preserve">Сетевой насос – </w:t>
            </w:r>
            <w:r w:rsidRPr="00A76B0E">
              <w:rPr>
                <w:sz w:val="20"/>
                <w:szCs w:val="20"/>
                <w:lang w:val="en-US"/>
              </w:rPr>
              <w:t>PEDROLLO</w:t>
            </w:r>
            <w:r w:rsidRPr="00A76B0E">
              <w:rPr>
                <w:sz w:val="20"/>
                <w:szCs w:val="20"/>
              </w:rPr>
              <w:t xml:space="preserve"> 5 </w:t>
            </w:r>
            <w:r w:rsidRPr="00A76B0E">
              <w:rPr>
                <w:sz w:val="20"/>
                <w:szCs w:val="20"/>
                <w:lang w:val="en-US"/>
              </w:rPr>
              <w:t>AM</w:t>
            </w:r>
            <w:r w:rsidRPr="00A76B0E">
              <w:rPr>
                <w:sz w:val="20"/>
                <w:szCs w:val="20"/>
                <w:lang w:val="uk-UA"/>
              </w:rPr>
              <w:t>-</w:t>
            </w:r>
            <w:r w:rsidRPr="00A76B0E">
              <w:rPr>
                <w:sz w:val="20"/>
                <w:szCs w:val="20"/>
                <w:lang w:val="uk-UA"/>
              </w:rPr>
              <w:lastRenderedPageBreak/>
              <w:t>6шт</w:t>
            </w:r>
            <w:r w:rsidRPr="00A76B0E">
              <w:rPr>
                <w:sz w:val="20"/>
                <w:szCs w:val="20"/>
              </w:rPr>
              <w:t xml:space="preserve">; </w:t>
            </w:r>
            <w:r w:rsidRPr="00A76B0E">
              <w:rPr>
                <w:sz w:val="20"/>
                <w:szCs w:val="20"/>
                <w:lang w:val="en-US"/>
              </w:rPr>
              <w:t>PEDROLLO</w:t>
            </w:r>
            <w:r w:rsidRPr="00A76B0E">
              <w:rPr>
                <w:sz w:val="20"/>
                <w:szCs w:val="20"/>
              </w:rPr>
              <w:t xml:space="preserve"> </w:t>
            </w:r>
            <w:r w:rsidRPr="00A76B0E">
              <w:rPr>
                <w:sz w:val="20"/>
                <w:szCs w:val="20"/>
                <w:lang w:val="uk-UA"/>
              </w:rPr>
              <w:t>6В-1</w:t>
            </w:r>
            <w:r w:rsidRPr="00A76B0E">
              <w:rPr>
                <w:sz w:val="20"/>
                <w:szCs w:val="20"/>
              </w:rPr>
              <w:t xml:space="preserve"> шт. Подпиточный насос – </w:t>
            </w:r>
            <w:r w:rsidRPr="00A76B0E">
              <w:rPr>
                <w:sz w:val="20"/>
                <w:szCs w:val="20"/>
                <w:lang w:val="uk-UA"/>
              </w:rPr>
              <w:t>3</w:t>
            </w:r>
            <w:r w:rsidRPr="00A76B0E">
              <w:rPr>
                <w:sz w:val="20"/>
                <w:szCs w:val="20"/>
              </w:rPr>
              <w:t xml:space="preserve">шт. </w:t>
            </w:r>
            <w:r w:rsidRPr="00A76B0E">
              <w:rPr>
                <w:sz w:val="20"/>
                <w:szCs w:val="20"/>
                <w:lang w:val="en-US"/>
              </w:rPr>
              <w:t>PEDROLLO</w:t>
            </w:r>
            <w:r w:rsidRPr="00A76B0E">
              <w:rPr>
                <w:sz w:val="20"/>
                <w:szCs w:val="20"/>
              </w:rPr>
              <w:t xml:space="preserve"> </w:t>
            </w:r>
            <w:r w:rsidRPr="00A76B0E">
              <w:rPr>
                <w:sz w:val="20"/>
                <w:szCs w:val="20"/>
                <w:lang w:val="en-US"/>
              </w:rPr>
              <w:t>Rkm</w:t>
            </w:r>
            <w:r w:rsidRPr="00A76B0E">
              <w:rPr>
                <w:sz w:val="20"/>
                <w:szCs w:val="20"/>
              </w:rPr>
              <w:t xml:space="preserve"> 60 </w:t>
            </w:r>
            <w:r w:rsidRPr="00A76B0E">
              <w:rPr>
                <w:sz w:val="20"/>
                <w:szCs w:val="20"/>
                <w:lang w:val="en-US"/>
              </w:rPr>
              <w:t>A</w:t>
            </w:r>
            <w:r w:rsidRPr="00A76B0E">
              <w:rPr>
                <w:sz w:val="20"/>
                <w:szCs w:val="20"/>
              </w:rPr>
              <w:t>;</w:t>
            </w:r>
          </w:p>
          <w:p w:rsidR="0015590D" w:rsidRPr="00A76B0E" w:rsidRDefault="0015590D" w:rsidP="009343C3">
            <w:pPr>
              <w:tabs>
                <w:tab w:val="left" w:pos="9600"/>
              </w:tabs>
              <w:jc w:val="center"/>
              <w:rPr>
                <w:sz w:val="20"/>
                <w:szCs w:val="20"/>
              </w:rPr>
            </w:pPr>
          </w:p>
        </w:tc>
        <w:tc>
          <w:tcPr>
            <w:tcW w:w="498" w:type="pct"/>
            <w:shd w:val="clear" w:color="auto" w:fill="auto"/>
          </w:tcPr>
          <w:p w:rsidR="0015590D" w:rsidRPr="00A76B0E" w:rsidRDefault="0015590D" w:rsidP="009343C3">
            <w:pPr>
              <w:tabs>
                <w:tab w:val="left" w:pos="9600"/>
              </w:tabs>
              <w:jc w:val="center"/>
              <w:rPr>
                <w:sz w:val="20"/>
                <w:szCs w:val="20"/>
                <w:lang w:val="uk-UA"/>
              </w:rPr>
            </w:pPr>
          </w:p>
        </w:tc>
        <w:tc>
          <w:tcPr>
            <w:tcW w:w="432" w:type="pct"/>
            <w:shd w:val="clear" w:color="auto" w:fill="auto"/>
          </w:tcPr>
          <w:p w:rsidR="0015590D" w:rsidRPr="00A76B0E" w:rsidRDefault="0015590D" w:rsidP="009343C3">
            <w:pPr>
              <w:tabs>
                <w:tab w:val="left" w:pos="9600"/>
              </w:tabs>
              <w:rPr>
                <w:sz w:val="20"/>
                <w:szCs w:val="20"/>
              </w:rPr>
            </w:pPr>
            <w:r w:rsidRPr="00A76B0E">
              <w:rPr>
                <w:sz w:val="20"/>
                <w:szCs w:val="20"/>
              </w:rPr>
              <w:t xml:space="preserve">Бак запаса  воды – </w:t>
            </w:r>
            <w:r w:rsidRPr="00A76B0E">
              <w:rPr>
                <w:sz w:val="20"/>
                <w:szCs w:val="20"/>
                <w:lang w:val="uk-UA"/>
              </w:rPr>
              <w:t>1,5</w:t>
            </w:r>
            <w:r w:rsidRPr="00A76B0E">
              <w:rPr>
                <w:sz w:val="20"/>
                <w:szCs w:val="20"/>
              </w:rPr>
              <w:t xml:space="preserve"> </w:t>
            </w:r>
            <w:r w:rsidRPr="00A76B0E">
              <w:rPr>
                <w:sz w:val="20"/>
                <w:szCs w:val="20"/>
              </w:rPr>
              <w:lastRenderedPageBreak/>
              <w:t>м3</w:t>
            </w:r>
          </w:p>
        </w:tc>
        <w:tc>
          <w:tcPr>
            <w:tcW w:w="486" w:type="pct"/>
            <w:shd w:val="clear" w:color="auto" w:fill="auto"/>
          </w:tcPr>
          <w:p w:rsidR="0015590D" w:rsidRPr="00A76B0E" w:rsidRDefault="0015590D" w:rsidP="009343C3">
            <w:pPr>
              <w:tabs>
                <w:tab w:val="left" w:pos="9600"/>
              </w:tabs>
              <w:jc w:val="center"/>
              <w:rPr>
                <w:sz w:val="20"/>
                <w:szCs w:val="20"/>
                <w:lang w:val="uk-UA"/>
              </w:rPr>
            </w:pPr>
          </w:p>
        </w:tc>
        <w:tc>
          <w:tcPr>
            <w:tcW w:w="379" w:type="pct"/>
            <w:shd w:val="clear" w:color="auto" w:fill="auto"/>
          </w:tcPr>
          <w:p w:rsidR="0015590D" w:rsidRPr="00A76B0E" w:rsidRDefault="0015590D" w:rsidP="009343C3">
            <w:pPr>
              <w:jc w:val="center"/>
              <w:rPr>
                <w:sz w:val="20"/>
                <w:szCs w:val="20"/>
              </w:rPr>
            </w:pPr>
            <w:r w:rsidRPr="00A76B0E">
              <w:rPr>
                <w:sz w:val="20"/>
                <w:szCs w:val="20"/>
              </w:rPr>
              <w:t>Отсутствует</w:t>
            </w:r>
          </w:p>
        </w:tc>
        <w:tc>
          <w:tcPr>
            <w:tcW w:w="379" w:type="pct"/>
            <w:shd w:val="clear" w:color="auto" w:fill="auto"/>
          </w:tcPr>
          <w:p w:rsidR="0015590D" w:rsidRPr="00A76B0E" w:rsidRDefault="0015590D" w:rsidP="009343C3">
            <w:pPr>
              <w:jc w:val="center"/>
              <w:rPr>
                <w:sz w:val="20"/>
                <w:szCs w:val="20"/>
              </w:rPr>
            </w:pPr>
            <w:r w:rsidRPr="00A76B0E">
              <w:rPr>
                <w:sz w:val="20"/>
                <w:szCs w:val="20"/>
              </w:rPr>
              <w:t>Отсутствует</w:t>
            </w:r>
          </w:p>
        </w:tc>
        <w:tc>
          <w:tcPr>
            <w:tcW w:w="410" w:type="pct"/>
            <w:shd w:val="clear" w:color="auto" w:fill="auto"/>
          </w:tcPr>
          <w:p w:rsidR="0015590D" w:rsidRPr="00A76B0E" w:rsidRDefault="0015590D" w:rsidP="009343C3">
            <w:pPr>
              <w:jc w:val="center"/>
              <w:rPr>
                <w:sz w:val="20"/>
                <w:szCs w:val="20"/>
              </w:rPr>
            </w:pPr>
            <w:r w:rsidRPr="00A76B0E">
              <w:rPr>
                <w:sz w:val="20"/>
                <w:szCs w:val="20"/>
              </w:rPr>
              <w:t>Отсутствует</w:t>
            </w:r>
          </w:p>
        </w:tc>
        <w:tc>
          <w:tcPr>
            <w:tcW w:w="407" w:type="pct"/>
            <w:shd w:val="clear" w:color="auto" w:fill="auto"/>
          </w:tcPr>
          <w:p w:rsidR="0015590D" w:rsidRPr="00A76B0E" w:rsidRDefault="0015590D" w:rsidP="009343C3">
            <w:pPr>
              <w:jc w:val="center"/>
              <w:rPr>
                <w:sz w:val="20"/>
                <w:szCs w:val="20"/>
              </w:rPr>
            </w:pPr>
            <w:r w:rsidRPr="00A76B0E">
              <w:rPr>
                <w:sz w:val="20"/>
                <w:szCs w:val="20"/>
              </w:rPr>
              <w:t>Отсутствует</w:t>
            </w:r>
          </w:p>
        </w:tc>
      </w:tr>
      <w:tr w:rsidR="0015590D" w:rsidRPr="00A76B0E" w:rsidTr="00D304BB">
        <w:tc>
          <w:tcPr>
            <w:tcW w:w="148" w:type="pct"/>
            <w:shd w:val="clear" w:color="auto" w:fill="auto"/>
          </w:tcPr>
          <w:p w:rsidR="0015590D" w:rsidRPr="00A76B0E" w:rsidRDefault="0015590D" w:rsidP="009343C3">
            <w:pPr>
              <w:tabs>
                <w:tab w:val="left" w:pos="9600"/>
              </w:tabs>
              <w:jc w:val="center"/>
              <w:rPr>
                <w:sz w:val="20"/>
                <w:szCs w:val="20"/>
                <w:lang w:val="uk-UA"/>
              </w:rPr>
            </w:pPr>
            <w:r w:rsidRPr="00A76B0E">
              <w:rPr>
                <w:sz w:val="20"/>
                <w:szCs w:val="20"/>
                <w:lang w:val="uk-UA"/>
              </w:rPr>
              <w:lastRenderedPageBreak/>
              <w:t>10</w:t>
            </w:r>
          </w:p>
        </w:tc>
        <w:tc>
          <w:tcPr>
            <w:tcW w:w="534" w:type="pct"/>
            <w:shd w:val="clear" w:color="auto" w:fill="auto"/>
          </w:tcPr>
          <w:p w:rsidR="0015590D" w:rsidRPr="00A76B0E" w:rsidRDefault="0015590D" w:rsidP="009343C3">
            <w:pPr>
              <w:tabs>
                <w:tab w:val="left" w:pos="9600"/>
              </w:tabs>
              <w:jc w:val="center"/>
              <w:rPr>
                <w:sz w:val="20"/>
                <w:szCs w:val="20"/>
              </w:rPr>
            </w:pPr>
            <w:r w:rsidRPr="00A76B0E">
              <w:rPr>
                <w:sz w:val="20"/>
                <w:szCs w:val="20"/>
              </w:rPr>
              <w:t>ООО «Теплоград»</w:t>
            </w:r>
          </w:p>
          <w:p w:rsidR="0015590D" w:rsidRPr="00A76B0E" w:rsidRDefault="0015590D" w:rsidP="009343C3">
            <w:pPr>
              <w:tabs>
                <w:tab w:val="left" w:pos="9600"/>
              </w:tabs>
              <w:jc w:val="center"/>
              <w:rPr>
                <w:sz w:val="20"/>
                <w:szCs w:val="20"/>
              </w:rPr>
            </w:pPr>
            <w:r w:rsidRPr="00A76B0E">
              <w:rPr>
                <w:sz w:val="20"/>
                <w:szCs w:val="20"/>
                <w:lang w:val="uk-UA"/>
              </w:rPr>
              <w:t>С. Суворово Октябрьская 45-а</w:t>
            </w:r>
          </w:p>
        </w:tc>
        <w:tc>
          <w:tcPr>
            <w:tcW w:w="453" w:type="pct"/>
          </w:tcPr>
          <w:p w:rsidR="0015590D" w:rsidRDefault="0015590D" w:rsidP="00337330">
            <w:pPr>
              <w:jc w:val="center"/>
            </w:pPr>
            <w:r w:rsidRPr="00356492">
              <w:rPr>
                <w:sz w:val="20"/>
                <w:szCs w:val="20"/>
              </w:rPr>
              <w:t>АОГВ</w:t>
            </w:r>
            <w:r>
              <w:rPr>
                <w:sz w:val="20"/>
                <w:szCs w:val="20"/>
              </w:rPr>
              <w:t>50</w:t>
            </w:r>
          </w:p>
        </w:tc>
        <w:tc>
          <w:tcPr>
            <w:tcW w:w="247" w:type="pct"/>
          </w:tcPr>
          <w:p w:rsidR="0015590D" w:rsidRPr="00A76B0E" w:rsidRDefault="0015590D" w:rsidP="009343C3">
            <w:pPr>
              <w:tabs>
                <w:tab w:val="left" w:pos="9600"/>
              </w:tabs>
              <w:jc w:val="center"/>
              <w:rPr>
                <w:sz w:val="20"/>
                <w:szCs w:val="20"/>
                <w:lang w:val="uk-UA"/>
              </w:rPr>
            </w:pPr>
            <w:r>
              <w:rPr>
                <w:sz w:val="20"/>
                <w:szCs w:val="20"/>
                <w:lang w:val="uk-UA"/>
              </w:rPr>
              <w:t>2</w:t>
            </w:r>
          </w:p>
        </w:tc>
        <w:tc>
          <w:tcPr>
            <w:tcW w:w="627" w:type="pct"/>
            <w:shd w:val="clear" w:color="auto" w:fill="auto"/>
          </w:tcPr>
          <w:p w:rsidR="0015590D" w:rsidRPr="00A76B0E" w:rsidRDefault="0015590D" w:rsidP="009343C3">
            <w:pPr>
              <w:tabs>
                <w:tab w:val="left" w:pos="9600"/>
              </w:tabs>
              <w:jc w:val="center"/>
              <w:rPr>
                <w:sz w:val="20"/>
                <w:szCs w:val="20"/>
                <w:lang w:val="uk-UA"/>
              </w:rPr>
            </w:pPr>
            <w:r w:rsidRPr="00A76B0E">
              <w:rPr>
                <w:sz w:val="20"/>
                <w:szCs w:val="20"/>
                <w:lang w:val="uk-UA"/>
              </w:rPr>
              <w:t xml:space="preserve">Сетевой насос – </w:t>
            </w:r>
            <w:r w:rsidRPr="00A76B0E">
              <w:rPr>
                <w:sz w:val="20"/>
                <w:szCs w:val="20"/>
                <w:lang w:val="en-US"/>
              </w:rPr>
              <w:t>PEDROLLO</w:t>
            </w:r>
            <w:r w:rsidRPr="00A76B0E">
              <w:rPr>
                <w:sz w:val="20"/>
                <w:szCs w:val="20"/>
                <w:lang w:val="uk-UA"/>
              </w:rPr>
              <w:t xml:space="preserve"> 5 </w:t>
            </w:r>
            <w:r w:rsidRPr="00A76B0E">
              <w:rPr>
                <w:sz w:val="20"/>
                <w:szCs w:val="20"/>
                <w:lang w:val="en-US"/>
              </w:rPr>
              <w:t>AM</w:t>
            </w:r>
            <w:r w:rsidRPr="00A76B0E">
              <w:rPr>
                <w:sz w:val="20"/>
                <w:szCs w:val="20"/>
                <w:lang w:val="uk-UA"/>
              </w:rPr>
              <w:t xml:space="preserve">-1шт; Подпиточный насос – 1шт. </w:t>
            </w:r>
            <w:r w:rsidRPr="00A76B0E">
              <w:rPr>
                <w:sz w:val="20"/>
                <w:szCs w:val="20"/>
                <w:lang w:val="en-US"/>
              </w:rPr>
              <w:t>PEDROLLO</w:t>
            </w:r>
            <w:r w:rsidRPr="00A76B0E">
              <w:rPr>
                <w:sz w:val="20"/>
                <w:szCs w:val="20"/>
                <w:lang w:val="uk-UA"/>
              </w:rPr>
              <w:t xml:space="preserve"> </w:t>
            </w:r>
            <w:r w:rsidRPr="00A76B0E">
              <w:rPr>
                <w:sz w:val="20"/>
                <w:szCs w:val="20"/>
                <w:lang w:val="en-US"/>
              </w:rPr>
              <w:t>Rkm</w:t>
            </w:r>
            <w:r w:rsidRPr="00A76B0E">
              <w:rPr>
                <w:sz w:val="20"/>
                <w:szCs w:val="20"/>
                <w:lang w:val="uk-UA"/>
              </w:rPr>
              <w:t xml:space="preserve"> 60 </w:t>
            </w:r>
            <w:r w:rsidRPr="00A76B0E">
              <w:rPr>
                <w:sz w:val="20"/>
                <w:szCs w:val="20"/>
                <w:lang w:val="en-US"/>
              </w:rPr>
              <w:t>A</w:t>
            </w:r>
            <w:r w:rsidRPr="00A76B0E">
              <w:rPr>
                <w:sz w:val="20"/>
                <w:szCs w:val="20"/>
                <w:lang w:val="uk-UA"/>
              </w:rPr>
              <w:t>;</w:t>
            </w:r>
          </w:p>
          <w:p w:rsidR="0015590D" w:rsidRPr="00A76B0E" w:rsidRDefault="0015590D" w:rsidP="009343C3">
            <w:pPr>
              <w:tabs>
                <w:tab w:val="left" w:pos="9600"/>
              </w:tabs>
              <w:jc w:val="center"/>
              <w:rPr>
                <w:sz w:val="20"/>
                <w:szCs w:val="20"/>
                <w:lang w:val="uk-UA"/>
              </w:rPr>
            </w:pPr>
          </w:p>
        </w:tc>
        <w:tc>
          <w:tcPr>
            <w:tcW w:w="498" w:type="pct"/>
            <w:shd w:val="clear" w:color="auto" w:fill="auto"/>
          </w:tcPr>
          <w:p w:rsidR="0015590D" w:rsidRPr="00A76B0E" w:rsidRDefault="0015590D" w:rsidP="009343C3">
            <w:pPr>
              <w:tabs>
                <w:tab w:val="left" w:pos="9600"/>
              </w:tabs>
              <w:jc w:val="center"/>
              <w:rPr>
                <w:sz w:val="20"/>
                <w:szCs w:val="20"/>
                <w:lang w:val="uk-UA"/>
              </w:rPr>
            </w:pPr>
          </w:p>
        </w:tc>
        <w:tc>
          <w:tcPr>
            <w:tcW w:w="432" w:type="pct"/>
            <w:shd w:val="clear" w:color="auto" w:fill="auto"/>
          </w:tcPr>
          <w:p w:rsidR="0015590D" w:rsidRPr="00A76B0E" w:rsidRDefault="0015590D" w:rsidP="009343C3">
            <w:pPr>
              <w:tabs>
                <w:tab w:val="left" w:pos="9600"/>
              </w:tabs>
              <w:rPr>
                <w:sz w:val="20"/>
                <w:szCs w:val="20"/>
              </w:rPr>
            </w:pPr>
            <w:r w:rsidRPr="00A76B0E">
              <w:rPr>
                <w:sz w:val="20"/>
                <w:szCs w:val="20"/>
              </w:rPr>
              <w:t xml:space="preserve">Бак запаса  воды – </w:t>
            </w:r>
            <w:r w:rsidRPr="00A76B0E">
              <w:rPr>
                <w:sz w:val="20"/>
                <w:szCs w:val="20"/>
                <w:lang w:val="uk-UA"/>
              </w:rPr>
              <w:t>0,2</w:t>
            </w:r>
            <w:r w:rsidRPr="00A76B0E">
              <w:rPr>
                <w:sz w:val="20"/>
                <w:szCs w:val="20"/>
              </w:rPr>
              <w:t xml:space="preserve"> м3</w:t>
            </w:r>
          </w:p>
        </w:tc>
        <w:tc>
          <w:tcPr>
            <w:tcW w:w="486" w:type="pct"/>
            <w:shd w:val="clear" w:color="auto" w:fill="auto"/>
          </w:tcPr>
          <w:p w:rsidR="0015590D" w:rsidRPr="00A76B0E" w:rsidRDefault="0015590D" w:rsidP="009343C3">
            <w:pPr>
              <w:tabs>
                <w:tab w:val="left" w:pos="9600"/>
              </w:tabs>
              <w:jc w:val="center"/>
              <w:rPr>
                <w:sz w:val="20"/>
                <w:szCs w:val="20"/>
                <w:lang w:val="uk-UA"/>
              </w:rPr>
            </w:pPr>
          </w:p>
        </w:tc>
        <w:tc>
          <w:tcPr>
            <w:tcW w:w="379" w:type="pct"/>
            <w:shd w:val="clear" w:color="auto" w:fill="auto"/>
          </w:tcPr>
          <w:p w:rsidR="0015590D" w:rsidRPr="00A76B0E" w:rsidRDefault="0015590D" w:rsidP="009343C3">
            <w:pPr>
              <w:jc w:val="center"/>
              <w:rPr>
                <w:sz w:val="20"/>
                <w:szCs w:val="20"/>
              </w:rPr>
            </w:pPr>
            <w:r w:rsidRPr="00A76B0E">
              <w:rPr>
                <w:sz w:val="20"/>
                <w:szCs w:val="20"/>
              </w:rPr>
              <w:t>Отсутствует</w:t>
            </w:r>
          </w:p>
        </w:tc>
        <w:tc>
          <w:tcPr>
            <w:tcW w:w="379" w:type="pct"/>
            <w:shd w:val="clear" w:color="auto" w:fill="auto"/>
          </w:tcPr>
          <w:p w:rsidR="0015590D" w:rsidRPr="00A76B0E" w:rsidRDefault="0015590D" w:rsidP="009343C3">
            <w:pPr>
              <w:jc w:val="center"/>
              <w:rPr>
                <w:sz w:val="20"/>
                <w:szCs w:val="20"/>
              </w:rPr>
            </w:pPr>
            <w:r w:rsidRPr="00A76B0E">
              <w:rPr>
                <w:sz w:val="20"/>
                <w:szCs w:val="20"/>
              </w:rPr>
              <w:t>Отсутствует</w:t>
            </w:r>
          </w:p>
        </w:tc>
        <w:tc>
          <w:tcPr>
            <w:tcW w:w="410" w:type="pct"/>
            <w:shd w:val="clear" w:color="auto" w:fill="auto"/>
          </w:tcPr>
          <w:p w:rsidR="0015590D" w:rsidRPr="00A76B0E" w:rsidRDefault="0015590D" w:rsidP="009343C3">
            <w:pPr>
              <w:jc w:val="center"/>
              <w:rPr>
                <w:sz w:val="20"/>
                <w:szCs w:val="20"/>
              </w:rPr>
            </w:pPr>
            <w:r w:rsidRPr="00A76B0E">
              <w:rPr>
                <w:sz w:val="20"/>
                <w:szCs w:val="20"/>
              </w:rPr>
              <w:t>Отсутствует</w:t>
            </w:r>
          </w:p>
        </w:tc>
        <w:tc>
          <w:tcPr>
            <w:tcW w:w="407" w:type="pct"/>
            <w:shd w:val="clear" w:color="auto" w:fill="auto"/>
          </w:tcPr>
          <w:p w:rsidR="0015590D" w:rsidRPr="00A76B0E" w:rsidRDefault="0015590D" w:rsidP="009343C3">
            <w:pPr>
              <w:jc w:val="center"/>
              <w:rPr>
                <w:sz w:val="20"/>
                <w:szCs w:val="20"/>
              </w:rPr>
            </w:pPr>
            <w:r w:rsidRPr="00A76B0E">
              <w:rPr>
                <w:sz w:val="20"/>
                <w:szCs w:val="20"/>
              </w:rPr>
              <w:t>Отсутствует</w:t>
            </w:r>
          </w:p>
        </w:tc>
      </w:tr>
      <w:tr w:rsidR="0015590D" w:rsidRPr="00A76B0E" w:rsidTr="00D304BB">
        <w:tc>
          <w:tcPr>
            <w:tcW w:w="148" w:type="pct"/>
            <w:shd w:val="clear" w:color="auto" w:fill="auto"/>
          </w:tcPr>
          <w:p w:rsidR="0015590D" w:rsidRPr="00A76B0E" w:rsidRDefault="0015590D" w:rsidP="009343C3">
            <w:pPr>
              <w:tabs>
                <w:tab w:val="left" w:pos="9600"/>
              </w:tabs>
              <w:jc w:val="center"/>
              <w:rPr>
                <w:sz w:val="20"/>
                <w:szCs w:val="20"/>
                <w:lang w:val="uk-UA"/>
              </w:rPr>
            </w:pPr>
            <w:r w:rsidRPr="00A76B0E">
              <w:rPr>
                <w:sz w:val="20"/>
                <w:szCs w:val="20"/>
                <w:lang w:val="uk-UA"/>
              </w:rPr>
              <w:t>11</w:t>
            </w:r>
          </w:p>
        </w:tc>
        <w:tc>
          <w:tcPr>
            <w:tcW w:w="534" w:type="pct"/>
            <w:shd w:val="clear" w:color="auto" w:fill="auto"/>
          </w:tcPr>
          <w:p w:rsidR="0015590D" w:rsidRPr="00A76B0E" w:rsidRDefault="0015590D" w:rsidP="009343C3">
            <w:pPr>
              <w:tabs>
                <w:tab w:val="left" w:pos="9600"/>
              </w:tabs>
              <w:jc w:val="center"/>
              <w:rPr>
                <w:sz w:val="20"/>
                <w:szCs w:val="20"/>
              </w:rPr>
            </w:pPr>
            <w:r w:rsidRPr="00A76B0E">
              <w:rPr>
                <w:sz w:val="20"/>
                <w:szCs w:val="20"/>
              </w:rPr>
              <w:t>ООО «Теплоград»</w:t>
            </w:r>
          </w:p>
          <w:p w:rsidR="0015590D" w:rsidRPr="00A76B0E" w:rsidRDefault="0015590D" w:rsidP="009343C3">
            <w:pPr>
              <w:tabs>
                <w:tab w:val="left" w:pos="9600"/>
              </w:tabs>
              <w:jc w:val="center"/>
              <w:rPr>
                <w:sz w:val="20"/>
                <w:szCs w:val="20"/>
              </w:rPr>
            </w:pPr>
            <w:r w:rsidRPr="00A76B0E">
              <w:rPr>
                <w:sz w:val="20"/>
                <w:szCs w:val="20"/>
                <w:lang w:val="uk-UA"/>
              </w:rPr>
              <w:t>С. Перекоп Театральная 1</w:t>
            </w:r>
          </w:p>
        </w:tc>
        <w:tc>
          <w:tcPr>
            <w:tcW w:w="453" w:type="pct"/>
          </w:tcPr>
          <w:p w:rsidR="0015590D" w:rsidRDefault="0015590D" w:rsidP="00337330">
            <w:pPr>
              <w:jc w:val="center"/>
            </w:pPr>
            <w:r w:rsidRPr="00356492">
              <w:rPr>
                <w:sz w:val="20"/>
                <w:szCs w:val="20"/>
              </w:rPr>
              <w:t>АОГВ</w:t>
            </w:r>
            <w:r>
              <w:rPr>
                <w:sz w:val="20"/>
                <w:szCs w:val="20"/>
              </w:rPr>
              <w:t>50</w:t>
            </w:r>
          </w:p>
        </w:tc>
        <w:tc>
          <w:tcPr>
            <w:tcW w:w="247" w:type="pct"/>
          </w:tcPr>
          <w:p w:rsidR="0015590D" w:rsidRPr="00A76B0E" w:rsidRDefault="0015590D" w:rsidP="009343C3">
            <w:pPr>
              <w:tabs>
                <w:tab w:val="left" w:pos="9600"/>
              </w:tabs>
              <w:jc w:val="center"/>
              <w:rPr>
                <w:sz w:val="20"/>
                <w:szCs w:val="20"/>
                <w:lang w:val="uk-UA"/>
              </w:rPr>
            </w:pPr>
            <w:r>
              <w:rPr>
                <w:sz w:val="20"/>
                <w:szCs w:val="20"/>
                <w:lang w:val="uk-UA"/>
              </w:rPr>
              <w:t>6</w:t>
            </w:r>
          </w:p>
        </w:tc>
        <w:tc>
          <w:tcPr>
            <w:tcW w:w="627" w:type="pct"/>
            <w:shd w:val="clear" w:color="auto" w:fill="auto"/>
          </w:tcPr>
          <w:p w:rsidR="0015590D" w:rsidRPr="00A76B0E" w:rsidRDefault="0015590D" w:rsidP="009343C3">
            <w:pPr>
              <w:tabs>
                <w:tab w:val="left" w:pos="9600"/>
              </w:tabs>
              <w:jc w:val="center"/>
              <w:rPr>
                <w:sz w:val="20"/>
                <w:szCs w:val="20"/>
                <w:lang w:val="uk-UA"/>
              </w:rPr>
            </w:pPr>
            <w:r w:rsidRPr="00A76B0E">
              <w:rPr>
                <w:sz w:val="20"/>
                <w:szCs w:val="20"/>
                <w:lang w:val="uk-UA"/>
              </w:rPr>
              <w:t xml:space="preserve">Сетевой насос – </w:t>
            </w:r>
            <w:r w:rsidRPr="00A76B0E">
              <w:rPr>
                <w:sz w:val="20"/>
                <w:szCs w:val="20"/>
                <w:lang w:val="en-US"/>
              </w:rPr>
              <w:t>PEDROLLO</w:t>
            </w:r>
            <w:r w:rsidRPr="00A76B0E">
              <w:rPr>
                <w:sz w:val="20"/>
                <w:szCs w:val="20"/>
                <w:lang w:val="uk-UA"/>
              </w:rPr>
              <w:t xml:space="preserve"> 5 </w:t>
            </w:r>
            <w:r w:rsidRPr="00A76B0E">
              <w:rPr>
                <w:sz w:val="20"/>
                <w:szCs w:val="20"/>
                <w:lang w:val="en-US"/>
              </w:rPr>
              <w:t>AM</w:t>
            </w:r>
            <w:r w:rsidRPr="00A76B0E">
              <w:rPr>
                <w:sz w:val="20"/>
                <w:szCs w:val="20"/>
                <w:lang w:val="uk-UA"/>
              </w:rPr>
              <w:t xml:space="preserve">-2шт; Подпиточный насос – 1шт. </w:t>
            </w:r>
            <w:r w:rsidRPr="00A76B0E">
              <w:rPr>
                <w:sz w:val="20"/>
                <w:szCs w:val="20"/>
                <w:lang w:val="en-US"/>
              </w:rPr>
              <w:t>PEDROLLO</w:t>
            </w:r>
            <w:r w:rsidRPr="00A76B0E">
              <w:rPr>
                <w:sz w:val="20"/>
                <w:szCs w:val="20"/>
                <w:lang w:val="uk-UA"/>
              </w:rPr>
              <w:t xml:space="preserve"> </w:t>
            </w:r>
            <w:r w:rsidRPr="00A76B0E">
              <w:rPr>
                <w:sz w:val="20"/>
                <w:szCs w:val="20"/>
                <w:lang w:val="en-US"/>
              </w:rPr>
              <w:t>Rkm</w:t>
            </w:r>
            <w:r w:rsidRPr="00A76B0E">
              <w:rPr>
                <w:sz w:val="20"/>
                <w:szCs w:val="20"/>
                <w:lang w:val="uk-UA"/>
              </w:rPr>
              <w:t xml:space="preserve"> 60 </w:t>
            </w:r>
            <w:r w:rsidRPr="00A76B0E">
              <w:rPr>
                <w:sz w:val="20"/>
                <w:szCs w:val="20"/>
                <w:lang w:val="en-US"/>
              </w:rPr>
              <w:t>A</w:t>
            </w:r>
            <w:r w:rsidRPr="00A76B0E">
              <w:rPr>
                <w:sz w:val="20"/>
                <w:szCs w:val="20"/>
                <w:lang w:val="uk-UA"/>
              </w:rPr>
              <w:t>;</w:t>
            </w:r>
          </w:p>
          <w:p w:rsidR="0015590D" w:rsidRPr="00A76B0E" w:rsidRDefault="0015590D" w:rsidP="009343C3">
            <w:pPr>
              <w:tabs>
                <w:tab w:val="left" w:pos="9600"/>
              </w:tabs>
              <w:jc w:val="center"/>
              <w:rPr>
                <w:sz w:val="20"/>
                <w:szCs w:val="20"/>
                <w:lang w:val="uk-UA"/>
              </w:rPr>
            </w:pPr>
          </w:p>
        </w:tc>
        <w:tc>
          <w:tcPr>
            <w:tcW w:w="498" w:type="pct"/>
            <w:shd w:val="clear" w:color="auto" w:fill="auto"/>
          </w:tcPr>
          <w:p w:rsidR="0015590D" w:rsidRPr="00A76B0E" w:rsidRDefault="0015590D" w:rsidP="009343C3">
            <w:pPr>
              <w:tabs>
                <w:tab w:val="left" w:pos="9600"/>
              </w:tabs>
              <w:jc w:val="center"/>
              <w:rPr>
                <w:sz w:val="20"/>
                <w:szCs w:val="20"/>
                <w:lang w:val="uk-UA"/>
              </w:rPr>
            </w:pPr>
          </w:p>
        </w:tc>
        <w:tc>
          <w:tcPr>
            <w:tcW w:w="432" w:type="pct"/>
            <w:shd w:val="clear" w:color="auto" w:fill="auto"/>
          </w:tcPr>
          <w:p w:rsidR="0015590D" w:rsidRPr="00A76B0E" w:rsidRDefault="0015590D" w:rsidP="009343C3">
            <w:pPr>
              <w:tabs>
                <w:tab w:val="left" w:pos="9600"/>
              </w:tabs>
              <w:rPr>
                <w:sz w:val="20"/>
                <w:szCs w:val="20"/>
              </w:rPr>
            </w:pPr>
            <w:r w:rsidRPr="00A76B0E">
              <w:rPr>
                <w:sz w:val="20"/>
                <w:szCs w:val="20"/>
              </w:rPr>
              <w:t xml:space="preserve">Бак запаса  воды – </w:t>
            </w:r>
            <w:r w:rsidRPr="00A76B0E">
              <w:rPr>
                <w:sz w:val="20"/>
                <w:szCs w:val="20"/>
                <w:lang w:val="uk-UA"/>
              </w:rPr>
              <w:t>0,5</w:t>
            </w:r>
            <w:r w:rsidRPr="00A76B0E">
              <w:rPr>
                <w:sz w:val="20"/>
                <w:szCs w:val="20"/>
              </w:rPr>
              <w:t xml:space="preserve"> м3</w:t>
            </w:r>
          </w:p>
        </w:tc>
        <w:tc>
          <w:tcPr>
            <w:tcW w:w="486" w:type="pct"/>
            <w:shd w:val="clear" w:color="auto" w:fill="auto"/>
          </w:tcPr>
          <w:p w:rsidR="0015590D" w:rsidRPr="00A76B0E" w:rsidRDefault="0015590D" w:rsidP="009343C3">
            <w:pPr>
              <w:tabs>
                <w:tab w:val="left" w:pos="9600"/>
              </w:tabs>
              <w:jc w:val="center"/>
              <w:rPr>
                <w:sz w:val="20"/>
                <w:szCs w:val="20"/>
                <w:lang w:val="uk-UA"/>
              </w:rPr>
            </w:pPr>
          </w:p>
        </w:tc>
        <w:tc>
          <w:tcPr>
            <w:tcW w:w="379" w:type="pct"/>
            <w:shd w:val="clear" w:color="auto" w:fill="auto"/>
          </w:tcPr>
          <w:p w:rsidR="0015590D" w:rsidRPr="00A76B0E" w:rsidRDefault="0015590D" w:rsidP="009343C3">
            <w:pPr>
              <w:jc w:val="center"/>
              <w:rPr>
                <w:sz w:val="20"/>
                <w:szCs w:val="20"/>
              </w:rPr>
            </w:pPr>
            <w:r w:rsidRPr="00A76B0E">
              <w:rPr>
                <w:sz w:val="20"/>
                <w:szCs w:val="20"/>
              </w:rPr>
              <w:t>Отсутствует</w:t>
            </w:r>
          </w:p>
        </w:tc>
        <w:tc>
          <w:tcPr>
            <w:tcW w:w="379" w:type="pct"/>
            <w:shd w:val="clear" w:color="auto" w:fill="auto"/>
          </w:tcPr>
          <w:p w:rsidR="0015590D" w:rsidRPr="00A76B0E" w:rsidRDefault="0015590D" w:rsidP="009343C3">
            <w:pPr>
              <w:jc w:val="center"/>
              <w:rPr>
                <w:sz w:val="20"/>
                <w:szCs w:val="20"/>
              </w:rPr>
            </w:pPr>
            <w:r w:rsidRPr="00A76B0E">
              <w:rPr>
                <w:sz w:val="20"/>
                <w:szCs w:val="20"/>
              </w:rPr>
              <w:t>Отсутствует</w:t>
            </w:r>
          </w:p>
        </w:tc>
        <w:tc>
          <w:tcPr>
            <w:tcW w:w="410" w:type="pct"/>
            <w:shd w:val="clear" w:color="auto" w:fill="auto"/>
          </w:tcPr>
          <w:p w:rsidR="0015590D" w:rsidRPr="00A76B0E" w:rsidRDefault="0015590D" w:rsidP="009343C3">
            <w:pPr>
              <w:jc w:val="center"/>
              <w:rPr>
                <w:sz w:val="20"/>
                <w:szCs w:val="20"/>
              </w:rPr>
            </w:pPr>
            <w:r w:rsidRPr="00A76B0E">
              <w:rPr>
                <w:sz w:val="20"/>
                <w:szCs w:val="20"/>
              </w:rPr>
              <w:t>Отсутствует</w:t>
            </w:r>
          </w:p>
        </w:tc>
        <w:tc>
          <w:tcPr>
            <w:tcW w:w="407" w:type="pct"/>
            <w:shd w:val="clear" w:color="auto" w:fill="auto"/>
          </w:tcPr>
          <w:p w:rsidR="0015590D" w:rsidRPr="00A76B0E" w:rsidRDefault="0015590D" w:rsidP="009343C3">
            <w:pPr>
              <w:jc w:val="center"/>
              <w:rPr>
                <w:sz w:val="20"/>
                <w:szCs w:val="20"/>
              </w:rPr>
            </w:pPr>
            <w:r w:rsidRPr="00A76B0E">
              <w:rPr>
                <w:sz w:val="20"/>
                <w:szCs w:val="20"/>
              </w:rPr>
              <w:t>Отсутствует</w:t>
            </w:r>
          </w:p>
        </w:tc>
      </w:tr>
      <w:tr w:rsidR="00D304BB" w:rsidRPr="00A76B0E" w:rsidTr="00D304BB">
        <w:tc>
          <w:tcPr>
            <w:tcW w:w="148" w:type="pct"/>
            <w:shd w:val="clear" w:color="auto" w:fill="auto"/>
          </w:tcPr>
          <w:p w:rsidR="00D304BB" w:rsidRDefault="00D304BB" w:rsidP="009343C3">
            <w:pPr>
              <w:tabs>
                <w:tab w:val="left" w:pos="9600"/>
              </w:tabs>
              <w:jc w:val="center"/>
              <w:rPr>
                <w:sz w:val="20"/>
                <w:szCs w:val="20"/>
                <w:lang w:val="uk-UA"/>
              </w:rPr>
            </w:pPr>
            <w:r>
              <w:rPr>
                <w:sz w:val="20"/>
                <w:szCs w:val="20"/>
                <w:lang w:val="uk-UA"/>
              </w:rPr>
              <w:t>12</w:t>
            </w:r>
          </w:p>
        </w:tc>
        <w:tc>
          <w:tcPr>
            <w:tcW w:w="534" w:type="pct"/>
            <w:shd w:val="clear" w:color="auto" w:fill="auto"/>
          </w:tcPr>
          <w:p w:rsidR="00D304BB" w:rsidRPr="00E60855" w:rsidRDefault="00D304BB" w:rsidP="00E60855">
            <w:pPr>
              <w:tabs>
                <w:tab w:val="left" w:pos="9600"/>
              </w:tabs>
              <w:jc w:val="center"/>
              <w:rPr>
                <w:sz w:val="20"/>
                <w:szCs w:val="20"/>
              </w:rPr>
            </w:pPr>
          </w:p>
          <w:p w:rsidR="00D304BB" w:rsidRPr="00E60855" w:rsidRDefault="00D304BB" w:rsidP="00E60855">
            <w:pPr>
              <w:tabs>
                <w:tab w:val="left" w:pos="9600"/>
              </w:tabs>
              <w:jc w:val="center"/>
              <w:rPr>
                <w:sz w:val="20"/>
                <w:szCs w:val="20"/>
              </w:rPr>
            </w:pPr>
            <w:r w:rsidRPr="00E60855">
              <w:rPr>
                <w:sz w:val="20"/>
                <w:szCs w:val="20"/>
              </w:rPr>
              <w:t>ул.</w:t>
            </w:r>
          </w:p>
          <w:p w:rsidR="00D304BB" w:rsidRPr="00E60855" w:rsidRDefault="00D304BB" w:rsidP="00E60855">
            <w:pPr>
              <w:tabs>
                <w:tab w:val="left" w:pos="9600"/>
              </w:tabs>
              <w:jc w:val="center"/>
              <w:rPr>
                <w:sz w:val="20"/>
                <w:szCs w:val="20"/>
              </w:rPr>
            </w:pPr>
            <w:r w:rsidRPr="00E60855">
              <w:rPr>
                <w:sz w:val="20"/>
                <w:szCs w:val="20"/>
              </w:rPr>
              <w:t xml:space="preserve"> Школьная д.7-б</w:t>
            </w:r>
          </w:p>
        </w:tc>
        <w:tc>
          <w:tcPr>
            <w:tcW w:w="453" w:type="pct"/>
          </w:tcPr>
          <w:p w:rsidR="00D304BB" w:rsidRPr="00E60855" w:rsidRDefault="00D304BB" w:rsidP="00E60855">
            <w:pPr>
              <w:tabs>
                <w:tab w:val="left" w:pos="9600"/>
              </w:tabs>
              <w:jc w:val="center"/>
              <w:rPr>
                <w:sz w:val="20"/>
                <w:szCs w:val="20"/>
                <w:lang w:val="uk-UA"/>
              </w:rPr>
            </w:pPr>
            <w:r w:rsidRPr="00E60855">
              <w:rPr>
                <w:sz w:val="20"/>
                <w:szCs w:val="20"/>
                <w:lang w:val="uk-UA"/>
              </w:rPr>
              <w:t>ФГАОУ ВО «КФУ им.В.И. Вернадского»</w:t>
            </w:r>
          </w:p>
        </w:tc>
        <w:tc>
          <w:tcPr>
            <w:tcW w:w="247" w:type="pct"/>
          </w:tcPr>
          <w:p w:rsidR="00D304BB" w:rsidRPr="00E60855" w:rsidRDefault="00D304BB" w:rsidP="00E60855">
            <w:pPr>
              <w:tabs>
                <w:tab w:val="left" w:pos="9600"/>
              </w:tabs>
              <w:jc w:val="center"/>
              <w:rPr>
                <w:sz w:val="20"/>
                <w:szCs w:val="20"/>
                <w:lang w:val="uk-UA"/>
              </w:rPr>
            </w:pPr>
            <w:r w:rsidRPr="00E60855">
              <w:rPr>
                <w:sz w:val="20"/>
                <w:szCs w:val="20"/>
                <w:lang w:val="uk-UA"/>
              </w:rPr>
              <w:t>н/д</w:t>
            </w:r>
          </w:p>
        </w:tc>
        <w:tc>
          <w:tcPr>
            <w:tcW w:w="627" w:type="pct"/>
            <w:shd w:val="clear" w:color="auto" w:fill="auto"/>
          </w:tcPr>
          <w:p w:rsidR="00D304BB" w:rsidRPr="00E60855" w:rsidRDefault="00D304BB" w:rsidP="00E60855">
            <w:pPr>
              <w:tabs>
                <w:tab w:val="left" w:pos="9600"/>
              </w:tabs>
              <w:jc w:val="center"/>
              <w:rPr>
                <w:sz w:val="20"/>
                <w:szCs w:val="20"/>
                <w:lang w:val="uk-UA"/>
              </w:rPr>
            </w:pPr>
            <w:r w:rsidRPr="00E60855">
              <w:rPr>
                <w:sz w:val="20"/>
                <w:szCs w:val="20"/>
                <w:lang w:val="uk-UA"/>
              </w:rPr>
              <w:t>н/д</w:t>
            </w:r>
          </w:p>
        </w:tc>
        <w:tc>
          <w:tcPr>
            <w:tcW w:w="498" w:type="pct"/>
            <w:shd w:val="clear" w:color="auto" w:fill="auto"/>
          </w:tcPr>
          <w:p w:rsidR="00D304BB" w:rsidRPr="00E60855" w:rsidRDefault="00D304BB" w:rsidP="00E60855">
            <w:pPr>
              <w:tabs>
                <w:tab w:val="left" w:pos="9600"/>
              </w:tabs>
              <w:jc w:val="center"/>
              <w:rPr>
                <w:sz w:val="20"/>
                <w:szCs w:val="20"/>
                <w:lang w:val="uk-UA"/>
              </w:rPr>
            </w:pPr>
            <w:r w:rsidRPr="00E60855">
              <w:rPr>
                <w:sz w:val="20"/>
                <w:szCs w:val="20"/>
                <w:lang w:val="uk-UA"/>
              </w:rPr>
              <w:t>н/д</w:t>
            </w:r>
          </w:p>
        </w:tc>
        <w:tc>
          <w:tcPr>
            <w:tcW w:w="432" w:type="pct"/>
            <w:shd w:val="clear" w:color="auto" w:fill="auto"/>
          </w:tcPr>
          <w:p w:rsidR="00D304BB" w:rsidRPr="00E60855" w:rsidRDefault="00D304BB" w:rsidP="00E60855">
            <w:pPr>
              <w:tabs>
                <w:tab w:val="left" w:pos="9600"/>
              </w:tabs>
              <w:jc w:val="center"/>
              <w:rPr>
                <w:sz w:val="20"/>
                <w:szCs w:val="20"/>
                <w:lang w:val="uk-UA"/>
              </w:rPr>
            </w:pPr>
            <w:r w:rsidRPr="00E60855">
              <w:rPr>
                <w:sz w:val="20"/>
                <w:szCs w:val="20"/>
                <w:lang w:val="uk-UA"/>
              </w:rPr>
              <w:t>н/д</w:t>
            </w:r>
          </w:p>
        </w:tc>
        <w:tc>
          <w:tcPr>
            <w:tcW w:w="486" w:type="pct"/>
            <w:shd w:val="clear" w:color="auto" w:fill="auto"/>
          </w:tcPr>
          <w:p w:rsidR="00D304BB" w:rsidRPr="00E60855" w:rsidRDefault="00D304BB" w:rsidP="00E60855">
            <w:pPr>
              <w:tabs>
                <w:tab w:val="left" w:pos="9600"/>
              </w:tabs>
              <w:jc w:val="center"/>
              <w:rPr>
                <w:sz w:val="20"/>
                <w:szCs w:val="20"/>
                <w:lang w:val="uk-UA"/>
              </w:rPr>
            </w:pPr>
            <w:r w:rsidRPr="00E60855">
              <w:rPr>
                <w:sz w:val="20"/>
                <w:szCs w:val="20"/>
                <w:lang w:val="uk-UA"/>
              </w:rPr>
              <w:t>н/д</w:t>
            </w:r>
          </w:p>
        </w:tc>
        <w:tc>
          <w:tcPr>
            <w:tcW w:w="379" w:type="pct"/>
            <w:shd w:val="clear" w:color="auto" w:fill="auto"/>
          </w:tcPr>
          <w:p w:rsidR="00D304BB" w:rsidRPr="00E60855" w:rsidRDefault="00D304BB" w:rsidP="00E60855">
            <w:pPr>
              <w:tabs>
                <w:tab w:val="left" w:pos="9600"/>
              </w:tabs>
              <w:jc w:val="center"/>
              <w:rPr>
                <w:sz w:val="20"/>
                <w:szCs w:val="20"/>
                <w:lang w:val="uk-UA"/>
              </w:rPr>
            </w:pPr>
            <w:r w:rsidRPr="00E60855">
              <w:rPr>
                <w:sz w:val="20"/>
                <w:szCs w:val="20"/>
                <w:lang w:val="uk-UA"/>
              </w:rPr>
              <w:t>н/д</w:t>
            </w:r>
          </w:p>
        </w:tc>
        <w:tc>
          <w:tcPr>
            <w:tcW w:w="379" w:type="pct"/>
            <w:shd w:val="clear" w:color="auto" w:fill="auto"/>
          </w:tcPr>
          <w:p w:rsidR="00D304BB" w:rsidRPr="00E60855" w:rsidRDefault="00D304BB" w:rsidP="00E60855">
            <w:pPr>
              <w:tabs>
                <w:tab w:val="left" w:pos="9600"/>
              </w:tabs>
              <w:jc w:val="center"/>
              <w:rPr>
                <w:sz w:val="20"/>
                <w:szCs w:val="20"/>
                <w:lang w:val="uk-UA"/>
              </w:rPr>
            </w:pPr>
            <w:r w:rsidRPr="00E60855">
              <w:rPr>
                <w:sz w:val="20"/>
                <w:szCs w:val="20"/>
                <w:lang w:val="uk-UA"/>
              </w:rPr>
              <w:t>н/д</w:t>
            </w:r>
          </w:p>
        </w:tc>
        <w:tc>
          <w:tcPr>
            <w:tcW w:w="410" w:type="pct"/>
            <w:shd w:val="clear" w:color="auto" w:fill="auto"/>
          </w:tcPr>
          <w:p w:rsidR="00D304BB" w:rsidRPr="00E60855" w:rsidRDefault="00D304BB" w:rsidP="00E60855">
            <w:pPr>
              <w:tabs>
                <w:tab w:val="left" w:pos="9600"/>
              </w:tabs>
              <w:jc w:val="center"/>
              <w:rPr>
                <w:sz w:val="20"/>
                <w:szCs w:val="20"/>
                <w:lang w:val="uk-UA"/>
              </w:rPr>
            </w:pPr>
            <w:r w:rsidRPr="00E60855">
              <w:rPr>
                <w:sz w:val="20"/>
                <w:szCs w:val="20"/>
                <w:lang w:val="uk-UA"/>
              </w:rPr>
              <w:t>н/д</w:t>
            </w:r>
          </w:p>
        </w:tc>
        <w:tc>
          <w:tcPr>
            <w:tcW w:w="407" w:type="pct"/>
            <w:shd w:val="clear" w:color="auto" w:fill="auto"/>
          </w:tcPr>
          <w:p w:rsidR="00D304BB" w:rsidRPr="00E60855" w:rsidRDefault="00D304BB" w:rsidP="00E60855">
            <w:pPr>
              <w:tabs>
                <w:tab w:val="left" w:pos="9600"/>
              </w:tabs>
              <w:jc w:val="center"/>
              <w:rPr>
                <w:sz w:val="20"/>
                <w:szCs w:val="20"/>
                <w:lang w:val="uk-UA"/>
              </w:rPr>
            </w:pPr>
            <w:r w:rsidRPr="00E60855">
              <w:rPr>
                <w:sz w:val="20"/>
                <w:szCs w:val="20"/>
                <w:lang w:val="uk-UA"/>
              </w:rPr>
              <w:t>н/д</w:t>
            </w:r>
          </w:p>
        </w:tc>
      </w:tr>
      <w:tr w:rsidR="00D304BB" w:rsidRPr="00A76B0E" w:rsidTr="00D304BB">
        <w:tc>
          <w:tcPr>
            <w:tcW w:w="148" w:type="pct"/>
            <w:shd w:val="clear" w:color="auto" w:fill="auto"/>
          </w:tcPr>
          <w:p w:rsidR="00D304BB" w:rsidRDefault="00D304BB" w:rsidP="009343C3">
            <w:pPr>
              <w:tabs>
                <w:tab w:val="left" w:pos="9600"/>
              </w:tabs>
              <w:jc w:val="center"/>
              <w:rPr>
                <w:sz w:val="20"/>
                <w:szCs w:val="20"/>
                <w:lang w:val="uk-UA"/>
              </w:rPr>
            </w:pPr>
            <w:r>
              <w:rPr>
                <w:sz w:val="20"/>
                <w:szCs w:val="20"/>
                <w:lang w:val="uk-UA"/>
              </w:rPr>
              <w:t>13</w:t>
            </w:r>
          </w:p>
        </w:tc>
        <w:tc>
          <w:tcPr>
            <w:tcW w:w="534" w:type="pct"/>
            <w:shd w:val="clear" w:color="auto" w:fill="auto"/>
          </w:tcPr>
          <w:p w:rsidR="00D304BB" w:rsidRPr="00E60855" w:rsidRDefault="00D304BB" w:rsidP="00E60855">
            <w:pPr>
              <w:tabs>
                <w:tab w:val="left" w:pos="9600"/>
              </w:tabs>
              <w:jc w:val="center"/>
              <w:rPr>
                <w:sz w:val="20"/>
                <w:szCs w:val="20"/>
              </w:rPr>
            </w:pPr>
            <w:r w:rsidRPr="00E60855">
              <w:rPr>
                <w:sz w:val="20"/>
                <w:szCs w:val="20"/>
              </w:rPr>
              <w:t>ул.</w:t>
            </w:r>
          </w:p>
          <w:p w:rsidR="00D304BB" w:rsidRPr="00E60855" w:rsidRDefault="00D304BB" w:rsidP="00E60855">
            <w:pPr>
              <w:tabs>
                <w:tab w:val="left" w:pos="9600"/>
              </w:tabs>
              <w:jc w:val="center"/>
              <w:rPr>
                <w:sz w:val="20"/>
                <w:szCs w:val="20"/>
              </w:rPr>
            </w:pPr>
            <w:r w:rsidRPr="00E60855">
              <w:rPr>
                <w:sz w:val="20"/>
                <w:szCs w:val="20"/>
              </w:rPr>
              <w:t>Больничная д.1</w:t>
            </w:r>
          </w:p>
        </w:tc>
        <w:tc>
          <w:tcPr>
            <w:tcW w:w="453" w:type="pct"/>
          </w:tcPr>
          <w:p w:rsidR="00D304BB" w:rsidRPr="00E60855" w:rsidRDefault="00D304BB" w:rsidP="00E60855">
            <w:pPr>
              <w:tabs>
                <w:tab w:val="left" w:pos="9600"/>
              </w:tabs>
              <w:jc w:val="center"/>
              <w:rPr>
                <w:sz w:val="20"/>
                <w:szCs w:val="20"/>
                <w:lang w:val="uk-UA"/>
              </w:rPr>
            </w:pPr>
            <w:r w:rsidRPr="00E60855">
              <w:rPr>
                <w:sz w:val="20"/>
                <w:szCs w:val="20"/>
                <w:lang w:val="uk-UA"/>
              </w:rPr>
              <w:t>ГБУЗ РК «ЦГБ г.Армянска»</w:t>
            </w:r>
          </w:p>
        </w:tc>
        <w:tc>
          <w:tcPr>
            <w:tcW w:w="247" w:type="pct"/>
          </w:tcPr>
          <w:p w:rsidR="00D304BB" w:rsidRPr="00E60855" w:rsidRDefault="00D304BB" w:rsidP="00E60855">
            <w:pPr>
              <w:tabs>
                <w:tab w:val="left" w:pos="9600"/>
              </w:tabs>
              <w:jc w:val="center"/>
              <w:rPr>
                <w:sz w:val="20"/>
                <w:szCs w:val="20"/>
                <w:lang w:val="uk-UA"/>
              </w:rPr>
            </w:pPr>
            <w:r w:rsidRPr="00E60855">
              <w:rPr>
                <w:sz w:val="20"/>
                <w:szCs w:val="20"/>
                <w:lang w:val="uk-UA"/>
              </w:rPr>
              <w:t>н/д</w:t>
            </w:r>
          </w:p>
        </w:tc>
        <w:tc>
          <w:tcPr>
            <w:tcW w:w="627" w:type="pct"/>
            <w:shd w:val="clear" w:color="auto" w:fill="auto"/>
          </w:tcPr>
          <w:p w:rsidR="00D304BB" w:rsidRPr="00E60855" w:rsidRDefault="00D304BB" w:rsidP="00E60855">
            <w:pPr>
              <w:tabs>
                <w:tab w:val="left" w:pos="9600"/>
              </w:tabs>
              <w:jc w:val="center"/>
              <w:rPr>
                <w:sz w:val="20"/>
                <w:szCs w:val="20"/>
                <w:lang w:val="uk-UA"/>
              </w:rPr>
            </w:pPr>
            <w:r w:rsidRPr="00E60855">
              <w:rPr>
                <w:sz w:val="20"/>
                <w:szCs w:val="20"/>
                <w:lang w:val="uk-UA"/>
              </w:rPr>
              <w:t>н/д</w:t>
            </w:r>
          </w:p>
        </w:tc>
        <w:tc>
          <w:tcPr>
            <w:tcW w:w="498" w:type="pct"/>
            <w:shd w:val="clear" w:color="auto" w:fill="auto"/>
          </w:tcPr>
          <w:p w:rsidR="00D304BB" w:rsidRPr="00E60855" w:rsidRDefault="00D304BB" w:rsidP="00E60855">
            <w:pPr>
              <w:tabs>
                <w:tab w:val="left" w:pos="9600"/>
              </w:tabs>
              <w:jc w:val="center"/>
              <w:rPr>
                <w:sz w:val="20"/>
                <w:szCs w:val="20"/>
                <w:lang w:val="uk-UA"/>
              </w:rPr>
            </w:pPr>
            <w:r w:rsidRPr="00E60855">
              <w:rPr>
                <w:sz w:val="20"/>
                <w:szCs w:val="20"/>
                <w:lang w:val="uk-UA"/>
              </w:rPr>
              <w:t>н/д</w:t>
            </w:r>
          </w:p>
        </w:tc>
        <w:tc>
          <w:tcPr>
            <w:tcW w:w="432" w:type="pct"/>
            <w:shd w:val="clear" w:color="auto" w:fill="auto"/>
          </w:tcPr>
          <w:p w:rsidR="00D304BB" w:rsidRPr="00E60855" w:rsidRDefault="00D304BB" w:rsidP="00E60855">
            <w:pPr>
              <w:tabs>
                <w:tab w:val="left" w:pos="9600"/>
              </w:tabs>
              <w:jc w:val="center"/>
              <w:rPr>
                <w:sz w:val="20"/>
                <w:szCs w:val="20"/>
                <w:lang w:val="uk-UA"/>
              </w:rPr>
            </w:pPr>
            <w:r w:rsidRPr="00E60855">
              <w:rPr>
                <w:sz w:val="20"/>
                <w:szCs w:val="20"/>
                <w:lang w:val="uk-UA"/>
              </w:rPr>
              <w:t>н/д</w:t>
            </w:r>
          </w:p>
        </w:tc>
        <w:tc>
          <w:tcPr>
            <w:tcW w:w="486" w:type="pct"/>
            <w:shd w:val="clear" w:color="auto" w:fill="auto"/>
          </w:tcPr>
          <w:p w:rsidR="00D304BB" w:rsidRPr="00E60855" w:rsidRDefault="00D304BB" w:rsidP="00E60855">
            <w:pPr>
              <w:tabs>
                <w:tab w:val="left" w:pos="9600"/>
              </w:tabs>
              <w:jc w:val="center"/>
              <w:rPr>
                <w:sz w:val="20"/>
                <w:szCs w:val="20"/>
                <w:lang w:val="uk-UA"/>
              </w:rPr>
            </w:pPr>
            <w:r w:rsidRPr="00E60855">
              <w:rPr>
                <w:sz w:val="20"/>
                <w:szCs w:val="20"/>
                <w:lang w:val="uk-UA"/>
              </w:rPr>
              <w:t>н/д</w:t>
            </w:r>
          </w:p>
        </w:tc>
        <w:tc>
          <w:tcPr>
            <w:tcW w:w="379" w:type="pct"/>
            <w:shd w:val="clear" w:color="auto" w:fill="auto"/>
          </w:tcPr>
          <w:p w:rsidR="00D304BB" w:rsidRPr="00E60855" w:rsidRDefault="00D304BB" w:rsidP="00E60855">
            <w:pPr>
              <w:tabs>
                <w:tab w:val="left" w:pos="9600"/>
              </w:tabs>
              <w:jc w:val="center"/>
              <w:rPr>
                <w:sz w:val="20"/>
                <w:szCs w:val="20"/>
                <w:lang w:val="uk-UA"/>
              </w:rPr>
            </w:pPr>
            <w:r w:rsidRPr="00E60855">
              <w:rPr>
                <w:sz w:val="20"/>
                <w:szCs w:val="20"/>
                <w:lang w:val="uk-UA"/>
              </w:rPr>
              <w:t>н/д</w:t>
            </w:r>
          </w:p>
        </w:tc>
        <w:tc>
          <w:tcPr>
            <w:tcW w:w="379" w:type="pct"/>
            <w:shd w:val="clear" w:color="auto" w:fill="auto"/>
          </w:tcPr>
          <w:p w:rsidR="00D304BB" w:rsidRPr="00E60855" w:rsidRDefault="00D304BB" w:rsidP="00E60855">
            <w:pPr>
              <w:tabs>
                <w:tab w:val="left" w:pos="9600"/>
              </w:tabs>
              <w:jc w:val="center"/>
              <w:rPr>
                <w:sz w:val="20"/>
                <w:szCs w:val="20"/>
                <w:lang w:val="uk-UA"/>
              </w:rPr>
            </w:pPr>
            <w:r w:rsidRPr="00E60855">
              <w:rPr>
                <w:sz w:val="20"/>
                <w:szCs w:val="20"/>
                <w:lang w:val="uk-UA"/>
              </w:rPr>
              <w:t>н/д</w:t>
            </w:r>
          </w:p>
        </w:tc>
        <w:tc>
          <w:tcPr>
            <w:tcW w:w="410" w:type="pct"/>
            <w:shd w:val="clear" w:color="auto" w:fill="auto"/>
          </w:tcPr>
          <w:p w:rsidR="00D304BB" w:rsidRPr="00E60855" w:rsidRDefault="00D304BB" w:rsidP="00E60855">
            <w:pPr>
              <w:tabs>
                <w:tab w:val="left" w:pos="9600"/>
              </w:tabs>
              <w:jc w:val="center"/>
              <w:rPr>
                <w:sz w:val="20"/>
                <w:szCs w:val="20"/>
                <w:lang w:val="uk-UA"/>
              </w:rPr>
            </w:pPr>
            <w:r w:rsidRPr="00E60855">
              <w:rPr>
                <w:sz w:val="20"/>
                <w:szCs w:val="20"/>
                <w:lang w:val="uk-UA"/>
              </w:rPr>
              <w:t>н/д</w:t>
            </w:r>
          </w:p>
        </w:tc>
        <w:tc>
          <w:tcPr>
            <w:tcW w:w="407" w:type="pct"/>
            <w:shd w:val="clear" w:color="auto" w:fill="auto"/>
          </w:tcPr>
          <w:p w:rsidR="00D304BB" w:rsidRPr="00E60855" w:rsidRDefault="00D304BB" w:rsidP="00E60855">
            <w:pPr>
              <w:tabs>
                <w:tab w:val="left" w:pos="9600"/>
              </w:tabs>
              <w:jc w:val="center"/>
              <w:rPr>
                <w:sz w:val="20"/>
                <w:szCs w:val="20"/>
                <w:lang w:val="uk-UA"/>
              </w:rPr>
            </w:pPr>
            <w:r w:rsidRPr="00E60855">
              <w:rPr>
                <w:sz w:val="20"/>
                <w:szCs w:val="20"/>
                <w:lang w:val="uk-UA"/>
              </w:rPr>
              <w:t>н/д</w:t>
            </w:r>
          </w:p>
        </w:tc>
      </w:tr>
      <w:tr w:rsidR="00D304BB" w:rsidRPr="00A76B0E" w:rsidTr="00D304BB">
        <w:tc>
          <w:tcPr>
            <w:tcW w:w="148" w:type="pct"/>
            <w:shd w:val="clear" w:color="auto" w:fill="auto"/>
          </w:tcPr>
          <w:p w:rsidR="00D304BB" w:rsidRPr="00A76B0E" w:rsidRDefault="00D304BB" w:rsidP="00EF521B">
            <w:pPr>
              <w:tabs>
                <w:tab w:val="left" w:pos="9600"/>
              </w:tabs>
              <w:jc w:val="center"/>
              <w:rPr>
                <w:sz w:val="20"/>
                <w:szCs w:val="20"/>
                <w:lang w:val="uk-UA"/>
              </w:rPr>
            </w:pPr>
            <w:r>
              <w:rPr>
                <w:sz w:val="20"/>
                <w:szCs w:val="20"/>
                <w:lang w:val="uk-UA"/>
              </w:rPr>
              <w:t>14</w:t>
            </w:r>
          </w:p>
        </w:tc>
        <w:tc>
          <w:tcPr>
            <w:tcW w:w="534" w:type="pct"/>
            <w:shd w:val="clear" w:color="auto" w:fill="auto"/>
          </w:tcPr>
          <w:p w:rsidR="00D304BB" w:rsidRDefault="00D304BB" w:rsidP="00EF521B">
            <w:pPr>
              <w:tabs>
                <w:tab w:val="left" w:pos="9600"/>
              </w:tabs>
              <w:jc w:val="center"/>
              <w:rPr>
                <w:sz w:val="20"/>
                <w:szCs w:val="20"/>
              </w:rPr>
            </w:pPr>
            <w:r>
              <w:rPr>
                <w:sz w:val="20"/>
                <w:szCs w:val="20"/>
              </w:rPr>
              <w:t>ООО «Крымская теплоснабжающая компания» Ул.Больничная 2</w:t>
            </w:r>
          </w:p>
          <w:p w:rsidR="00D304BB" w:rsidRDefault="00D304BB" w:rsidP="00EF521B">
            <w:pPr>
              <w:tabs>
                <w:tab w:val="left" w:pos="9600"/>
              </w:tabs>
              <w:jc w:val="center"/>
              <w:rPr>
                <w:sz w:val="20"/>
                <w:szCs w:val="20"/>
              </w:rPr>
            </w:pPr>
          </w:p>
          <w:p w:rsidR="00D304BB" w:rsidRPr="00A76B0E" w:rsidRDefault="00D304BB" w:rsidP="00EF521B">
            <w:pPr>
              <w:tabs>
                <w:tab w:val="left" w:pos="9600"/>
              </w:tabs>
              <w:jc w:val="center"/>
              <w:rPr>
                <w:sz w:val="20"/>
                <w:szCs w:val="20"/>
              </w:rPr>
            </w:pPr>
          </w:p>
        </w:tc>
        <w:tc>
          <w:tcPr>
            <w:tcW w:w="453" w:type="pct"/>
          </w:tcPr>
          <w:p w:rsidR="00D304BB" w:rsidRPr="00356492" w:rsidRDefault="00D304BB" w:rsidP="00EF521B">
            <w:pPr>
              <w:jc w:val="center"/>
              <w:rPr>
                <w:sz w:val="20"/>
                <w:szCs w:val="20"/>
              </w:rPr>
            </w:pPr>
            <w:r>
              <w:rPr>
                <w:sz w:val="20"/>
                <w:szCs w:val="20"/>
                <w:lang w:val="en-US"/>
              </w:rPr>
              <w:t>Riello RTQ-400</w:t>
            </w:r>
          </w:p>
        </w:tc>
        <w:tc>
          <w:tcPr>
            <w:tcW w:w="247" w:type="pct"/>
          </w:tcPr>
          <w:p w:rsidR="00D304BB" w:rsidRDefault="00D304BB" w:rsidP="00EF521B">
            <w:pPr>
              <w:tabs>
                <w:tab w:val="left" w:pos="9600"/>
              </w:tabs>
              <w:jc w:val="center"/>
              <w:rPr>
                <w:rFonts w:eastAsia="Times New Roman"/>
                <w:sz w:val="20"/>
                <w:szCs w:val="20"/>
              </w:rPr>
            </w:pPr>
            <w:r>
              <w:rPr>
                <w:rFonts w:eastAsia="Times New Roman"/>
                <w:sz w:val="20"/>
                <w:szCs w:val="20"/>
              </w:rPr>
              <w:t>2</w:t>
            </w:r>
          </w:p>
        </w:tc>
        <w:tc>
          <w:tcPr>
            <w:tcW w:w="627" w:type="pct"/>
            <w:shd w:val="clear" w:color="auto" w:fill="auto"/>
          </w:tcPr>
          <w:p w:rsidR="00D304BB" w:rsidRDefault="00D304BB" w:rsidP="00EF521B">
            <w:pPr>
              <w:tabs>
                <w:tab w:val="left" w:pos="9600"/>
              </w:tabs>
              <w:jc w:val="center"/>
              <w:rPr>
                <w:rFonts w:eastAsia="Times New Roman"/>
                <w:sz w:val="20"/>
                <w:szCs w:val="20"/>
              </w:rPr>
            </w:pPr>
          </w:p>
          <w:p w:rsidR="00D304BB" w:rsidRDefault="00D304BB" w:rsidP="00EF521B">
            <w:pPr>
              <w:tabs>
                <w:tab w:val="left" w:pos="9600"/>
              </w:tabs>
              <w:jc w:val="center"/>
              <w:rPr>
                <w:sz w:val="20"/>
                <w:szCs w:val="20"/>
              </w:rPr>
            </w:pPr>
            <w:r>
              <w:rPr>
                <w:sz w:val="20"/>
                <w:szCs w:val="20"/>
              </w:rPr>
              <w:t>Сетевой насос – 1 шт. (</w:t>
            </w:r>
            <w:r>
              <w:rPr>
                <w:sz w:val="20"/>
                <w:szCs w:val="20"/>
                <w:lang w:val="en-US"/>
              </w:rPr>
              <w:t>WiloTOPS</w:t>
            </w:r>
            <w:r>
              <w:rPr>
                <w:sz w:val="20"/>
                <w:szCs w:val="20"/>
              </w:rPr>
              <w:t>-80/10);</w:t>
            </w:r>
          </w:p>
          <w:p w:rsidR="00D304BB" w:rsidRDefault="00D304BB" w:rsidP="00EF521B">
            <w:pPr>
              <w:tabs>
                <w:tab w:val="left" w:pos="9600"/>
              </w:tabs>
              <w:spacing w:after="200" w:line="276" w:lineRule="auto"/>
              <w:jc w:val="center"/>
              <w:rPr>
                <w:rFonts w:eastAsia="Times New Roman"/>
                <w:sz w:val="20"/>
                <w:szCs w:val="20"/>
              </w:rPr>
            </w:pPr>
            <w:r>
              <w:rPr>
                <w:sz w:val="20"/>
                <w:szCs w:val="20"/>
              </w:rPr>
              <w:t xml:space="preserve">Подпиточный насос </w:t>
            </w:r>
            <w:r>
              <w:rPr>
                <w:sz w:val="20"/>
                <w:szCs w:val="20"/>
              </w:rPr>
              <w:lastRenderedPageBreak/>
              <w:t>– 1шт. (</w:t>
            </w:r>
            <w:r>
              <w:rPr>
                <w:sz w:val="20"/>
                <w:szCs w:val="20"/>
                <w:lang w:val="en-US"/>
              </w:rPr>
              <w:t>JCRm</w:t>
            </w:r>
            <w:r w:rsidRPr="00055B4F">
              <w:rPr>
                <w:sz w:val="20"/>
                <w:szCs w:val="20"/>
              </w:rPr>
              <w:t>15</w:t>
            </w:r>
            <w:r>
              <w:rPr>
                <w:sz w:val="20"/>
                <w:szCs w:val="20"/>
                <w:lang w:val="en-US"/>
              </w:rPr>
              <w:t>H</w:t>
            </w:r>
            <w:r>
              <w:rPr>
                <w:sz w:val="20"/>
                <w:szCs w:val="20"/>
              </w:rPr>
              <w:t>)</w:t>
            </w:r>
          </w:p>
        </w:tc>
        <w:tc>
          <w:tcPr>
            <w:tcW w:w="498" w:type="pct"/>
            <w:shd w:val="clear" w:color="auto" w:fill="auto"/>
          </w:tcPr>
          <w:p w:rsidR="00D304BB" w:rsidRDefault="00D304BB" w:rsidP="00EF521B">
            <w:pPr>
              <w:tabs>
                <w:tab w:val="left" w:pos="9600"/>
              </w:tabs>
              <w:jc w:val="center"/>
              <w:rPr>
                <w:rFonts w:eastAsia="Times New Roman"/>
                <w:sz w:val="20"/>
                <w:szCs w:val="20"/>
              </w:rPr>
            </w:pPr>
          </w:p>
          <w:p w:rsidR="00D304BB" w:rsidRDefault="00D304BB" w:rsidP="00EF521B">
            <w:pPr>
              <w:tabs>
                <w:tab w:val="left" w:pos="9600"/>
              </w:tabs>
              <w:rPr>
                <w:sz w:val="20"/>
                <w:szCs w:val="20"/>
              </w:rPr>
            </w:pPr>
            <w:r>
              <w:rPr>
                <w:sz w:val="20"/>
                <w:szCs w:val="20"/>
              </w:rPr>
              <w:t xml:space="preserve"> 2006 год.</w:t>
            </w:r>
          </w:p>
          <w:p w:rsidR="00D304BB" w:rsidRDefault="00D304BB" w:rsidP="00EF521B">
            <w:pPr>
              <w:tabs>
                <w:tab w:val="left" w:pos="9600"/>
              </w:tabs>
              <w:rPr>
                <w:sz w:val="20"/>
                <w:szCs w:val="20"/>
              </w:rPr>
            </w:pPr>
          </w:p>
          <w:p w:rsidR="00D304BB" w:rsidRDefault="00D304BB" w:rsidP="00EF521B">
            <w:pPr>
              <w:tabs>
                <w:tab w:val="left" w:pos="9600"/>
              </w:tabs>
              <w:spacing w:after="200" w:line="276" w:lineRule="auto"/>
              <w:rPr>
                <w:rFonts w:eastAsia="Times New Roman"/>
                <w:sz w:val="20"/>
                <w:szCs w:val="20"/>
              </w:rPr>
            </w:pPr>
            <w:r>
              <w:rPr>
                <w:sz w:val="20"/>
                <w:szCs w:val="20"/>
              </w:rPr>
              <w:t>2006 год.</w:t>
            </w:r>
          </w:p>
        </w:tc>
        <w:tc>
          <w:tcPr>
            <w:tcW w:w="432" w:type="pct"/>
            <w:shd w:val="clear" w:color="auto" w:fill="auto"/>
          </w:tcPr>
          <w:p w:rsidR="00D304BB" w:rsidRDefault="00D304BB" w:rsidP="00EF521B">
            <w:pPr>
              <w:tabs>
                <w:tab w:val="left" w:pos="9600"/>
              </w:tabs>
              <w:jc w:val="center"/>
              <w:rPr>
                <w:rFonts w:eastAsia="Times New Roman"/>
                <w:sz w:val="20"/>
                <w:szCs w:val="20"/>
              </w:rPr>
            </w:pPr>
          </w:p>
          <w:p w:rsidR="00D304BB" w:rsidRDefault="00D304BB" w:rsidP="00EF521B">
            <w:pPr>
              <w:tabs>
                <w:tab w:val="left" w:pos="9600"/>
              </w:tabs>
              <w:rPr>
                <w:sz w:val="20"/>
                <w:szCs w:val="20"/>
              </w:rPr>
            </w:pPr>
            <w:r>
              <w:rPr>
                <w:sz w:val="20"/>
                <w:szCs w:val="20"/>
              </w:rPr>
              <w:t xml:space="preserve">«Истоки» </w:t>
            </w:r>
            <w:r>
              <w:rPr>
                <w:sz w:val="20"/>
                <w:szCs w:val="20"/>
                <w:lang w:val="en-US"/>
              </w:rPr>
              <w:t>PWG</w:t>
            </w:r>
            <w:r>
              <w:rPr>
                <w:sz w:val="20"/>
                <w:szCs w:val="20"/>
              </w:rPr>
              <w:t>860 (автоматическая)</w:t>
            </w:r>
          </w:p>
          <w:p w:rsidR="00D304BB" w:rsidRDefault="00D304BB" w:rsidP="00EF521B">
            <w:pPr>
              <w:tabs>
                <w:tab w:val="left" w:pos="9600"/>
              </w:tabs>
              <w:spacing w:after="200" w:line="276" w:lineRule="auto"/>
              <w:rPr>
                <w:rFonts w:eastAsia="Times New Roman"/>
                <w:sz w:val="20"/>
                <w:szCs w:val="20"/>
              </w:rPr>
            </w:pPr>
            <w:r>
              <w:rPr>
                <w:sz w:val="20"/>
                <w:szCs w:val="20"/>
              </w:rPr>
              <w:t xml:space="preserve">Бак запаса </w:t>
            </w:r>
            <w:r>
              <w:rPr>
                <w:sz w:val="20"/>
                <w:szCs w:val="20"/>
              </w:rPr>
              <w:lastRenderedPageBreak/>
              <w:t>умягченной воды – 0,3 м3</w:t>
            </w:r>
          </w:p>
        </w:tc>
        <w:tc>
          <w:tcPr>
            <w:tcW w:w="486" w:type="pct"/>
            <w:shd w:val="clear" w:color="auto" w:fill="auto"/>
          </w:tcPr>
          <w:p w:rsidR="00D304BB" w:rsidRDefault="00D304BB" w:rsidP="00EF521B">
            <w:pPr>
              <w:tabs>
                <w:tab w:val="left" w:pos="9600"/>
              </w:tabs>
              <w:jc w:val="center"/>
              <w:rPr>
                <w:rFonts w:eastAsia="Times New Roman"/>
                <w:sz w:val="20"/>
                <w:szCs w:val="20"/>
              </w:rPr>
            </w:pPr>
          </w:p>
          <w:p w:rsidR="00D304BB" w:rsidRDefault="00D304BB" w:rsidP="00EF521B">
            <w:pPr>
              <w:tabs>
                <w:tab w:val="left" w:pos="9600"/>
              </w:tabs>
              <w:spacing w:after="200" w:line="276" w:lineRule="auto"/>
              <w:rPr>
                <w:rFonts w:eastAsia="Times New Roman"/>
                <w:sz w:val="20"/>
                <w:szCs w:val="20"/>
              </w:rPr>
            </w:pPr>
            <w:r>
              <w:rPr>
                <w:sz w:val="20"/>
                <w:szCs w:val="20"/>
              </w:rPr>
              <w:t>2006 год.</w:t>
            </w:r>
          </w:p>
        </w:tc>
        <w:tc>
          <w:tcPr>
            <w:tcW w:w="379" w:type="pct"/>
            <w:shd w:val="clear" w:color="auto" w:fill="auto"/>
          </w:tcPr>
          <w:p w:rsidR="00D304BB" w:rsidRDefault="00D304BB" w:rsidP="00EF521B">
            <w:pPr>
              <w:jc w:val="center"/>
              <w:rPr>
                <w:rFonts w:eastAsia="Times New Roman"/>
                <w:sz w:val="20"/>
                <w:szCs w:val="20"/>
              </w:rPr>
            </w:pPr>
          </w:p>
          <w:p w:rsidR="00D304BB" w:rsidRDefault="00D304BB" w:rsidP="00EF521B">
            <w:pPr>
              <w:spacing w:after="200" w:line="276" w:lineRule="auto"/>
              <w:jc w:val="center"/>
              <w:rPr>
                <w:rFonts w:eastAsia="Times New Roman"/>
                <w:sz w:val="22"/>
                <w:szCs w:val="22"/>
              </w:rPr>
            </w:pPr>
            <w:r>
              <w:rPr>
                <w:sz w:val="20"/>
                <w:szCs w:val="20"/>
              </w:rPr>
              <w:t>Отсутствует</w:t>
            </w:r>
          </w:p>
        </w:tc>
        <w:tc>
          <w:tcPr>
            <w:tcW w:w="379" w:type="pct"/>
            <w:shd w:val="clear" w:color="auto" w:fill="auto"/>
          </w:tcPr>
          <w:p w:rsidR="00D304BB" w:rsidRDefault="00D304BB" w:rsidP="00EF521B">
            <w:pPr>
              <w:jc w:val="center"/>
              <w:rPr>
                <w:rFonts w:eastAsia="Times New Roman"/>
                <w:sz w:val="20"/>
                <w:szCs w:val="20"/>
              </w:rPr>
            </w:pPr>
          </w:p>
          <w:p w:rsidR="00D304BB" w:rsidRDefault="00D304BB" w:rsidP="00EF521B">
            <w:pPr>
              <w:spacing w:after="200" w:line="276" w:lineRule="auto"/>
              <w:jc w:val="center"/>
              <w:rPr>
                <w:rFonts w:eastAsia="Times New Roman"/>
                <w:sz w:val="22"/>
                <w:szCs w:val="22"/>
              </w:rPr>
            </w:pPr>
            <w:r>
              <w:rPr>
                <w:sz w:val="20"/>
                <w:szCs w:val="20"/>
              </w:rPr>
              <w:t>Отсутствует</w:t>
            </w:r>
          </w:p>
        </w:tc>
        <w:tc>
          <w:tcPr>
            <w:tcW w:w="410" w:type="pct"/>
            <w:shd w:val="clear" w:color="auto" w:fill="auto"/>
          </w:tcPr>
          <w:p w:rsidR="00D304BB" w:rsidRDefault="00D304BB" w:rsidP="00EF521B">
            <w:pPr>
              <w:jc w:val="center"/>
              <w:rPr>
                <w:rFonts w:eastAsia="Times New Roman"/>
                <w:sz w:val="20"/>
                <w:szCs w:val="20"/>
              </w:rPr>
            </w:pPr>
          </w:p>
          <w:p w:rsidR="00D304BB" w:rsidRDefault="00D304BB" w:rsidP="00EF521B">
            <w:pPr>
              <w:spacing w:after="200" w:line="276" w:lineRule="auto"/>
              <w:jc w:val="center"/>
              <w:rPr>
                <w:rFonts w:eastAsia="Times New Roman"/>
                <w:sz w:val="22"/>
                <w:szCs w:val="22"/>
              </w:rPr>
            </w:pPr>
            <w:r>
              <w:rPr>
                <w:sz w:val="20"/>
                <w:szCs w:val="20"/>
              </w:rPr>
              <w:t>Отсутствует</w:t>
            </w:r>
          </w:p>
        </w:tc>
        <w:tc>
          <w:tcPr>
            <w:tcW w:w="407" w:type="pct"/>
            <w:shd w:val="clear" w:color="auto" w:fill="auto"/>
          </w:tcPr>
          <w:p w:rsidR="00D304BB" w:rsidRDefault="00D304BB" w:rsidP="00EF521B">
            <w:pPr>
              <w:jc w:val="center"/>
              <w:rPr>
                <w:rFonts w:eastAsia="Times New Roman"/>
                <w:sz w:val="20"/>
                <w:szCs w:val="20"/>
              </w:rPr>
            </w:pPr>
          </w:p>
          <w:p w:rsidR="00D304BB" w:rsidRDefault="00D304BB" w:rsidP="00EF521B">
            <w:pPr>
              <w:spacing w:after="200" w:line="276" w:lineRule="auto"/>
              <w:jc w:val="center"/>
              <w:rPr>
                <w:rFonts w:eastAsia="Times New Roman"/>
                <w:sz w:val="22"/>
                <w:szCs w:val="22"/>
              </w:rPr>
            </w:pPr>
            <w:r>
              <w:rPr>
                <w:sz w:val="20"/>
                <w:szCs w:val="20"/>
              </w:rPr>
              <w:t>Отсутствует</w:t>
            </w:r>
          </w:p>
        </w:tc>
      </w:tr>
      <w:tr w:rsidR="00D304BB" w:rsidRPr="00A76B0E" w:rsidTr="00D304BB">
        <w:tc>
          <w:tcPr>
            <w:tcW w:w="148" w:type="pct"/>
            <w:shd w:val="clear" w:color="auto" w:fill="auto"/>
          </w:tcPr>
          <w:p w:rsidR="00D304BB" w:rsidRDefault="00D304BB" w:rsidP="00EF521B">
            <w:pPr>
              <w:tabs>
                <w:tab w:val="left" w:pos="9600"/>
              </w:tabs>
              <w:jc w:val="center"/>
              <w:rPr>
                <w:sz w:val="20"/>
                <w:szCs w:val="20"/>
                <w:lang w:val="uk-UA"/>
              </w:rPr>
            </w:pPr>
            <w:r>
              <w:rPr>
                <w:sz w:val="20"/>
                <w:szCs w:val="20"/>
                <w:lang w:val="uk-UA"/>
              </w:rPr>
              <w:lastRenderedPageBreak/>
              <w:t>15</w:t>
            </w:r>
          </w:p>
        </w:tc>
        <w:tc>
          <w:tcPr>
            <w:tcW w:w="534" w:type="pct"/>
            <w:shd w:val="clear" w:color="auto" w:fill="auto"/>
          </w:tcPr>
          <w:p w:rsidR="00D304BB" w:rsidRDefault="00D304BB" w:rsidP="00EF521B">
            <w:pPr>
              <w:tabs>
                <w:tab w:val="left" w:pos="9600"/>
              </w:tabs>
              <w:jc w:val="center"/>
              <w:rPr>
                <w:sz w:val="20"/>
                <w:szCs w:val="20"/>
              </w:rPr>
            </w:pPr>
            <w:r>
              <w:rPr>
                <w:sz w:val="20"/>
                <w:szCs w:val="20"/>
              </w:rPr>
              <w:t>ООО «Крымская теплоснабжающая компания» Ул. Симферопольская 25</w:t>
            </w:r>
          </w:p>
          <w:p w:rsidR="00D304BB" w:rsidRDefault="00D304BB" w:rsidP="00EF521B">
            <w:pPr>
              <w:tabs>
                <w:tab w:val="left" w:pos="9600"/>
              </w:tabs>
              <w:jc w:val="center"/>
              <w:rPr>
                <w:sz w:val="20"/>
                <w:szCs w:val="20"/>
              </w:rPr>
            </w:pPr>
          </w:p>
          <w:p w:rsidR="00D304BB" w:rsidRPr="00A76B0E" w:rsidRDefault="00D304BB" w:rsidP="00EF521B">
            <w:pPr>
              <w:tabs>
                <w:tab w:val="left" w:pos="9600"/>
              </w:tabs>
              <w:jc w:val="center"/>
              <w:rPr>
                <w:sz w:val="20"/>
                <w:szCs w:val="20"/>
              </w:rPr>
            </w:pPr>
          </w:p>
        </w:tc>
        <w:tc>
          <w:tcPr>
            <w:tcW w:w="453" w:type="pct"/>
          </w:tcPr>
          <w:p w:rsidR="00D304BB" w:rsidRPr="00356492" w:rsidRDefault="00D304BB" w:rsidP="00EF521B">
            <w:pPr>
              <w:jc w:val="center"/>
              <w:rPr>
                <w:sz w:val="20"/>
                <w:szCs w:val="20"/>
              </w:rPr>
            </w:pPr>
            <w:r>
              <w:rPr>
                <w:sz w:val="20"/>
                <w:szCs w:val="20"/>
                <w:lang w:val="en-US"/>
              </w:rPr>
              <w:t>Riello RTQ-400</w:t>
            </w:r>
          </w:p>
        </w:tc>
        <w:tc>
          <w:tcPr>
            <w:tcW w:w="247" w:type="pct"/>
          </w:tcPr>
          <w:p w:rsidR="00D304BB" w:rsidRDefault="00D304BB" w:rsidP="00EF521B">
            <w:pPr>
              <w:tabs>
                <w:tab w:val="left" w:pos="9600"/>
              </w:tabs>
              <w:jc w:val="center"/>
              <w:rPr>
                <w:rFonts w:eastAsia="Times New Roman"/>
                <w:sz w:val="20"/>
                <w:szCs w:val="20"/>
              </w:rPr>
            </w:pPr>
            <w:r>
              <w:rPr>
                <w:rFonts w:eastAsia="Times New Roman"/>
                <w:sz w:val="20"/>
                <w:szCs w:val="20"/>
              </w:rPr>
              <w:t>2</w:t>
            </w:r>
          </w:p>
        </w:tc>
        <w:tc>
          <w:tcPr>
            <w:tcW w:w="627" w:type="pct"/>
            <w:shd w:val="clear" w:color="auto" w:fill="auto"/>
          </w:tcPr>
          <w:p w:rsidR="00D304BB" w:rsidRDefault="00D304BB" w:rsidP="00AA44A0">
            <w:pPr>
              <w:tabs>
                <w:tab w:val="left" w:pos="9600"/>
              </w:tabs>
              <w:jc w:val="center"/>
              <w:rPr>
                <w:sz w:val="20"/>
                <w:szCs w:val="20"/>
              </w:rPr>
            </w:pPr>
          </w:p>
          <w:p w:rsidR="00D304BB" w:rsidRDefault="00D304BB" w:rsidP="00AA44A0">
            <w:pPr>
              <w:tabs>
                <w:tab w:val="left" w:pos="9600"/>
              </w:tabs>
              <w:jc w:val="center"/>
              <w:rPr>
                <w:sz w:val="20"/>
                <w:szCs w:val="20"/>
              </w:rPr>
            </w:pPr>
            <w:r>
              <w:rPr>
                <w:sz w:val="20"/>
                <w:szCs w:val="20"/>
              </w:rPr>
              <w:t>Сетевой насос – 1 шт. (</w:t>
            </w:r>
            <w:r>
              <w:rPr>
                <w:sz w:val="20"/>
                <w:szCs w:val="20"/>
                <w:lang w:val="en-US"/>
              </w:rPr>
              <w:t>WiloTOPS</w:t>
            </w:r>
            <w:r w:rsidRPr="00EF1600">
              <w:rPr>
                <w:sz w:val="20"/>
                <w:szCs w:val="20"/>
              </w:rPr>
              <w:t>-80/10)</w:t>
            </w:r>
            <w:r>
              <w:rPr>
                <w:sz w:val="20"/>
                <w:szCs w:val="20"/>
              </w:rPr>
              <w:t>;</w:t>
            </w:r>
          </w:p>
          <w:p w:rsidR="00D304BB" w:rsidRPr="00EF1600" w:rsidRDefault="00D304BB" w:rsidP="00AA44A0">
            <w:pPr>
              <w:tabs>
                <w:tab w:val="left" w:pos="9600"/>
              </w:tabs>
              <w:jc w:val="center"/>
              <w:rPr>
                <w:sz w:val="20"/>
                <w:szCs w:val="20"/>
              </w:rPr>
            </w:pPr>
            <w:r>
              <w:rPr>
                <w:sz w:val="20"/>
                <w:szCs w:val="20"/>
              </w:rPr>
              <w:t>Подпиточный насос – 1шт. (</w:t>
            </w:r>
            <w:r>
              <w:rPr>
                <w:sz w:val="20"/>
                <w:szCs w:val="20"/>
                <w:lang w:val="en-US"/>
              </w:rPr>
              <w:t>JCRm</w:t>
            </w:r>
            <w:r w:rsidRPr="00055B4F">
              <w:rPr>
                <w:sz w:val="20"/>
                <w:szCs w:val="20"/>
              </w:rPr>
              <w:t>15</w:t>
            </w:r>
            <w:r>
              <w:rPr>
                <w:sz w:val="20"/>
                <w:szCs w:val="20"/>
                <w:lang w:val="en-US"/>
              </w:rPr>
              <w:t>H</w:t>
            </w:r>
            <w:r>
              <w:rPr>
                <w:sz w:val="20"/>
                <w:szCs w:val="20"/>
              </w:rPr>
              <w:t>)</w:t>
            </w:r>
          </w:p>
        </w:tc>
        <w:tc>
          <w:tcPr>
            <w:tcW w:w="498" w:type="pct"/>
            <w:shd w:val="clear" w:color="auto" w:fill="auto"/>
          </w:tcPr>
          <w:p w:rsidR="00D304BB" w:rsidRDefault="00D304BB" w:rsidP="00AA44A0">
            <w:pPr>
              <w:tabs>
                <w:tab w:val="left" w:pos="9600"/>
              </w:tabs>
              <w:jc w:val="center"/>
              <w:rPr>
                <w:sz w:val="20"/>
                <w:szCs w:val="20"/>
              </w:rPr>
            </w:pPr>
          </w:p>
          <w:p w:rsidR="00D304BB" w:rsidRDefault="00D304BB" w:rsidP="00AA44A0">
            <w:pPr>
              <w:tabs>
                <w:tab w:val="left" w:pos="9600"/>
              </w:tabs>
              <w:rPr>
                <w:sz w:val="20"/>
                <w:szCs w:val="20"/>
              </w:rPr>
            </w:pPr>
            <w:r>
              <w:rPr>
                <w:sz w:val="20"/>
                <w:szCs w:val="20"/>
              </w:rPr>
              <w:t xml:space="preserve"> 2006 год.</w:t>
            </w:r>
          </w:p>
          <w:p w:rsidR="00D304BB" w:rsidRDefault="00D304BB" w:rsidP="00AA44A0">
            <w:pPr>
              <w:tabs>
                <w:tab w:val="left" w:pos="9600"/>
              </w:tabs>
              <w:rPr>
                <w:sz w:val="20"/>
                <w:szCs w:val="20"/>
              </w:rPr>
            </w:pPr>
          </w:p>
          <w:p w:rsidR="00D304BB" w:rsidRPr="00552215" w:rsidRDefault="00D304BB" w:rsidP="00AA44A0">
            <w:pPr>
              <w:tabs>
                <w:tab w:val="left" w:pos="9600"/>
              </w:tabs>
              <w:rPr>
                <w:sz w:val="20"/>
                <w:szCs w:val="20"/>
              </w:rPr>
            </w:pPr>
            <w:r>
              <w:rPr>
                <w:sz w:val="20"/>
                <w:szCs w:val="20"/>
              </w:rPr>
              <w:t>2006 год.</w:t>
            </w:r>
          </w:p>
        </w:tc>
        <w:tc>
          <w:tcPr>
            <w:tcW w:w="432" w:type="pct"/>
            <w:shd w:val="clear" w:color="auto" w:fill="auto"/>
          </w:tcPr>
          <w:p w:rsidR="00D304BB" w:rsidRDefault="00D304BB" w:rsidP="00AA44A0">
            <w:pPr>
              <w:tabs>
                <w:tab w:val="left" w:pos="9600"/>
              </w:tabs>
              <w:jc w:val="center"/>
              <w:rPr>
                <w:sz w:val="20"/>
                <w:szCs w:val="20"/>
              </w:rPr>
            </w:pPr>
          </w:p>
          <w:p w:rsidR="00D304BB" w:rsidRDefault="00D304BB" w:rsidP="00AA44A0">
            <w:pPr>
              <w:tabs>
                <w:tab w:val="left" w:pos="9600"/>
              </w:tabs>
              <w:rPr>
                <w:sz w:val="20"/>
                <w:szCs w:val="20"/>
              </w:rPr>
            </w:pPr>
            <w:r>
              <w:rPr>
                <w:sz w:val="20"/>
                <w:szCs w:val="20"/>
              </w:rPr>
              <w:t xml:space="preserve">«Истоки» </w:t>
            </w:r>
            <w:r>
              <w:rPr>
                <w:sz w:val="20"/>
                <w:szCs w:val="20"/>
                <w:lang w:val="en-US"/>
              </w:rPr>
              <w:t>PWG</w:t>
            </w:r>
            <w:r w:rsidRPr="00722B4B">
              <w:rPr>
                <w:sz w:val="20"/>
                <w:szCs w:val="20"/>
              </w:rPr>
              <w:t>860</w:t>
            </w:r>
            <w:r>
              <w:rPr>
                <w:sz w:val="20"/>
                <w:szCs w:val="20"/>
              </w:rPr>
              <w:t xml:space="preserve"> (автоматическая)</w:t>
            </w:r>
          </w:p>
          <w:p w:rsidR="00D304BB" w:rsidRPr="00EF1600" w:rsidRDefault="00D304BB" w:rsidP="00AA44A0">
            <w:pPr>
              <w:tabs>
                <w:tab w:val="left" w:pos="9600"/>
              </w:tabs>
              <w:rPr>
                <w:sz w:val="20"/>
                <w:szCs w:val="20"/>
              </w:rPr>
            </w:pPr>
            <w:r>
              <w:rPr>
                <w:sz w:val="20"/>
                <w:szCs w:val="20"/>
              </w:rPr>
              <w:t>Бак запаса умягченной воды – 0,3 м3</w:t>
            </w:r>
          </w:p>
        </w:tc>
        <w:tc>
          <w:tcPr>
            <w:tcW w:w="486" w:type="pct"/>
            <w:shd w:val="clear" w:color="auto" w:fill="auto"/>
          </w:tcPr>
          <w:p w:rsidR="00D304BB" w:rsidRDefault="00D304BB" w:rsidP="00AA44A0">
            <w:pPr>
              <w:tabs>
                <w:tab w:val="left" w:pos="9600"/>
              </w:tabs>
              <w:jc w:val="center"/>
              <w:rPr>
                <w:sz w:val="20"/>
                <w:szCs w:val="20"/>
              </w:rPr>
            </w:pPr>
          </w:p>
          <w:p w:rsidR="00D304BB" w:rsidRPr="00552215" w:rsidRDefault="00D304BB" w:rsidP="00AA44A0">
            <w:pPr>
              <w:tabs>
                <w:tab w:val="left" w:pos="9600"/>
              </w:tabs>
              <w:rPr>
                <w:sz w:val="20"/>
                <w:szCs w:val="20"/>
              </w:rPr>
            </w:pPr>
            <w:r>
              <w:rPr>
                <w:sz w:val="20"/>
                <w:szCs w:val="20"/>
              </w:rPr>
              <w:t>2006 год.</w:t>
            </w:r>
          </w:p>
        </w:tc>
        <w:tc>
          <w:tcPr>
            <w:tcW w:w="379" w:type="pct"/>
            <w:shd w:val="clear" w:color="auto" w:fill="auto"/>
          </w:tcPr>
          <w:p w:rsidR="00D304BB" w:rsidRDefault="00D304BB" w:rsidP="00AA44A0">
            <w:pPr>
              <w:jc w:val="center"/>
              <w:rPr>
                <w:sz w:val="20"/>
                <w:szCs w:val="20"/>
              </w:rPr>
            </w:pPr>
          </w:p>
          <w:p w:rsidR="00D304BB" w:rsidRDefault="00D304BB" w:rsidP="00AA44A0">
            <w:pPr>
              <w:jc w:val="center"/>
            </w:pPr>
            <w:r w:rsidRPr="00450FA0">
              <w:rPr>
                <w:sz w:val="20"/>
                <w:szCs w:val="20"/>
              </w:rPr>
              <w:t>Отсутствует</w:t>
            </w:r>
          </w:p>
        </w:tc>
        <w:tc>
          <w:tcPr>
            <w:tcW w:w="379" w:type="pct"/>
            <w:shd w:val="clear" w:color="auto" w:fill="auto"/>
          </w:tcPr>
          <w:p w:rsidR="00D304BB" w:rsidRDefault="00D304BB" w:rsidP="00AA44A0">
            <w:pPr>
              <w:jc w:val="center"/>
              <w:rPr>
                <w:sz w:val="20"/>
                <w:szCs w:val="20"/>
              </w:rPr>
            </w:pPr>
          </w:p>
          <w:p w:rsidR="00D304BB" w:rsidRDefault="00D304BB" w:rsidP="00AA44A0">
            <w:pPr>
              <w:jc w:val="center"/>
            </w:pPr>
            <w:r w:rsidRPr="00450FA0">
              <w:rPr>
                <w:sz w:val="20"/>
                <w:szCs w:val="20"/>
              </w:rPr>
              <w:t>Отсутствует</w:t>
            </w:r>
          </w:p>
        </w:tc>
        <w:tc>
          <w:tcPr>
            <w:tcW w:w="410" w:type="pct"/>
            <w:shd w:val="clear" w:color="auto" w:fill="auto"/>
          </w:tcPr>
          <w:p w:rsidR="00D304BB" w:rsidRDefault="00D304BB" w:rsidP="00AA44A0">
            <w:pPr>
              <w:jc w:val="center"/>
              <w:rPr>
                <w:sz w:val="20"/>
                <w:szCs w:val="20"/>
              </w:rPr>
            </w:pPr>
          </w:p>
          <w:p w:rsidR="00D304BB" w:rsidRDefault="00D304BB" w:rsidP="00AA44A0">
            <w:pPr>
              <w:jc w:val="center"/>
            </w:pPr>
            <w:r>
              <w:rPr>
                <w:sz w:val="20"/>
                <w:szCs w:val="20"/>
              </w:rPr>
              <w:t>О</w:t>
            </w:r>
            <w:r w:rsidRPr="00FE68B5">
              <w:rPr>
                <w:sz w:val="20"/>
                <w:szCs w:val="20"/>
              </w:rPr>
              <w:t>тсутствует</w:t>
            </w:r>
          </w:p>
        </w:tc>
        <w:tc>
          <w:tcPr>
            <w:tcW w:w="407" w:type="pct"/>
            <w:shd w:val="clear" w:color="auto" w:fill="auto"/>
          </w:tcPr>
          <w:p w:rsidR="00D304BB" w:rsidRDefault="00D304BB" w:rsidP="00AA44A0">
            <w:pPr>
              <w:jc w:val="center"/>
              <w:rPr>
                <w:sz w:val="20"/>
                <w:szCs w:val="20"/>
              </w:rPr>
            </w:pPr>
          </w:p>
          <w:p w:rsidR="00D304BB" w:rsidRDefault="00D304BB" w:rsidP="00AA44A0">
            <w:pPr>
              <w:jc w:val="center"/>
            </w:pPr>
            <w:r w:rsidRPr="00FE68B5">
              <w:rPr>
                <w:sz w:val="20"/>
                <w:szCs w:val="20"/>
              </w:rPr>
              <w:t>Отсутствует</w:t>
            </w:r>
          </w:p>
        </w:tc>
      </w:tr>
    </w:tbl>
    <w:p w:rsidR="005F21EE" w:rsidRDefault="005F21EE" w:rsidP="00AB4F58">
      <w:pPr>
        <w:widowControl w:val="0"/>
        <w:suppressAutoHyphens/>
        <w:autoSpaceDE w:val="0"/>
        <w:spacing w:line="360" w:lineRule="auto"/>
        <w:jc w:val="both"/>
        <w:rPr>
          <w:rFonts w:eastAsia="Times New Roman"/>
          <w:noProof w:val="0"/>
          <w:lang w:eastAsia="ru-RU"/>
        </w:rPr>
      </w:pPr>
    </w:p>
    <w:p w:rsidR="005F21EE" w:rsidRDefault="005F21EE" w:rsidP="00AB4F58">
      <w:pPr>
        <w:widowControl w:val="0"/>
        <w:suppressAutoHyphens/>
        <w:autoSpaceDE w:val="0"/>
        <w:spacing w:line="360" w:lineRule="auto"/>
        <w:jc w:val="both"/>
        <w:rPr>
          <w:rFonts w:eastAsia="Times New Roman"/>
          <w:noProof w:val="0"/>
          <w:lang w:eastAsia="ru-RU"/>
        </w:rPr>
        <w:sectPr w:rsidR="005F21EE" w:rsidSect="005F21EE">
          <w:pgSz w:w="16838" w:h="11906" w:orient="landscape"/>
          <w:pgMar w:top="1134" w:right="709" w:bottom="567" w:left="567" w:header="397" w:footer="284" w:gutter="0"/>
          <w:cols w:space="708"/>
          <w:docGrid w:linePitch="381"/>
        </w:sectPr>
      </w:pPr>
    </w:p>
    <w:p w:rsidR="00490F4F" w:rsidRPr="00880271" w:rsidRDefault="00880271" w:rsidP="00880271">
      <w:pPr>
        <w:widowControl w:val="0"/>
        <w:autoSpaceDE w:val="0"/>
        <w:autoSpaceDN w:val="0"/>
        <w:adjustRightInd w:val="0"/>
        <w:spacing w:line="360" w:lineRule="auto"/>
        <w:jc w:val="center"/>
        <w:outlineLvl w:val="0"/>
        <w:rPr>
          <w:b/>
          <w:bCs/>
          <w:caps/>
          <w:kern w:val="28"/>
        </w:rPr>
      </w:pPr>
      <w:bookmarkStart w:id="18" w:name="_Toc461198537"/>
      <w:r>
        <w:rPr>
          <w:b/>
          <w:bCs/>
          <w:caps/>
          <w:kern w:val="28"/>
        </w:rPr>
        <w:lastRenderedPageBreak/>
        <w:t xml:space="preserve">2.2. </w:t>
      </w:r>
      <w:r w:rsidR="00490F4F" w:rsidRPr="00880271">
        <w:rPr>
          <w:b/>
          <w:bCs/>
          <w:caps/>
          <w:kern w:val="28"/>
        </w:rPr>
        <w:t>Параметры установленной тепловой мощности</w:t>
      </w:r>
      <w:r>
        <w:rPr>
          <w:b/>
          <w:bCs/>
          <w:caps/>
          <w:kern w:val="28"/>
        </w:rPr>
        <w:t xml:space="preserve"> теплофикационного оборудования и теплофикационной установки</w:t>
      </w:r>
      <w:bookmarkEnd w:id="18"/>
      <w:r>
        <w:rPr>
          <w:b/>
          <w:bCs/>
          <w:caps/>
          <w:kern w:val="28"/>
        </w:rPr>
        <w:t xml:space="preserve"> </w:t>
      </w:r>
    </w:p>
    <w:p w:rsidR="00DA0E9E" w:rsidRPr="00DA0E9E" w:rsidRDefault="00DA0E9E" w:rsidP="00DA0E9E">
      <w:pPr>
        <w:autoSpaceDE w:val="0"/>
        <w:autoSpaceDN w:val="0"/>
        <w:adjustRightInd w:val="0"/>
        <w:spacing w:line="360" w:lineRule="auto"/>
        <w:ind w:firstLine="539"/>
        <w:contextualSpacing/>
        <w:jc w:val="both"/>
        <w:rPr>
          <w:bCs/>
          <w:noProof w:val="0"/>
        </w:rPr>
      </w:pPr>
      <w:r w:rsidRPr="00DA0E9E">
        <w:rPr>
          <w:b/>
          <w:bCs/>
          <w:noProof w:val="0"/>
        </w:rPr>
        <w:t>Установленная мощность источника тепловой энергии</w:t>
      </w:r>
      <w:r w:rsidRPr="00DA0E9E">
        <w:rPr>
          <w:bCs/>
          <w:noProof w:val="0"/>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w:t>
      </w:r>
      <w:r>
        <w:rPr>
          <w:bCs/>
          <w:noProof w:val="0"/>
        </w:rPr>
        <w:t>бственные и хозяйственные нужды.</w:t>
      </w:r>
    </w:p>
    <w:p w:rsidR="009343C3" w:rsidRDefault="00490F4F" w:rsidP="009343C3">
      <w:pPr>
        <w:widowControl w:val="0"/>
        <w:suppressAutoHyphens/>
        <w:autoSpaceDE w:val="0"/>
        <w:spacing w:line="360" w:lineRule="auto"/>
        <w:ind w:firstLine="567"/>
        <w:jc w:val="both"/>
        <w:rPr>
          <w:rFonts w:eastAsia="Times New Roman"/>
          <w:noProof w:val="0"/>
          <w:lang w:eastAsia="ru-RU"/>
        </w:rPr>
      </w:pPr>
      <w:r w:rsidRPr="00880271">
        <w:rPr>
          <w:rFonts w:eastAsia="Times New Roman"/>
          <w:noProof w:val="0"/>
          <w:lang w:eastAsia="ru-RU"/>
        </w:rPr>
        <w:t>П</w:t>
      </w:r>
      <w:r w:rsidR="00611EBD">
        <w:rPr>
          <w:rFonts w:eastAsia="Times New Roman"/>
          <w:noProof w:val="0"/>
          <w:lang w:eastAsia="ru-RU"/>
        </w:rPr>
        <w:t xml:space="preserve">араметры </w:t>
      </w:r>
      <w:r w:rsidRPr="00880271">
        <w:rPr>
          <w:rFonts w:eastAsia="Times New Roman"/>
          <w:noProof w:val="0"/>
          <w:lang w:eastAsia="ru-RU"/>
        </w:rPr>
        <w:t xml:space="preserve"> установленной тепловой мощности источников тепловой энергии в </w:t>
      </w:r>
      <w:r w:rsidR="00502565">
        <w:rPr>
          <w:rFonts w:eastAsia="Times New Roman"/>
          <w:noProof w:val="0"/>
          <w:lang w:eastAsia="ru-RU"/>
        </w:rPr>
        <w:t>г</w:t>
      </w:r>
      <w:r w:rsidRPr="00880271">
        <w:rPr>
          <w:rFonts w:eastAsia="Times New Roman"/>
          <w:noProof w:val="0"/>
          <w:lang w:eastAsia="ru-RU"/>
        </w:rPr>
        <w:t>.</w:t>
      </w:r>
      <w:r w:rsidR="00502565">
        <w:rPr>
          <w:rFonts w:eastAsia="Times New Roman"/>
          <w:noProof w:val="0"/>
          <w:lang w:eastAsia="ru-RU"/>
        </w:rPr>
        <w:t>о</w:t>
      </w:r>
      <w:r w:rsidRPr="00880271">
        <w:rPr>
          <w:rFonts w:eastAsia="Times New Roman"/>
          <w:noProof w:val="0"/>
          <w:lang w:eastAsia="ru-RU"/>
        </w:rPr>
        <w:t xml:space="preserve">. </w:t>
      </w:r>
      <w:r w:rsidR="009343C3">
        <w:rPr>
          <w:rFonts w:eastAsia="Times New Roman"/>
          <w:noProof w:val="0"/>
          <w:lang w:eastAsia="ru-RU"/>
        </w:rPr>
        <w:t>Армянск</w:t>
      </w:r>
      <w:r w:rsidRPr="00880271">
        <w:rPr>
          <w:rFonts w:eastAsia="Times New Roman"/>
          <w:noProof w:val="0"/>
          <w:lang w:eastAsia="ru-RU"/>
        </w:rPr>
        <w:t xml:space="preserve"> приведены в таблице </w:t>
      </w:r>
      <w:r w:rsidR="009343C3">
        <w:rPr>
          <w:rFonts w:eastAsia="Times New Roman"/>
          <w:noProof w:val="0"/>
          <w:lang w:eastAsia="ru-RU"/>
        </w:rPr>
        <w:t>20</w:t>
      </w:r>
      <w:r w:rsidRPr="00880271">
        <w:rPr>
          <w:rFonts w:eastAsia="Times New Roman"/>
          <w:noProof w:val="0"/>
          <w:lang w:eastAsia="ru-RU"/>
        </w:rPr>
        <w:t>.</w:t>
      </w:r>
    </w:p>
    <w:p w:rsidR="009343C3" w:rsidRPr="00611EBD" w:rsidRDefault="009343C3" w:rsidP="00611EBD">
      <w:pPr>
        <w:widowControl w:val="0"/>
        <w:suppressAutoHyphens/>
        <w:autoSpaceDE w:val="0"/>
        <w:spacing w:line="360" w:lineRule="auto"/>
        <w:ind w:firstLine="567"/>
        <w:jc w:val="both"/>
        <w:rPr>
          <w:rFonts w:eastAsia="Times New Roman"/>
          <w:noProof w:val="0"/>
          <w:lang w:eastAsia="ru-RU"/>
        </w:rPr>
      </w:pPr>
      <w:r w:rsidRPr="00611EBD">
        <w:rPr>
          <w:rFonts w:eastAsia="Times New Roman"/>
          <w:b/>
          <w:noProof w:val="0"/>
          <w:lang w:eastAsia="ru-RU"/>
        </w:rPr>
        <w:t>Т</w:t>
      </w:r>
      <w:r w:rsidR="00502565" w:rsidRPr="00611EBD">
        <w:rPr>
          <w:b/>
        </w:rPr>
        <w:t xml:space="preserve">аблица </w:t>
      </w:r>
      <w:r w:rsidRPr="00611EBD">
        <w:rPr>
          <w:b/>
        </w:rPr>
        <w:t>20</w:t>
      </w:r>
      <w:r w:rsidR="00502565" w:rsidRPr="00502565">
        <w:t xml:space="preserve"> </w:t>
      </w:r>
      <w:r w:rsidR="006F42D4">
        <w:t>–</w:t>
      </w:r>
      <w:r w:rsidR="00502565" w:rsidRPr="00502565">
        <w:t xml:space="preserve"> </w:t>
      </w:r>
      <w:r w:rsidR="006F42D4" w:rsidRPr="00611EBD">
        <w:t>Параметры установленной мощност</w:t>
      </w:r>
      <w:r w:rsidR="00611EBD" w:rsidRPr="00611EBD">
        <w:t>и</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616"/>
        <w:gridCol w:w="1308"/>
        <w:gridCol w:w="1306"/>
        <w:gridCol w:w="1306"/>
        <w:gridCol w:w="1262"/>
        <w:gridCol w:w="1493"/>
        <w:gridCol w:w="1449"/>
      </w:tblGrid>
      <w:tr w:rsidR="005C1614" w:rsidRPr="00611EBD" w:rsidTr="00EF20D7">
        <w:trPr>
          <w:trHeight w:val="322"/>
          <w:tblHeader/>
        </w:trPr>
        <w:tc>
          <w:tcPr>
            <w:tcW w:w="540" w:type="dxa"/>
            <w:shd w:val="clear" w:color="auto" w:fill="auto"/>
          </w:tcPr>
          <w:p w:rsidR="005C1614" w:rsidRPr="00611EBD" w:rsidRDefault="005C1614" w:rsidP="00337330">
            <w:pPr>
              <w:pStyle w:val="af0"/>
              <w:widowControl w:val="0"/>
              <w:rPr>
                <w:b w:val="0"/>
                <w:sz w:val="20"/>
                <w:szCs w:val="20"/>
              </w:rPr>
            </w:pPr>
            <w:r w:rsidRPr="00611EBD">
              <w:rPr>
                <w:b w:val="0"/>
                <w:sz w:val="20"/>
                <w:szCs w:val="20"/>
              </w:rPr>
              <w:t>п/п</w:t>
            </w:r>
          </w:p>
        </w:tc>
        <w:tc>
          <w:tcPr>
            <w:tcW w:w="1616" w:type="dxa"/>
            <w:shd w:val="clear" w:color="auto" w:fill="auto"/>
          </w:tcPr>
          <w:p w:rsidR="005C1614" w:rsidRPr="00611EBD" w:rsidRDefault="005C1614" w:rsidP="00337330">
            <w:pPr>
              <w:pStyle w:val="af0"/>
              <w:widowControl w:val="0"/>
              <w:rPr>
                <w:b w:val="0"/>
                <w:sz w:val="20"/>
                <w:szCs w:val="20"/>
              </w:rPr>
            </w:pPr>
            <w:r w:rsidRPr="00611EBD">
              <w:rPr>
                <w:b w:val="0"/>
                <w:sz w:val="20"/>
                <w:szCs w:val="20"/>
              </w:rPr>
              <w:t>Наименование населенного пункта</w:t>
            </w:r>
          </w:p>
        </w:tc>
        <w:tc>
          <w:tcPr>
            <w:tcW w:w="1308" w:type="dxa"/>
            <w:shd w:val="clear" w:color="auto" w:fill="auto"/>
          </w:tcPr>
          <w:p w:rsidR="005C1614" w:rsidRPr="00611EBD" w:rsidRDefault="005C1614" w:rsidP="00337330">
            <w:pPr>
              <w:pStyle w:val="af0"/>
              <w:widowControl w:val="0"/>
              <w:rPr>
                <w:b w:val="0"/>
                <w:sz w:val="20"/>
                <w:szCs w:val="20"/>
              </w:rPr>
            </w:pPr>
            <w:r w:rsidRPr="00611EBD">
              <w:rPr>
                <w:b w:val="0"/>
                <w:sz w:val="20"/>
                <w:szCs w:val="20"/>
              </w:rPr>
              <w:t>Адрес</w:t>
            </w:r>
          </w:p>
          <w:p w:rsidR="005C1614" w:rsidRPr="00611EBD" w:rsidRDefault="005C1614" w:rsidP="00337330">
            <w:pPr>
              <w:pStyle w:val="af0"/>
              <w:widowControl w:val="0"/>
              <w:rPr>
                <w:b w:val="0"/>
                <w:sz w:val="20"/>
                <w:szCs w:val="20"/>
              </w:rPr>
            </w:pPr>
            <w:r w:rsidRPr="00611EBD">
              <w:rPr>
                <w:b w:val="0"/>
                <w:sz w:val="20"/>
                <w:szCs w:val="20"/>
              </w:rPr>
              <w:t xml:space="preserve"> котельной</w:t>
            </w:r>
          </w:p>
        </w:tc>
        <w:tc>
          <w:tcPr>
            <w:tcW w:w="1306" w:type="dxa"/>
          </w:tcPr>
          <w:p w:rsidR="005C1614" w:rsidRPr="00611EBD" w:rsidRDefault="005C1614" w:rsidP="00337330">
            <w:pPr>
              <w:pStyle w:val="af0"/>
              <w:widowControl w:val="0"/>
              <w:rPr>
                <w:b w:val="0"/>
                <w:sz w:val="20"/>
                <w:szCs w:val="20"/>
              </w:rPr>
            </w:pPr>
            <w:r>
              <w:rPr>
                <w:b w:val="0"/>
                <w:sz w:val="20"/>
                <w:szCs w:val="20"/>
              </w:rPr>
              <w:t>Марка установленных котлов</w:t>
            </w:r>
          </w:p>
        </w:tc>
        <w:tc>
          <w:tcPr>
            <w:tcW w:w="1306" w:type="dxa"/>
          </w:tcPr>
          <w:p w:rsidR="005C1614" w:rsidRPr="00611EBD" w:rsidRDefault="005C1614" w:rsidP="00337330">
            <w:pPr>
              <w:pStyle w:val="af0"/>
              <w:widowControl w:val="0"/>
              <w:rPr>
                <w:b w:val="0"/>
                <w:sz w:val="20"/>
                <w:szCs w:val="20"/>
              </w:rPr>
            </w:pPr>
            <w:r>
              <w:rPr>
                <w:b w:val="0"/>
                <w:sz w:val="20"/>
                <w:szCs w:val="20"/>
              </w:rPr>
              <w:t>Количество установленных котлов</w:t>
            </w:r>
          </w:p>
        </w:tc>
        <w:tc>
          <w:tcPr>
            <w:tcW w:w="1262" w:type="dxa"/>
            <w:shd w:val="clear" w:color="auto" w:fill="auto"/>
          </w:tcPr>
          <w:p w:rsidR="005C1614" w:rsidRPr="00611EBD" w:rsidRDefault="005C1614" w:rsidP="00337330">
            <w:pPr>
              <w:pStyle w:val="af0"/>
              <w:widowControl w:val="0"/>
              <w:rPr>
                <w:b w:val="0"/>
                <w:sz w:val="20"/>
                <w:szCs w:val="20"/>
              </w:rPr>
            </w:pPr>
            <w:r w:rsidRPr="00611EBD">
              <w:rPr>
                <w:b w:val="0"/>
                <w:sz w:val="20"/>
                <w:szCs w:val="20"/>
              </w:rPr>
              <w:t>Вид</w:t>
            </w:r>
          </w:p>
          <w:p w:rsidR="005C1614" w:rsidRPr="00611EBD" w:rsidRDefault="005C1614" w:rsidP="00337330">
            <w:pPr>
              <w:pStyle w:val="af0"/>
              <w:widowControl w:val="0"/>
              <w:rPr>
                <w:b w:val="0"/>
                <w:sz w:val="20"/>
                <w:szCs w:val="20"/>
              </w:rPr>
            </w:pPr>
            <w:r w:rsidRPr="00611EBD">
              <w:rPr>
                <w:b w:val="0"/>
                <w:sz w:val="20"/>
                <w:szCs w:val="20"/>
              </w:rPr>
              <w:t xml:space="preserve"> топлива</w:t>
            </w:r>
          </w:p>
        </w:tc>
        <w:tc>
          <w:tcPr>
            <w:tcW w:w="1493" w:type="dxa"/>
            <w:shd w:val="clear" w:color="auto" w:fill="auto"/>
          </w:tcPr>
          <w:p w:rsidR="005C1614" w:rsidRPr="00611EBD" w:rsidRDefault="005C1614" w:rsidP="00337330">
            <w:pPr>
              <w:jc w:val="center"/>
              <w:rPr>
                <w:sz w:val="20"/>
                <w:szCs w:val="20"/>
              </w:rPr>
            </w:pPr>
            <w:r w:rsidRPr="00611EBD">
              <w:rPr>
                <w:sz w:val="20"/>
                <w:szCs w:val="20"/>
              </w:rPr>
              <w:t xml:space="preserve">Эксплуатирующая </w:t>
            </w:r>
          </w:p>
          <w:p w:rsidR="005C1614" w:rsidRPr="00611EBD" w:rsidRDefault="005C1614" w:rsidP="00611EBD">
            <w:pPr>
              <w:jc w:val="center"/>
              <w:rPr>
                <w:sz w:val="20"/>
                <w:szCs w:val="20"/>
              </w:rPr>
            </w:pPr>
            <w:r w:rsidRPr="00611EBD">
              <w:rPr>
                <w:sz w:val="20"/>
                <w:szCs w:val="20"/>
              </w:rPr>
              <w:t>организация, Ф.И.О., тел.</w:t>
            </w:r>
          </w:p>
        </w:tc>
        <w:tc>
          <w:tcPr>
            <w:tcW w:w="1449" w:type="dxa"/>
          </w:tcPr>
          <w:p w:rsidR="005C1614" w:rsidRPr="00611EBD" w:rsidRDefault="005C1614" w:rsidP="00337330">
            <w:pPr>
              <w:jc w:val="center"/>
              <w:rPr>
                <w:sz w:val="20"/>
                <w:szCs w:val="20"/>
              </w:rPr>
            </w:pPr>
            <w:r w:rsidRPr="00611EBD">
              <w:rPr>
                <w:sz w:val="20"/>
                <w:szCs w:val="20"/>
              </w:rPr>
              <w:t>Установленная мощность, Гкал/ч</w:t>
            </w:r>
          </w:p>
        </w:tc>
      </w:tr>
      <w:tr w:rsidR="005C1614" w:rsidRPr="00611EBD" w:rsidTr="00EF20D7">
        <w:trPr>
          <w:trHeight w:val="322"/>
          <w:tblHeader/>
        </w:trPr>
        <w:tc>
          <w:tcPr>
            <w:tcW w:w="540" w:type="dxa"/>
            <w:shd w:val="clear" w:color="auto" w:fill="auto"/>
          </w:tcPr>
          <w:p w:rsidR="005C1614" w:rsidRPr="00611EBD" w:rsidRDefault="005C1614" w:rsidP="00337330">
            <w:pPr>
              <w:pStyle w:val="af0"/>
              <w:widowControl w:val="0"/>
              <w:rPr>
                <w:b w:val="0"/>
                <w:sz w:val="20"/>
                <w:szCs w:val="20"/>
              </w:rPr>
            </w:pPr>
            <w:r>
              <w:rPr>
                <w:b w:val="0"/>
                <w:sz w:val="20"/>
                <w:szCs w:val="20"/>
              </w:rPr>
              <w:t>1</w:t>
            </w:r>
          </w:p>
        </w:tc>
        <w:tc>
          <w:tcPr>
            <w:tcW w:w="1616" w:type="dxa"/>
            <w:shd w:val="clear" w:color="auto" w:fill="auto"/>
          </w:tcPr>
          <w:p w:rsidR="005C1614" w:rsidRPr="00611EBD" w:rsidRDefault="005C1614" w:rsidP="00337330">
            <w:pPr>
              <w:pStyle w:val="af0"/>
              <w:widowControl w:val="0"/>
              <w:rPr>
                <w:b w:val="0"/>
                <w:sz w:val="20"/>
                <w:szCs w:val="20"/>
              </w:rPr>
            </w:pPr>
            <w:r>
              <w:rPr>
                <w:b w:val="0"/>
                <w:sz w:val="20"/>
                <w:szCs w:val="20"/>
              </w:rPr>
              <w:t>2</w:t>
            </w:r>
          </w:p>
        </w:tc>
        <w:tc>
          <w:tcPr>
            <w:tcW w:w="1308" w:type="dxa"/>
            <w:shd w:val="clear" w:color="auto" w:fill="auto"/>
          </w:tcPr>
          <w:p w:rsidR="005C1614" w:rsidRPr="00611EBD" w:rsidRDefault="005C1614" w:rsidP="00337330">
            <w:pPr>
              <w:pStyle w:val="af0"/>
              <w:widowControl w:val="0"/>
              <w:rPr>
                <w:b w:val="0"/>
                <w:sz w:val="20"/>
                <w:szCs w:val="20"/>
              </w:rPr>
            </w:pPr>
            <w:r>
              <w:rPr>
                <w:b w:val="0"/>
                <w:sz w:val="20"/>
                <w:szCs w:val="20"/>
              </w:rPr>
              <w:t>3</w:t>
            </w:r>
          </w:p>
        </w:tc>
        <w:tc>
          <w:tcPr>
            <w:tcW w:w="1306" w:type="dxa"/>
          </w:tcPr>
          <w:p w:rsidR="005C1614" w:rsidRDefault="005C1614" w:rsidP="00337330">
            <w:pPr>
              <w:pStyle w:val="af0"/>
              <w:widowControl w:val="0"/>
              <w:rPr>
                <w:b w:val="0"/>
                <w:sz w:val="20"/>
                <w:szCs w:val="20"/>
              </w:rPr>
            </w:pPr>
          </w:p>
        </w:tc>
        <w:tc>
          <w:tcPr>
            <w:tcW w:w="1306" w:type="dxa"/>
          </w:tcPr>
          <w:p w:rsidR="005C1614" w:rsidRDefault="005C1614" w:rsidP="00337330">
            <w:pPr>
              <w:pStyle w:val="af0"/>
              <w:widowControl w:val="0"/>
              <w:rPr>
                <w:b w:val="0"/>
                <w:sz w:val="20"/>
                <w:szCs w:val="20"/>
              </w:rPr>
            </w:pPr>
          </w:p>
        </w:tc>
        <w:tc>
          <w:tcPr>
            <w:tcW w:w="1262" w:type="dxa"/>
            <w:shd w:val="clear" w:color="auto" w:fill="auto"/>
          </w:tcPr>
          <w:p w:rsidR="005C1614" w:rsidRPr="00611EBD" w:rsidRDefault="005C1614" w:rsidP="00337330">
            <w:pPr>
              <w:pStyle w:val="af0"/>
              <w:widowControl w:val="0"/>
              <w:rPr>
                <w:b w:val="0"/>
                <w:sz w:val="20"/>
                <w:szCs w:val="20"/>
              </w:rPr>
            </w:pPr>
            <w:r>
              <w:rPr>
                <w:b w:val="0"/>
                <w:sz w:val="20"/>
                <w:szCs w:val="20"/>
              </w:rPr>
              <w:t>4</w:t>
            </w:r>
          </w:p>
        </w:tc>
        <w:tc>
          <w:tcPr>
            <w:tcW w:w="1493" w:type="dxa"/>
            <w:shd w:val="clear" w:color="auto" w:fill="auto"/>
          </w:tcPr>
          <w:p w:rsidR="005C1614" w:rsidRPr="00611EBD" w:rsidRDefault="005C1614" w:rsidP="00337330">
            <w:pPr>
              <w:jc w:val="center"/>
              <w:rPr>
                <w:sz w:val="20"/>
                <w:szCs w:val="20"/>
              </w:rPr>
            </w:pPr>
            <w:r>
              <w:rPr>
                <w:sz w:val="20"/>
                <w:szCs w:val="20"/>
              </w:rPr>
              <w:t>5</w:t>
            </w:r>
          </w:p>
        </w:tc>
        <w:tc>
          <w:tcPr>
            <w:tcW w:w="1449" w:type="dxa"/>
          </w:tcPr>
          <w:p w:rsidR="005C1614" w:rsidRPr="00611EBD" w:rsidRDefault="005C1614" w:rsidP="00337330">
            <w:pPr>
              <w:jc w:val="center"/>
              <w:rPr>
                <w:sz w:val="20"/>
                <w:szCs w:val="20"/>
              </w:rPr>
            </w:pPr>
            <w:r>
              <w:rPr>
                <w:sz w:val="20"/>
                <w:szCs w:val="20"/>
              </w:rPr>
              <w:t>7</w:t>
            </w:r>
          </w:p>
        </w:tc>
      </w:tr>
      <w:tr w:rsidR="005C1614" w:rsidRPr="00611EBD" w:rsidTr="00EF20D7">
        <w:tc>
          <w:tcPr>
            <w:tcW w:w="540" w:type="dxa"/>
            <w:shd w:val="clear" w:color="auto" w:fill="auto"/>
          </w:tcPr>
          <w:p w:rsidR="005C1614" w:rsidRPr="00611EBD" w:rsidRDefault="005C1614" w:rsidP="00337330">
            <w:pPr>
              <w:pStyle w:val="af0"/>
              <w:widowControl w:val="0"/>
              <w:jc w:val="both"/>
              <w:rPr>
                <w:b w:val="0"/>
                <w:sz w:val="20"/>
                <w:szCs w:val="20"/>
              </w:rPr>
            </w:pPr>
            <w:r w:rsidRPr="00611EBD">
              <w:rPr>
                <w:b w:val="0"/>
                <w:sz w:val="20"/>
                <w:szCs w:val="20"/>
              </w:rPr>
              <w:t>1</w:t>
            </w:r>
          </w:p>
        </w:tc>
        <w:tc>
          <w:tcPr>
            <w:tcW w:w="1616" w:type="dxa"/>
            <w:shd w:val="clear" w:color="auto" w:fill="auto"/>
          </w:tcPr>
          <w:p w:rsidR="005C1614" w:rsidRPr="00611EBD" w:rsidRDefault="005C1614" w:rsidP="00337330">
            <w:pPr>
              <w:pStyle w:val="af0"/>
              <w:widowControl w:val="0"/>
              <w:rPr>
                <w:b w:val="0"/>
                <w:sz w:val="20"/>
                <w:szCs w:val="20"/>
              </w:rPr>
            </w:pPr>
            <w:r w:rsidRPr="00611EBD">
              <w:rPr>
                <w:b w:val="0"/>
                <w:sz w:val="20"/>
                <w:szCs w:val="20"/>
              </w:rPr>
              <w:t>г. Армянск</w:t>
            </w:r>
          </w:p>
        </w:tc>
        <w:tc>
          <w:tcPr>
            <w:tcW w:w="1308" w:type="dxa"/>
            <w:shd w:val="clear" w:color="auto" w:fill="auto"/>
          </w:tcPr>
          <w:p w:rsidR="005C1614" w:rsidRPr="00611EBD" w:rsidRDefault="005C1614" w:rsidP="00337330">
            <w:pPr>
              <w:pStyle w:val="af0"/>
              <w:widowControl w:val="0"/>
              <w:rPr>
                <w:b w:val="0"/>
                <w:sz w:val="20"/>
                <w:szCs w:val="20"/>
              </w:rPr>
            </w:pPr>
            <w:r w:rsidRPr="00611EBD">
              <w:rPr>
                <w:b w:val="0"/>
                <w:sz w:val="20"/>
                <w:szCs w:val="20"/>
              </w:rPr>
              <w:t>ул.</w:t>
            </w:r>
          </w:p>
          <w:p w:rsidR="005C1614" w:rsidRPr="00611EBD" w:rsidRDefault="005C1614" w:rsidP="00337330">
            <w:pPr>
              <w:pStyle w:val="af0"/>
              <w:widowControl w:val="0"/>
              <w:rPr>
                <w:b w:val="0"/>
                <w:sz w:val="20"/>
                <w:szCs w:val="20"/>
              </w:rPr>
            </w:pPr>
            <w:r w:rsidRPr="00611EBD">
              <w:rPr>
                <w:b w:val="0"/>
                <w:sz w:val="20"/>
                <w:szCs w:val="20"/>
              </w:rPr>
              <w:t>Иванищева, д.17-в</w:t>
            </w:r>
          </w:p>
        </w:tc>
        <w:tc>
          <w:tcPr>
            <w:tcW w:w="1306" w:type="dxa"/>
            <w:vAlign w:val="center"/>
          </w:tcPr>
          <w:p w:rsidR="005C1614" w:rsidRPr="00552215" w:rsidRDefault="00337330" w:rsidP="00337330">
            <w:pPr>
              <w:jc w:val="center"/>
              <w:rPr>
                <w:sz w:val="20"/>
                <w:szCs w:val="20"/>
              </w:rPr>
            </w:pPr>
            <w:r w:rsidRPr="00356492">
              <w:rPr>
                <w:sz w:val="20"/>
                <w:szCs w:val="20"/>
              </w:rPr>
              <w:t>АОГВ</w:t>
            </w:r>
            <w:r>
              <w:rPr>
                <w:sz w:val="20"/>
                <w:szCs w:val="20"/>
              </w:rPr>
              <w:t xml:space="preserve"> 96</w:t>
            </w:r>
          </w:p>
        </w:tc>
        <w:tc>
          <w:tcPr>
            <w:tcW w:w="1306" w:type="dxa"/>
            <w:vAlign w:val="center"/>
          </w:tcPr>
          <w:p w:rsidR="005C1614" w:rsidRPr="00552215" w:rsidRDefault="00337330" w:rsidP="00337330">
            <w:pPr>
              <w:jc w:val="center"/>
              <w:rPr>
                <w:sz w:val="20"/>
                <w:szCs w:val="20"/>
              </w:rPr>
            </w:pPr>
            <w:r>
              <w:rPr>
                <w:sz w:val="20"/>
                <w:szCs w:val="20"/>
              </w:rPr>
              <w:t>10</w:t>
            </w:r>
          </w:p>
        </w:tc>
        <w:tc>
          <w:tcPr>
            <w:tcW w:w="1262" w:type="dxa"/>
            <w:shd w:val="clear" w:color="auto" w:fill="auto"/>
          </w:tcPr>
          <w:p w:rsidR="005C1614" w:rsidRPr="00611EBD" w:rsidRDefault="005C1614" w:rsidP="00337330">
            <w:pPr>
              <w:pStyle w:val="af0"/>
              <w:widowControl w:val="0"/>
              <w:rPr>
                <w:b w:val="0"/>
                <w:sz w:val="20"/>
                <w:szCs w:val="20"/>
              </w:rPr>
            </w:pPr>
            <w:r w:rsidRPr="00611EBD">
              <w:rPr>
                <w:b w:val="0"/>
                <w:sz w:val="20"/>
                <w:szCs w:val="20"/>
              </w:rPr>
              <w:t>Природный газ</w:t>
            </w:r>
          </w:p>
        </w:tc>
        <w:tc>
          <w:tcPr>
            <w:tcW w:w="1493" w:type="dxa"/>
            <w:shd w:val="clear" w:color="auto" w:fill="auto"/>
          </w:tcPr>
          <w:p w:rsidR="005C1614" w:rsidRPr="00611EBD" w:rsidRDefault="005C1614" w:rsidP="00337330">
            <w:pPr>
              <w:pStyle w:val="af0"/>
              <w:widowControl w:val="0"/>
              <w:rPr>
                <w:b w:val="0"/>
                <w:sz w:val="20"/>
                <w:szCs w:val="20"/>
              </w:rPr>
            </w:pPr>
            <w:r w:rsidRPr="00611EBD">
              <w:rPr>
                <w:b w:val="0"/>
                <w:sz w:val="20"/>
                <w:szCs w:val="20"/>
              </w:rPr>
              <w:t>ООО</w:t>
            </w:r>
          </w:p>
          <w:p w:rsidR="005C1614" w:rsidRPr="00611EBD" w:rsidRDefault="005C1614" w:rsidP="00337330">
            <w:pPr>
              <w:pStyle w:val="af0"/>
              <w:widowControl w:val="0"/>
              <w:rPr>
                <w:b w:val="0"/>
                <w:sz w:val="20"/>
                <w:szCs w:val="20"/>
              </w:rPr>
            </w:pPr>
            <w:r w:rsidRPr="00611EBD">
              <w:rPr>
                <w:b w:val="0"/>
                <w:sz w:val="20"/>
                <w:szCs w:val="20"/>
              </w:rPr>
              <w:t>«Теплоград»,</w:t>
            </w:r>
          </w:p>
          <w:p w:rsidR="005C1614" w:rsidRPr="00611EBD" w:rsidRDefault="005C1614" w:rsidP="00337330">
            <w:pPr>
              <w:jc w:val="center"/>
              <w:rPr>
                <w:sz w:val="20"/>
                <w:szCs w:val="20"/>
              </w:rPr>
            </w:pPr>
            <w:r w:rsidRPr="00611EBD">
              <w:rPr>
                <w:sz w:val="20"/>
                <w:szCs w:val="20"/>
              </w:rPr>
              <w:t>Градовый В.В.,</w:t>
            </w:r>
          </w:p>
          <w:p w:rsidR="005C1614" w:rsidRPr="00611EBD" w:rsidRDefault="005C1614" w:rsidP="00337330">
            <w:pPr>
              <w:pStyle w:val="af0"/>
              <w:widowControl w:val="0"/>
              <w:rPr>
                <w:b w:val="0"/>
                <w:sz w:val="20"/>
                <w:szCs w:val="20"/>
              </w:rPr>
            </w:pPr>
            <w:r w:rsidRPr="00611EBD">
              <w:rPr>
                <w:b w:val="0"/>
                <w:sz w:val="20"/>
                <w:szCs w:val="20"/>
              </w:rPr>
              <w:t>3-26-64</w:t>
            </w:r>
          </w:p>
        </w:tc>
        <w:tc>
          <w:tcPr>
            <w:tcW w:w="1449" w:type="dxa"/>
          </w:tcPr>
          <w:p w:rsidR="005C1614" w:rsidRPr="00611EBD" w:rsidRDefault="00337330" w:rsidP="00337330">
            <w:pPr>
              <w:pStyle w:val="af0"/>
              <w:widowControl w:val="0"/>
              <w:rPr>
                <w:b w:val="0"/>
                <w:sz w:val="20"/>
                <w:szCs w:val="20"/>
              </w:rPr>
            </w:pPr>
            <w:r>
              <w:rPr>
                <w:b w:val="0"/>
                <w:sz w:val="20"/>
                <w:szCs w:val="20"/>
              </w:rPr>
              <w:t>0,826</w:t>
            </w:r>
          </w:p>
        </w:tc>
      </w:tr>
      <w:tr w:rsidR="005C1614" w:rsidRPr="00611EBD" w:rsidTr="00EF20D7">
        <w:tc>
          <w:tcPr>
            <w:tcW w:w="540" w:type="dxa"/>
            <w:shd w:val="clear" w:color="auto" w:fill="auto"/>
          </w:tcPr>
          <w:p w:rsidR="005C1614" w:rsidRPr="00611EBD" w:rsidRDefault="005C1614" w:rsidP="00337330">
            <w:pPr>
              <w:pStyle w:val="af0"/>
              <w:widowControl w:val="0"/>
              <w:jc w:val="both"/>
              <w:rPr>
                <w:b w:val="0"/>
                <w:sz w:val="20"/>
                <w:szCs w:val="20"/>
              </w:rPr>
            </w:pPr>
            <w:r w:rsidRPr="00611EBD">
              <w:rPr>
                <w:b w:val="0"/>
                <w:sz w:val="20"/>
                <w:szCs w:val="20"/>
              </w:rPr>
              <w:t>2</w:t>
            </w:r>
          </w:p>
        </w:tc>
        <w:tc>
          <w:tcPr>
            <w:tcW w:w="1616" w:type="dxa"/>
            <w:shd w:val="clear" w:color="auto" w:fill="auto"/>
          </w:tcPr>
          <w:p w:rsidR="005C1614" w:rsidRPr="00611EBD" w:rsidRDefault="005C1614" w:rsidP="00337330">
            <w:pPr>
              <w:pStyle w:val="af0"/>
              <w:widowControl w:val="0"/>
              <w:rPr>
                <w:b w:val="0"/>
                <w:sz w:val="20"/>
                <w:szCs w:val="20"/>
              </w:rPr>
            </w:pPr>
            <w:r w:rsidRPr="00611EBD">
              <w:rPr>
                <w:b w:val="0"/>
                <w:sz w:val="20"/>
                <w:szCs w:val="20"/>
              </w:rPr>
              <w:t>г. Армянск</w:t>
            </w:r>
          </w:p>
        </w:tc>
        <w:tc>
          <w:tcPr>
            <w:tcW w:w="1308" w:type="dxa"/>
            <w:shd w:val="clear" w:color="auto" w:fill="auto"/>
          </w:tcPr>
          <w:p w:rsidR="005C1614" w:rsidRPr="00611EBD" w:rsidRDefault="005C1614" w:rsidP="00337330">
            <w:pPr>
              <w:pStyle w:val="af0"/>
              <w:widowControl w:val="0"/>
              <w:rPr>
                <w:b w:val="0"/>
                <w:sz w:val="20"/>
                <w:szCs w:val="20"/>
              </w:rPr>
            </w:pPr>
            <w:r w:rsidRPr="00611EBD">
              <w:rPr>
                <w:b w:val="0"/>
                <w:sz w:val="20"/>
                <w:szCs w:val="20"/>
              </w:rPr>
              <w:t>мкрн.</w:t>
            </w:r>
          </w:p>
          <w:p w:rsidR="005C1614" w:rsidRPr="00611EBD" w:rsidRDefault="005C1614" w:rsidP="00337330">
            <w:pPr>
              <w:pStyle w:val="af0"/>
              <w:widowControl w:val="0"/>
              <w:rPr>
                <w:b w:val="0"/>
                <w:sz w:val="20"/>
                <w:szCs w:val="20"/>
              </w:rPr>
            </w:pPr>
            <w:r w:rsidRPr="00611EBD">
              <w:rPr>
                <w:b w:val="0"/>
                <w:sz w:val="20"/>
                <w:szCs w:val="20"/>
              </w:rPr>
              <w:t>Васильева, д.29-а</w:t>
            </w:r>
          </w:p>
        </w:tc>
        <w:tc>
          <w:tcPr>
            <w:tcW w:w="1306" w:type="dxa"/>
          </w:tcPr>
          <w:p w:rsidR="005C1614" w:rsidRDefault="00337330" w:rsidP="00337330">
            <w:pPr>
              <w:jc w:val="center"/>
            </w:pPr>
            <w:r w:rsidRPr="00356492">
              <w:rPr>
                <w:sz w:val="20"/>
                <w:szCs w:val="20"/>
              </w:rPr>
              <w:t>АОГВ</w:t>
            </w:r>
            <w:r>
              <w:rPr>
                <w:sz w:val="20"/>
                <w:szCs w:val="20"/>
              </w:rPr>
              <w:t xml:space="preserve"> 96</w:t>
            </w:r>
          </w:p>
        </w:tc>
        <w:tc>
          <w:tcPr>
            <w:tcW w:w="1306" w:type="dxa"/>
            <w:vAlign w:val="center"/>
          </w:tcPr>
          <w:p w:rsidR="005C1614" w:rsidRPr="00552215" w:rsidRDefault="00337330" w:rsidP="00337330">
            <w:pPr>
              <w:jc w:val="center"/>
              <w:rPr>
                <w:sz w:val="20"/>
                <w:szCs w:val="20"/>
              </w:rPr>
            </w:pPr>
            <w:r>
              <w:rPr>
                <w:sz w:val="20"/>
                <w:szCs w:val="20"/>
              </w:rPr>
              <w:t>8</w:t>
            </w:r>
          </w:p>
        </w:tc>
        <w:tc>
          <w:tcPr>
            <w:tcW w:w="1262" w:type="dxa"/>
            <w:shd w:val="clear" w:color="auto" w:fill="auto"/>
          </w:tcPr>
          <w:p w:rsidR="005C1614" w:rsidRPr="00611EBD" w:rsidRDefault="005C1614" w:rsidP="00337330">
            <w:pPr>
              <w:pStyle w:val="af0"/>
              <w:widowControl w:val="0"/>
              <w:rPr>
                <w:b w:val="0"/>
                <w:sz w:val="20"/>
                <w:szCs w:val="20"/>
              </w:rPr>
            </w:pPr>
            <w:r w:rsidRPr="00611EBD">
              <w:rPr>
                <w:b w:val="0"/>
                <w:sz w:val="20"/>
                <w:szCs w:val="20"/>
              </w:rPr>
              <w:t>Природный газ</w:t>
            </w:r>
          </w:p>
        </w:tc>
        <w:tc>
          <w:tcPr>
            <w:tcW w:w="1493" w:type="dxa"/>
            <w:shd w:val="clear" w:color="auto" w:fill="auto"/>
          </w:tcPr>
          <w:p w:rsidR="005C1614" w:rsidRPr="00611EBD" w:rsidRDefault="005C1614" w:rsidP="00337330">
            <w:pPr>
              <w:pStyle w:val="af0"/>
              <w:widowControl w:val="0"/>
              <w:rPr>
                <w:b w:val="0"/>
                <w:sz w:val="20"/>
                <w:szCs w:val="20"/>
              </w:rPr>
            </w:pPr>
            <w:r w:rsidRPr="00611EBD">
              <w:rPr>
                <w:b w:val="0"/>
                <w:sz w:val="20"/>
                <w:szCs w:val="20"/>
              </w:rPr>
              <w:t>ООО</w:t>
            </w:r>
          </w:p>
          <w:p w:rsidR="005C1614" w:rsidRPr="00611EBD" w:rsidRDefault="005C1614" w:rsidP="00337330">
            <w:pPr>
              <w:pStyle w:val="af0"/>
              <w:widowControl w:val="0"/>
              <w:rPr>
                <w:b w:val="0"/>
                <w:sz w:val="20"/>
                <w:szCs w:val="20"/>
              </w:rPr>
            </w:pPr>
            <w:r w:rsidRPr="00611EBD">
              <w:rPr>
                <w:b w:val="0"/>
                <w:sz w:val="20"/>
                <w:szCs w:val="20"/>
              </w:rPr>
              <w:t>«Теплоград»,</w:t>
            </w:r>
          </w:p>
          <w:p w:rsidR="005C1614" w:rsidRPr="00611EBD" w:rsidRDefault="005C1614" w:rsidP="00337330">
            <w:pPr>
              <w:jc w:val="center"/>
              <w:rPr>
                <w:sz w:val="20"/>
                <w:szCs w:val="20"/>
              </w:rPr>
            </w:pPr>
            <w:r w:rsidRPr="00611EBD">
              <w:rPr>
                <w:sz w:val="20"/>
                <w:szCs w:val="20"/>
              </w:rPr>
              <w:t>Градовый В.В.,</w:t>
            </w:r>
          </w:p>
          <w:p w:rsidR="005C1614" w:rsidRPr="00611EBD" w:rsidRDefault="005C1614" w:rsidP="00337330">
            <w:pPr>
              <w:pStyle w:val="af0"/>
              <w:widowControl w:val="0"/>
              <w:rPr>
                <w:b w:val="0"/>
                <w:sz w:val="20"/>
                <w:szCs w:val="20"/>
              </w:rPr>
            </w:pPr>
            <w:r w:rsidRPr="00611EBD">
              <w:rPr>
                <w:b w:val="0"/>
                <w:sz w:val="20"/>
                <w:szCs w:val="20"/>
              </w:rPr>
              <w:t>3-26-64</w:t>
            </w:r>
          </w:p>
        </w:tc>
        <w:tc>
          <w:tcPr>
            <w:tcW w:w="1449" w:type="dxa"/>
          </w:tcPr>
          <w:p w:rsidR="005C1614" w:rsidRPr="00611EBD" w:rsidRDefault="00337330" w:rsidP="00337330">
            <w:pPr>
              <w:pStyle w:val="af0"/>
              <w:widowControl w:val="0"/>
              <w:rPr>
                <w:b w:val="0"/>
                <w:sz w:val="20"/>
                <w:szCs w:val="20"/>
              </w:rPr>
            </w:pPr>
            <w:r>
              <w:rPr>
                <w:b w:val="0"/>
                <w:sz w:val="20"/>
                <w:szCs w:val="20"/>
              </w:rPr>
              <w:t>0,661</w:t>
            </w:r>
          </w:p>
        </w:tc>
      </w:tr>
      <w:tr w:rsidR="005C1614" w:rsidRPr="00611EBD" w:rsidTr="00EF20D7">
        <w:tc>
          <w:tcPr>
            <w:tcW w:w="540" w:type="dxa"/>
            <w:shd w:val="clear" w:color="auto" w:fill="auto"/>
          </w:tcPr>
          <w:p w:rsidR="005C1614" w:rsidRPr="00611EBD" w:rsidRDefault="005C1614" w:rsidP="00337330">
            <w:pPr>
              <w:pStyle w:val="af0"/>
              <w:widowControl w:val="0"/>
              <w:jc w:val="both"/>
              <w:rPr>
                <w:b w:val="0"/>
                <w:sz w:val="20"/>
                <w:szCs w:val="20"/>
              </w:rPr>
            </w:pPr>
            <w:r w:rsidRPr="00611EBD">
              <w:rPr>
                <w:b w:val="0"/>
                <w:sz w:val="20"/>
                <w:szCs w:val="20"/>
              </w:rPr>
              <w:t>3</w:t>
            </w:r>
          </w:p>
        </w:tc>
        <w:tc>
          <w:tcPr>
            <w:tcW w:w="1616" w:type="dxa"/>
            <w:shd w:val="clear" w:color="auto" w:fill="auto"/>
          </w:tcPr>
          <w:p w:rsidR="005C1614" w:rsidRPr="00611EBD" w:rsidRDefault="005C1614" w:rsidP="00337330">
            <w:pPr>
              <w:pStyle w:val="af0"/>
              <w:widowControl w:val="0"/>
              <w:rPr>
                <w:b w:val="0"/>
                <w:sz w:val="20"/>
                <w:szCs w:val="20"/>
              </w:rPr>
            </w:pPr>
            <w:r w:rsidRPr="00611EBD">
              <w:rPr>
                <w:b w:val="0"/>
                <w:sz w:val="20"/>
                <w:szCs w:val="20"/>
              </w:rPr>
              <w:t>г. Армянск</w:t>
            </w:r>
          </w:p>
        </w:tc>
        <w:tc>
          <w:tcPr>
            <w:tcW w:w="1308" w:type="dxa"/>
            <w:shd w:val="clear" w:color="auto" w:fill="auto"/>
          </w:tcPr>
          <w:p w:rsidR="005C1614" w:rsidRPr="00611EBD" w:rsidRDefault="005C1614" w:rsidP="00337330">
            <w:pPr>
              <w:pStyle w:val="af0"/>
              <w:widowControl w:val="0"/>
              <w:rPr>
                <w:b w:val="0"/>
                <w:sz w:val="20"/>
                <w:szCs w:val="20"/>
              </w:rPr>
            </w:pPr>
            <w:r w:rsidRPr="00611EBD">
              <w:rPr>
                <w:b w:val="0"/>
                <w:sz w:val="20"/>
                <w:szCs w:val="20"/>
              </w:rPr>
              <w:t>мкрн.</w:t>
            </w:r>
          </w:p>
          <w:p w:rsidR="005C1614" w:rsidRPr="00611EBD" w:rsidRDefault="005C1614" w:rsidP="00337330">
            <w:pPr>
              <w:pStyle w:val="af0"/>
              <w:widowControl w:val="0"/>
              <w:rPr>
                <w:b w:val="0"/>
                <w:sz w:val="20"/>
                <w:szCs w:val="20"/>
              </w:rPr>
            </w:pPr>
            <w:r w:rsidRPr="00611EBD">
              <w:rPr>
                <w:b w:val="0"/>
                <w:sz w:val="20"/>
                <w:szCs w:val="20"/>
              </w:rPr>
              <w:t>Корявко, д.12-г,д</w:t>
            </w:r>
          </w:p>
        </w:tc>
        <w:tc>
          <w:tcPr>
            <w:tcW w:w="1306" w:type="dxa"/>
          </w:tcPr>
          <w:p w:rsidR="005C1614" w:rsidRDefault="00337330" w:rsidP="00337330">
            <w:pPr>
              <w:jc w:val="center"/>
            </w:pPr>
            <w:r w:rsidRPr="00356492">
              <w:rPr>
                <w:sz w:val="20"/>
                <w:szCs w:val="20"/>
              </w:rPr>
              <w:t>АОГВ</w:t>
            </w:r>
            <w:r>
              <w:rPr>
                <w:sz w:val="20"/>
                <w:szCs w:val="20"/>
              </w:rPr>
              <w:t xml:space="preserve"> 96</w:t>
            </w:r>
          </w:p>
        </w:tc>
        <w:tc>
          <w:tcPr>
            <w:tcW w:w="1306" w:type="dxa"/>
            <w:vAlign w:val="center"/>
          </w:tcPr>
          <w:p w:rsidR="005C1614" w:rsidRPr="00552215" w:rsidRDefault="00337330" w:rsidP="00337330">
            <w:pPr>
              <w:jc w:val="center"/>
              <w:rPr>
                <w:sz w:val="20"/>
                <w:szCs w:val="20"/>
              </w:rPr>
            </w:pPr>
            <w:r>
              <w:rPr>
                <w:sz w:val="20"/>
                <w:szCs w:val="20"/>
              </w:rPr>
              <w:t>1</w:t>
            </w:r>
            <w:r w:rsidR="005C1614">
              <w:rPr>
                <w:sz w:val="20"/>
                <w:szCs w:val="20"/>
              </w:rPr>
              <w:t>6</w:t>
            </w:r>
          </w:p>
        </w:tc>
        <w:tc>
          <w:tcPr>
            <w:tcW w:w="1262" w:type="dxa"/>
            <w:shd w:val="clear" w:color="auto" w:fill="auto"/>
          </w:tcPr>
          <w:p w:rsidR="005C1614" w:rsidRPr="00611EBD" w:rsidRDefault="005C1614" w:rsidP="00337330">
            <w:pPr>
              <w:pStyle w:val="af0"/>
              <w:widowControl w:val="0"/>
              <w:rPr>
                <w:b w:val="0"/>
                <w:sz w:val="20"/>
                <w:szCs w:val="20"/>
              </w:rPr>
            </w:pPr>
            <w:r w:rsidRPr="00611EBD">
              <w:rPr>
                <w:b w:val="0"/>
                <w:sz w:val="20"/>
                <w:szCs w:val="20"/>
              </w:rPr>
              <w:t>Природный газ</w:t>
            </w:r>
          </w:p>
        </w:tc>
        <w:tc>
          <w:tcPr>
            <w:tcW w:w="1493" w:type="dxa"/>
            <w:shd w:val="clear" w:color="auto" w:fill="auto"/>
          </w:tcPr>
          <w:p w:rsidR="005C1614" w:rsidRPr="00611EBD" w:rsidRDefault="005C1614" w:rsidP="00337330">
            <w:pPr>
              <w:pStyle w:val="af0"/>
              <w:widowControl w:val="0"/>
              <w:rPr>
                <w:b w:val="0"/>
                <w:sz w:val="20"/>
                <w:szCs w:val="20"/>
              </w:rPr>
            </w:pPr>
            <w:r w:rsidRPr="00611EBD">
              <w:rPr>
                <w:b w:val="0"/>
                <w:sz w:val="20"/>
                <w:szCs w:val="20"/>
              </w:rPr>
              <w:t>ООО</w:t>
            </w:r>
          </w:p>
          <w:p w:rsidR="005C1614" w:rsidRPr="00611EBD" w:rsidRDefault="005C1614" w:rsidP="00337330">
            <w:pPr>
              <w:pStyle w:val="af0"/>
              <w:widowControl w:val="0"/>
              <w:rPr>
                <w:b w:val="0"/>
                <w:sz w:val="20"/>
                <w:szCs w:val="20"/>
              </w:rPr>
            </w:pPr>
            <w:r w:rsidRPr="00611EBD">
              <w:rPr>
                <w:b w:val="0"/>
                <w:sz w:val="20"/>
                <w:szCs w:val="20"/>
              </w:rPr>
              <w:t>«Теплоград»,</w:t>
            </w:r>
          </w:p>
          <w:p w:rsidR="005C1614" w:rsidRPr="00611EBD" w:rsidRDefault="005C1614" w:rsidP="00337330">
            <w:pPr>
              <w:jc w:val="center"/>
              <w:rPr>
                <w:sz w:val="20"/>
                <w:szCs w:val="20"/>
              </w:rPr>
            </w:pPr>
            <w:r w:rsidRPr="00611EBD">
              <w:rPr>
                <w:sz w:val="20"/>
                <w:szCs w:val="20"/>
              </w:rPr>
              <w:t>Градовый В.В.,</w:t>
            </w:r>
          </w:p>
          <w:p w:rsidR="005C1614" w:rsidRPr="00611EBD" w:rsidRDefault="005C1614" w:rsidP="00337330">
            <w:pPr>
              <w:pStyle w:val="af0"/>
              <w:widowControl w:val="0"/>
              <w:rPr>
                <w:b w:val="0"/>
                <w:sz w:val="20"/>
                <w:szCs w:val="20"/>
              </w:rPr>
            </w:pPr>
            <w:r w:rsidRPr="00611EBD">
              <w:rPr>
                <w:b w:val="0"/>
                <w:sz w:val="20"/>
                <w:szCs w:val="20"/>
              </w:rPr>
              <w:t>3-26-64</w:t>
            </w:r>
          </w:p>
        </w:tc>
        <w:tc>
          <w:tcPr>
            <w:tcW w:w="1449" w:type="dxa"/>
          </w:tcPr>
          <w:p w:rsidR="005C1614" w:rsidRPr="00611EBD" w:rsidRDefault="006E33CB" w:rsidP="00337330">
            <w:pPr>
              <w:pStyle w:val="af0"/>
              <w:widowControl w:val="0"/>
              <w:rPr>
                <w:b w:val="0"/>
                <w:sz w:val="20"/>
                <w:szCs w:val="20"/>
              </w:rPr>
            </w:pPr>
            <w:r>
              <w:rPr>
                <w:b w:val="0"/>
                <w:sz w:val="20"/>
                <w:szCs w:val="20"/>
              </w:rPr>
              <w:t>1,322</w:t>
            </w:r>
          </w:p>
        </w:tc>
      </w:tr>
      <w:tr w:rsidR="005C1614" w:rsidRPr="00611EBD" w:rsidTr="00EF20D7">
        <w:trPr>
          <w:trHeight w:val="986"/>
        </w:trPr>
        <w:tc>
          <w:tcPr>
            <w:tcW w:w="540" w:type="dxa"/>
            <w:shd w:val="clear" w:color="auto" w:fill="auto"/>
          </w:tcPr>
          <w:p w:rsidR="005C1614" w:rsidRPr="00611EBD" w:rsidRDefault="005C1614" w:rsidP="00337330">
            <w:pPr>
              <w:pStyle w:val="af0"/>
              <w:widowControl w:val="0"/>
              <w:jc w:val="both"/>
              <w:rPr>
                <w:b w:val="0"/>
                <w:sz w:val="20"/>
                <w:szCs w:val="20"/>
              </w:rPr>
            </w:pPr>
            <w:r w:rsidRPr="00611EBD">
              <w:rPr>
                <w:b w:val="0"/>
                <w:sz w:val="20"/>
                <w:szCs w:val="20"/>
              </w:rPr>
              <w:t>4</w:t>
            </w:r>
          </w:p>
        </w:tc>
        <w:tc>
          <w:tcPr>
            <w:tcW w:w="1616" w:type="dxa"/>
            <w:shd w:val="clear" w:color="auto" w:fill="auto"/>
          </w:tcPr>
          <w:p w:rsidR="005C1614" w:rsidRPr="00611EBD" w:rsidRDefault="005C1614" w:rsidP="00337330">
            <w:pPr>
              <w:pStyle w:val="af0"/>
              <w:widowControl w:val="0"/>
              <w:rPr>
                <w:b w:val="0"/>
                <w:sz w:val="20"/>
                <w:szCs w:val="20"/>
              </w:rPr>
            </w:pPr>
            <w:r w:rsidRPr="00611EBD">
              <w:rPr>
                <w:b w:val="0"/>
                <w:sz w:val="20"/>
                <w:szCs w:val="20"/>
              </w:rPr>
              <w:t>г. Армянск</w:t>
            </w:r>
          </w:p>
        </w:tc>
        <w:tc>
          <w:tcPr>
            <w:tcW w:w="1308" w:type="dxa"/>
            <w:shd w:val="clear" w:color="auto" w:fill="auto"/>
          </w:tcPr>
          <w:p w:rsidR="005C1614" w:rsidRPr="00611EBD" w:rsidRDefault="005C1614" w:rsidP="00337330">
            <w:pPr>
              <w:pStyle w:val="af0"/>
              <w:widowControl w:val="0"/>
              <w:rPr>
                <w:b w:val="0"/>
                <w:sz w:val="20"/>
                <w:szCs w:val="20"/>
              </w:rPr>
            </w:pPr>
            <w:r w:rsidRPr="00611EBD">
              <w:rPr>
                <w:b w:val="0"/>
                <w:sz w:val="20"/>
                <w:szCs w:val="20"/>
              </w:rPr>
              <w:t>мкрн.</w:t>
            </w:r>
          </w:p>
          <w:p w:rsidR="005C1614" w:rsidRPr="00611EBD" w:rsidRDefault="005C1614" w:rsidP="00337330">
            <w:pPr>
              <w:pStyle w:val="af0"/>
              <w:widowControl w:val="0"/>
              <w:rPr>
                <w:b w:val="0"/>
                <w:sz w:val="20"/>
                <w:szCs w:val="20"/>
              </w:rPr>
            </w:pPr>
            <w:r w:rsidRPr="00611EBD">
              <w:rPr>
                <w:b w:val="0"/>
                <w:sz w:val="20"/>
                <w:szCs w:val="20"/>
              </w:rPr>
              <w:t>Корявко, д.14-а</w:t>
            </w:r>
          </w:p>
        </w:tc>
        <w:tc>
          <w:tcPr>
            <w:tcW w:w="1306" w:type="dxa"/>
          </w:tcPr>
          <w:p w:rsidR="005C1614" w:rsidRDefault="006E33CB" w:rsidP="00337330">
            <w:pPr>
              <w:jc w:val="center"/>
            </w:pPr>
            <w:r w:rsidRPr="00356492">
              <w:rPr>
                <w:sz w:val="20"/>
                <w:szCs w:val="20"/>
              </w:rPr>
              <w:t>АОГВ</w:t>
            </w:r>
            <w:r>
              <w:rPr>
                <w:sz w:val="20"/>
                <w:szCs w:val="20"/>
              </w:rPr>
              <w:t xml:space="preserve"> 96</w:t>
            </w:r>
          </w:p>
        </w:tc>
        <w:tc>
          <w:tcPr>
            <w:tcW w:w="1306" w:type="dxa"/>
            <w:vAlign w:val="center"/>
          </w:tcPr>
          <w:p w:rsidR="005C1614" w:rsidRPr="00552215" w:rsidRDefault="005C1614" w:rsidP="00337330">
            <w:pPr>
              <w:jc w:val="center"/>
              <w:rPr>
                <w:sz w:val="20"/>
                <w:szCs w:val="20"/>
              </w:rPr>
            </w:pPr>
            <w:r>
              <w:rPr>
                <w:sz w:val="20"/>
                <w:szCs w:val="20"/>
              </w:rPr>
              <w:t>4</w:t>
            </w:r>
          </w:p>
        </w:tc>
        <w:tc>
          <w:tcPr>
            <w:tcW w:w="1262" w:type="dxa"/>
            <w:shd w:val="clear" w:color="auto" w:fill="auto"/>
          </w:tcPr>
          <w:p w:rsidR="005C1614" w:rsidRPr="00611EBD" w:rsidRDefault="005C1614" w:rsidP="00337330">
            <w:pPr>
              <w:pStyle w:val="af0"/>
              <w:widowControl w:val="0"/>
              <w:rPr>
                <w:b w:val="0"/>
                <w:sz w:val="20"/>
                <w:szCs w:val="20"/>
              </w:rPr>
            </w:pPr>
            <w:r w:rsidRPr="00611EBD">
              <w:rPr>
                <w:b w:val="0"/>
                <w:sz w:val="20"/>
                <w:szCs w:val="20"/>
              </w:rPr>
              <w:t>Природный газ</w:t>
            </w:r>
          </w:p>
        </w:tc>
        <w:tc>
          <w:tcPr>
            <w:tcW w:w="1493" w:type="dxa"/>
            <w:shd w:val="clear" w:color="auto" w:fill="auto"/>
          </w:tcPr>
          <w:p w:rsidR="005C1614" w:rsidRPr="00611EBD" w:rsidRDefault="005C1614" w:rsidP="00337330">
            <w:pPr>
              <w:pStyle w:val="af0"/>
              <w:widowControl w:val="0"/>
              <w:rPr>
                <w:b w:val="0"/>
                <w:sz w:val="20"/>
                <w:szCs w:val="20"/>
              </w:rPr>
            </w:pPr>
            <w:r w:rsidRPr="00611EBD">
              <w:rPr>
                <w:b w:val="0"/>
                <w:sz w:val="20"/>
                <w:szCs w:val="20"/>
              </w:rPr>
              <w:t>ООО</w:t>
            </w:r>
          </w:p>
          <w:p w:rsidR="005C1614" w:rsidRPr="00611EBD" w:rsidRDefault="005C1614" w:rsidP="00337330">
            <w:pPr>
              <w:pStyle w:val="af0"/>
              <w:widowControl w:val="0"/>
              <w:rPr>
                <w:b w:val="0"/>
                <w:sz w:val="20"/>
                <w:szCs w:val="20"/>
              </w:rPr>
            </w:pPr>
            <w:r w:rsidRPr="00611EBD">
              <w:rPr>
                <w:b w:val="0"/>
                <w:sz w:val="20"/>
                <w:szCs w:val="20"/>
              </w:rPr>
              <w:t>«Теплоград»,</w:t>
            </w:r>
          </w:p>
          <w:p w:rsidR="005C1614" w:rsidRPr="00611EBD" w:rsidRDefault="005C1614" w:rsidP="00337330">
            <w:pPr>
              <w:jc w:val="center"/>
              <w:rPr>
                <w:sz w:val="20"/>
                <w:szCs w:val="20"/>
              </w:rPr>
            </w:pPr>
            <w:r w:rsidRPr="00611EBD">
              <w:rPr>
                <w:sz w:val="20"/>
                <w:szCs w:val="20"/>
              </w:rPr>
              <w:t>Градовый В.В.,</w:t>
            </w:r>
          </w:p>
          <w:p w:rsidR="005C1614" w:rsidRPr="00611EBD" w:rsidRDefault="005C1614" w:rsidP="00337330">
            <w:pPr>
              <w:pStyle w:val="af0"/>
              <w:widowControl w:val="0"/>
              <w:rPr>
                <w:b w:val="0"/>
                <w:sz w:val="20"/>
                <w:szCs w:val="20"/>
              </w:rPr>
            </w:pPr>
            <w:r w:rsidRPr="00611EBD">
              <w:rPr>
                <w:b w:val="0"/>
                <w:sz w:val="20"/>
                <w:szCs w:val="20"/>
              </w:rPr>
              <w:t>3-26-64</w:t>
            </w:r>
          </w:p>
        </w:tc>
        <w:tc>
          <w:tcPr>
            <w:tcW w:w="1449" w:type="dxa"/>
          </w:tcPr>
          <w:p w:rsidR="005C1614" w:rsidRPr="00611EBD" w:rsidRDefault="006E33CB" w:rsidP="00337330">
            <w:pPr>
              <w:pStyle w:val="af0"/>
              <w:widowControl w:val="0"/>
              <w:rPr>
                <w:b w:val="0"/>
                <w:sz w:val="20"/>
                <w:szCs w:val="20"/>
              </w:rPr>
            </w:pPr>
            <w:r>
              <w:rPr>
                <w:b w:val="0"/>
                <w:sz w:val="20"/>
                <w:szCs w:val="20"/>
              </w:rPr>
              <w:t>0,331</w:t>
            </w:r>
          </w:p>
        </w:tc>
      </w:tr>
      <w:tr w:rsidR="005C1614" w:rsidRPr="00611EBD" w:rsidTr="00EF20D7">
        <w:tc>
          <w:tcPr>
            <w:tcW w:w="540" w:type="dxa"/>
            <w:shd w:val="clear" w:color="auto" w:fill="auto"/>
          </w:tcPr>
          <w:p w:rsidR="005C1614" w:rsidRPr="00611EBD" w:rsidRDefault="005C1614" w:rsidP="00337330">
            <w:pPr>
              <w:pStyle w:val="af0"/>
              <w:widowControl w:val="0"/>
              <w:jc w:val="both"/>
              <w:rPr>
                <w:b w:val="0"/>
                <w:sz w:val="20"/>
                <w:szCs w:val="20"/>
              </w:rPr>
            </w:pPr>
            <w:r w:rsidRPr="00611EBD">
              <w:rPr>
                <w:b w:val="0"/>
                <w:sz w:val="20"/>
                <w:szCs w:val="20"/>
              </w:rPr>
              <w:t>5</w:t>
            </w:r>
          </w:p>
        </w:tc>
        <w:tc>
          <w:tcPr>
            <w:tcW w:w="1616" w:type="dxa"/>
            <w:shd w:val="clear" w:color="auto" w:fill="auto"/>
          </w:tcPr>
          <w:p w:rsidR="005C1614" w:rsidRPr="00611EBD" w:rsidRDefault="005C1614" w:rsidP="00337330">
            <w:pPr>
              <w:pStyle w:val="af0"/>
              <w:widowControl w:val="0"/>
              <w:rPr>
                <w:b w:val="0"/>
                <w:sz w:val="20"/>
                <w:szCs w:val="20"/>
              </w:rPr>
            </w:pPr>
            <w:r w:rsidRPr="00611EBD">
              <w:rPr>
                <w:b w:val="0"/>
                <w:sz w:val="20"/>
                <w:szCs w:val="20"/>
              </w:rPr>
              <w:t>г. Армянск</w:t>
            </w:r>
          </w:p>
        </w:tc>
        <w:tc>
          <w:tcPr>
            <w:tcW w:w="1308" w:type="dxa"/>
            <w:shd w:val="clear" w:color="auto" w:fill="auto"/>
          </w:tcPr>
          <w:p w:rsidR="005C1614" w:rsidRPr="00611EBD" w:rsidRDefault="005C1614" w:rsidP="00337330">
            <w:pPr>
              <w:pStyle w:val="af0"/>
              <w:widowControl w:val="0"/>
              <w:rPr>
                <w:b w:val="0"/>
                <w:sz w:val="20"/>
                <w:szCs w:val="20"/>
              </w:rPr>
            </w:pPr>
            <w:r w:rsidRPr="00611EBD">
              <w:rPr>
                <w:b w:val="0"/>
                <w:sz w:val="20"/>
                <w:szCs w:val="20"/>
              </w:rPr>
              <w:t>мкрн.</w:t>
            </w:r>
          </w:p>
          <w:p w:rsidR="005C1614" w:rsidRPr="00611EBD" w:rsidRDefault="005C1614" w:rsidP="00337330">
            <w:pPr>
              <w:pStyle w:val="af0"/>
              <w:widowControl w:val="0"/>
              <w:rPr>
                <w:b w:val="0"/>
                <w:sz w:val="20"/>
                <w:szCs w:val="20"/>
              </w:rPr>
            </w:pPr>
            <w:r w:rsidRPr="00611EBD">
              <w:rPr>
                <w:b w:val="0"/>
                <w:sz w:val="20"/>
                <w:szCs w:val="20"/>
              </w:rPr>
              <w:t>Корявко, д.10-б</w:t>
            </w:r>
          </w:p>
        </w:tc>
        <w:tc>
          <w:tcPr>
            <w:tcW w:w="1306" w:type="dxa"/>
          </w:tcPr>
          <w:p w:rsidR="005C1614" w:rsidRDefault="006E33CB" w:rsidP="00337330">
            <w:pPr>
              <w:jc w:val="center"/>
            </w:pPr>
            <w:r w:rsidRPr="00356492">
              <w:rPr>
                <w:sz w:val="20"/>
                <w:szCs w:val="20"/>
              </w:rPr>
              <w:t>АОГВ</w:t>
            </w:r>
            <w:r>
              <w:rPr>
                <w:sz w:val="20"/>
                <w:szCs w:val="20"/>
              </w:rPr>
              <w:t>70</w:t>
            </w:r>
          </w:p>
        </w:tc>
        <w:tc>
          <w:tcPr>
            <w:tcW w:w="1306" w:type="dxa"/>
            <w:vAlign w:val="center"/>
          </w:tcPr>
          <w:p w:rsidR="005C1614" w:rsidRPr="00552215" w:rsidRDefault="005C1614" w:rsidP="00337330">
            <w:pPr>
              <w:jc w:val="center"/>
              <w:rPr>
                <w:sz w:val="20"/>
                <w:szCs w:val="20"/>
              </w:rPr>
            </w:pPr>
            <w:r>
              <w:rPr>
                <w:sz w:val="20"/>
                <w:szCs w:val="20"/>
              </w:rPr>
              <w:t>4</w:t>
            </w:r>
          </w:p>
        </w:tc>
        <w:tc>
          <w:tcPr>
            <w:tcW w:w="1262" w:type="dxa"/>
            <w:shd w:val="clear" w:color="auto" w:fill="auto"/>
          </w:tcPr>
          <w:p w:rsidR="005C1614" w:rsidRPr="00611EBD" w:rsidRDefault="005C1614" w:rsidP="00337330">
            <w:pPr>
              <w:pStyle w:val="af0"/>
              <w:widowControl w:val="0"/>
              <w:rPr>
                <w:b w:val="0"/>
                <w:sz w:val="20"/>
                <w:szCs w:val="20"/>
              </w:rPr>
            </w:pPr>
            <w:r w:rsidRPr="00611EBD">
              <w:rPr>
                <w:b w:val="0"/>
                <w:sz w:val="20"/>
                <w:szCs w:val="20"/>
              </w:rPr>
              <w:t>Природный газ</w:t>
            </w:r>
          </w:p>
        </w:tc>
        <w:tc>
          <w:tcPr>
            <w:tcW w:w="1493" w:type="dxa"/>
            <w:shd w:val="clear" w:color="auto" w:fill="auto"/>
          </w:tcPr>
          <w:p w:rsidR="005C1614" w:rsidRPr="00611EBD" w:rsidRDefault="005C1614" w:rsidP="00337330">
            <w:pPr>
              <w:pStyle w:val="af0"/>
              <w:widowControl w:val="0"/>
              <w:rPr>
                <w:b w:val="0"/>
                <w:sz w:val="20"/>
                <w:szCs w:val="20"/>
              </w:rPr>
            </w:pPr>
            <w:r w:rsidRPr="00611EBD">
              <w:rPr>
                <w:b w:val="0"/>
                <w:sz w:val="20"/>
                <w:szCs w:val="20"/>
              </w:rPr>
              <w:t>ООО</w:t>
            </w:r>
          </w:p>
          <w:p w:rsidR="005C1614" w:rsidRPr="00611EBD" w:rsidRDefault="005C1614" w:rsidP="00337330">
            <w:pPr>
              <w:pStyle w:val="af0"/>
              <w:widowControl w:val="0"/>
              <w:rPr>
                <w:b w:val="0"/>
                <w:sz w:val="20"/>
                <w:szCs w:val="20"/>
              </w:rPr>
            </w:pPr>
            <w:r w:rsidRPr="00611EBD">
              <w:rPr>
                <w:b w:val="0"/>
                <w:sz w:val="20"/>
                <w:szCs w:val="20"/>
              </w:rPr>
              <w:t>«Теплоград»,</w:t>
            </w:r>
          </w:p>
          <w:p w:rsidR="005C1614" w:rsidRPr="00611EBD" w:rsidRDefault="005C1614" w:rsidP="00337330">
            <w:pPr>
              <w:jc w:val="center"/>
              <w:rPr>
                <w:sz w:val="20"/>
                <w:szCs w:val="20"/>
              </w:rPr>
            </w:pPr>
            <w:r w:rsidRPr="00611EBD">
              <w:rPr>
                <w:sz w:val="20"/>
                <w:szCs w:val="20"/>
              </w:rPr>
              <w:t>Градовый В.В.,</w:t>
            </w:r>
          </w:p>
          <w:p w:rsidR="005C1614" w:rsidRPr="00611EBD" w:rsidRDefault="005C1614" w:rsidP="00337330">
            <w:pPr>
              <w:pStyle w:val="af0"/>
              <w:widowControl w:val="0"/>
              <w:rPr>
                <w:b w:val="0"/>
                <w:sz w:val="20"/>
                <w:szCs w:val="20"/>
              </w:rPr>
            </w:pPr>
            <w:r w:rsidRPr="00611EBD">
              <w:rPr>
                <w:b w:val="0"/>
                <w:sz w:val="20"/>
                <w:szCs w:val="20"/>
              </w:rPr>
              <w:t>3-26-64</w:t>
            </w:r>
          </w:p>
        </w:tc>
        <w:tc>
          <w:tcPr>
            <w:tcW w:w="1449" w:type="dxa"/>
          </w:tcPr>
          <w:p w:rsidR="005C1614" w:rsidRPr="00611EBD" w:rsidRDefault="006E33CB" w:rsidP="00337330">
            <w:pPr>
              <w:pStyle w:val="af0"/>
              <w:widowControl w:val="0"/>
              <w:rPr>
                <w:b w:val="0"/>
                <w:sz w:val="20"/>
                <w:szCs w:val="20"/>
              </w:rPr>
            </w:pPr>
            <w:r>
              <w:rPr>
                <w:b w:val="0"/>
                <w:sz w:val="20"/>
                <w:szCs w:val="20"/>
              </w:rPr>
              <w:t>0,241</w:t>
            </w:r>
          </w:p>
        </w:tc>
      </w:tr>
      <w:tr w:rsidR="005C1614" w:rsidRPr="00611EBD" w:rsidTr="00EF20D7">
        <w:tc>
          <w:tcPr>
            <w:tcW w:w="540" w:type="dxa"/>
            <w:shd w:val="clear" w:color="auto" w:fill="auto"/>
          </w:tcPr>
          <w:p w:rsidR="005C1614" w:rsidRPr="00611EBD" w:rsidRDefault="005C1614" w:rsidP="00337330">
            <w:pPr>
              <w:pStyle w:val="af0"/>
              <w:widowControl w:val="0"/>
              <w:jc w:val="both"/>
              <w:rPr>
                <w:b w:val="0"/>
                <w:sz w:val="20"/>
                <w:szCs w:val="20"/>
              </w:rPr>
            </w:pPr>
            <w:r w:rsidRPr="00611EBD">
              <w:rPr>
                <w:b w:val="0"/>
                <w:sz w:val="20"/>
                <w:szCs w:val="20"/>
              </w:rPr>
              <w:t>6</w:t>
            </w:r>
          </w:p>
        </w:tc>
        <w:tc>
          <w:tcPr>
            <w:tcW w:w="1616" w:type="dxa"/>
            <w:shd w:val="clear" w:color="auto" w:fill="auto"/>
          </w:tcPr>
          <w:p w:rsidR="005C1614" w:rsidRPr="00611EBD" w:rsidRDefault="005C1614" w:rsidP="00337330">
            <w:pPr>
              <w:pStyle w:val="af0"/>
              <w:widowControl w:val="0"/>
              <w:rPr>
                <w:b w:val="0"/>
                <w:sz w:val="20"/>
                <w:szCs w:val="20"/>
              </w:rPr>
            </w:pPr>
            <w:r w:rsidRPr="00611EBD">
              <w:rPr>
                <w:b w:val="0"/>
                <w:sz w:val="20"/>
                <w:szCs w:val="20"/>
              </w:rPr>
              <w:t>г. Армянск</w:t>
            </w:r>
          </w:p>
        </w:tc>
        <w:tc>
          <w:tcPr>
            <w:tcW w:w="1308" w:type="dxa"/>
            <w:shd w:val="clear" w:color="auto" w:fill="auto"/>
          </w:tcPr>
          <w:p w:rsidR="005C1614" w:rsidRPr="00611EBD" w:rsidRDefault="005C1614" w:rsidP="00337330">
            <w:pPr>
              <w:pStyle w:val="af0"/>
              <w:widowControl w:val="0"/>
              <w:rPr>
                <w:b w:val="0"/>
                <w:sz w:val="20"/>
                <w:szCs w:val="20"/>
              </w:rPr>
            </w:pPr>
            <w:r w:rsidRPr="00611EBD">
              <w:rPr>
                <w:b w:val="0"/>
                <w:sz w:val="20"/>
                <w:szCs w:val="20"/>
              </w:rPr>
              <w:t>ул.</w:t>
            </w:r>
          </w:p>
          <w:p w:rsidR="005C1614" w:rsidRPr="00611EBD" w:rsidRDefault="005C1614" w:rsidP="00337330">
            <w:pPr>
              <w:pStyle w:val="af0"/>
              <w:widowControl w:val="0"/>
              <w:rPr>
                <w:b w:val="0"/>
                <w:sz w:val="20"/>
                <w:szCs w:val="20"/>
              </w:rPr>
            </w:pPr>
            <w:r w:rsidRPr="00611EBD">
              <w:rPr>
                <w:b w:val="0"/>
                <w:sz w:val="20"/>
                <w:szCs w:val="20"/>
              </w:rPr>
              <w:t>Гайдара д.6-а</w:t>
            </w:r>
          </w:p>
        </w:tc>
        <w:tc>
          <w:tcPr>
            <w:tcW w:w="1306" w:type="dxa"/>
          </w:tcPr>
          <w:p w:rsidR="005C1614" w:rsidRDefault="006E33CB" w:rsidP="00337330">
            <w:pPr>
              <w:jc w:val="center"/>
            </w:pPr>
            <w:r w:rsidRPr="00356492">
              <w:rPr>
                <w:sz w:val="20"/>
                <w:szCs w:val="20"/>
              </w:rPr>
              <w:t>АОГВ</w:t>
            </w:r>
            <w:r>
              <w:rPr>
                <w:sz w:val="20"/>
                <w:szCs w:val="20"/>
              </w:rPr>
              <w:t xml:space="preserve"> 96</w:t>
            </w:r>
          </w:p>
        </w:tc>
        <w:tc>
          <w:tcPr>
            <w:tcW w:w="1306" w:type="dxa"/>
            <w:vAlign w:val="center"/>
          </w:tcPr>
          <w:p w:rsidR="005C1614" w:rsidRPr="00552215" w:rsidRDefault="006E33CB" w:rsidP="00337330">
            <w:pPr>
              <w:jc w:val="center"/>
              <w:rPr>
                <w:sz w:val="20"/>
                <w:szCs w:val="20"/>
              </w:rPr>
            </w:pPr>
            <w:r>
              <w:rPr>
                <w:sz w:val="20"/>
                <w:szCs w:val="20"/>
              </w:rPr>
              <w:t>6</w:t>
            </w:r>
          </w:p>
        </w:tc>
        <w:tc>
          <w:tcPr>
            <w:tcW w:w="1262" w:type="dxa"/>
            <w:shd w:val="clear" w:color="auto" w:fill="auto"/>
          </w:tcPr>
          <w:p w:rsidR="005C1614" w:rsidRPr="00611EBD" w:rsidRDefault="005C1614" w:rsidP="00337330">
            <w:pPr>
              <w:pStyle w:val="af0"/>
              <w:widowControl w:val="0"/>
              <w:rPr>
                <w:b w:val="0"/>
                <w:sz w:val="20"/>
                <w:szCs w:val="20"/>
              </w:rPr>
            </w:pPr>
            <w:r w:rsidRPr="00611EBD">
              <w:rPr>
                <w:b w:val="0"/>
                <w:sz w:val="20"/>
                <w:szCs w:val="20"/>
              </w:rPr>
              <w:t>Природный газ</w:t>
            </w:r>
          </w:p>
        </w:tc>
        <w:tc>
          <w:tcPr>
            <w:tcW w:w="1493" w:type="dxa"/>
            <w:shd w:val="clear" w:color="auto" w:fill="auto"/>
          </w:tcPr>
          <w:p w:rsidR="005C1614" w:rsidRPr="00611EBD" w:rsidRDefault="005C1614" w:rsidP="00337330">
            <w:pPr>
              <w:pStyle w:val="af0"/>
              <w:widowControl w:val="0"/>
              <w:rPr>
                <w:b w:val="0"/>
                <w:sz w:val="20"/>
                <w:szCs w:val="20"/>
              </w:rPr>
            </w:pPr>
            <w:r w:rsidRPr="00611EBD">
              <w:rPr>
                <w:b w:val="0"/>
                <w:sz w:val="20"/>
                <w:szCs w:val="20"/>
              </w:rPr>
              <w:t>ООО</w:t>
            </w:r>
          </w:p>
          <w:p w:rsidR="005C1614" w:rsidRPr="00611EBD" w:rsidRDefault="005C1614" w:rsidP="00337330">
            <w:pPr>
              <w:pStyle w:val="af0"/>
              <w:widowControl w:val="0"/>
              <w:rPr>
                <w:b w:val="0"/>
                <w:sz w:val="20"/>
                <w:szCs w:val="20"/>
              </w:rPr>
            </w:pPr>
            <w:r w:rsidRPr="00611EBD">
              <w:rPr>
                <w:b w:val="0"/>
                <w:sz w:val="20"/>
                <w:szCs w:val="20"/>
              </w:rPr>
              <w:t>«Теплоград»,</w:t>
            </w:r>
          </w:p>
          <w:p w:rsidR="005C1614" w:rsidRPr="00611EBD" w:rsidRDefault="005C1614" w:rsidP="00337330">
            <w:pPr>
              <w:jc w:val="center"/>
              <w:rPr>
                <w:sz w:val="20"/>
                <w:szCs w:val="20"/>
              </w:rPr>
            </w:pPr>
            <w:r w:rsidRPr="00611EBD">
              <w:rPr>
                <w:sz w:val="20"/>
                <w:szCs w:val="20"/>
              </w:rPr>
              <w:t>Градовый В.В.,</w:t>
            </w:r>
          </w:p>
          <w:p w:rsidR="005C1614" w:rsidRPr="00611EBD" w:rsidRDefault="005C1614" w:rsidP="00337330">
            <w:pPr>
              <w:pStyle w:val="af0"/>
              <w:widowControl w:val="0"/>
              <w:rPr>
                <w:b w:val="0"/>
                <w:sz w:val="20"/>
                <w:szCs w:val="20"/>
              </w:rPr>
            </w:pPr>
            <w:r w:rsidRPr="00611EBD">
              <w:rPr>
                <w:b w:val="0"/>
                <w:sz w:val="20"/>
                <w:szCs w:val="20"/>
              </w:rPr>
              <w:t>3-26-64</w:t>
            </w:r>
          </w:p>
        </w:tc>
        <w:tc>
          <w:tcPr>
            <w:tcW w:w="1449" w:type="dxa"/>
          </w:tcPr>
          <w:p w:rsidR="005C1614" w:rsidRPr="00611EBD" w:rsidRDefault="006E33CB" w:rsidP="00337330">
            <w:pPr>
              <w:pStyle w:val="af0"/>
              <w:widowControl w:val="0"/>
              <w:rPr>
                <w:b w:val="0"/>
                <w:sz w:val="20"/>
                <w:szCs w:val="20"/>
              </w:rPr>
            </w:pPr>
            <w:r>
              <w:rPr>
                <w:b w:val="0"/>
                <w:sz w:val="20"/>
                <w:szCs w:val="20"/>
              </w:rPr>
              <w:t>0,496</w:t>
            </w:r>
          </w:p>
        </w:tc>
      </w:tr>
      <w:tr w:rsidR="005C1614" w:rsidRPr="00611EBD" w:rsidTr="00EF20D7">
        <w:tc>
          <w:tcPr>
            <w:tcW w:w="540" w:type="dxa"/>
            <w:shd w:val="clear" w:color="auto" w:fill="auto"/>
          </w:tcPr>
          <w:p w:rsidR="005C1614" w:rsidRPr="00611EBD" w:rsidRDefault="005C1614" w:rsidP="00337330">
            <w:pPr>
              <w:pStyle w:val="af0"/>
              <w:widowControl w:val="0"/>
              <w:jc w:val="both"/>
              <w:rPr>
                <w:b w:val="0"/>
                <w:sz w:val="20"/>
                <w:szCs w:val="20"/>
              </w:rPr>
            </w:pPr>
            <w:r w:rsidRPr="00611EBD">
              <w:rPr>
                <w:b w:val="0"/>
                <w:sz w:val="20"/>
                <w:szCs w:val="20"/>
              </w:rPr>
              <w:t>7</w:t>
            </w:r>
          </w:p>
        </w:tc>
        <w:tc>
          <w:tcPr>
            <w:tcW w:w="1616" w:type="dxa"/>
            <w:shd w:val="clear" w:color="auto" w:fill="auto"/>
          </w:tcPr>
          <w:p w:rsidR="005C1614" w:rsidRPr="00611EBD" w:rsidRDefault="005C1614" w:rsidP="00337330">
            <w:pPr>
              <w:pStyle w:val="af0"/>
              <w:widowControl w:val="0"/>
              <w:rPr>
                <w:b w:val="0"/>
                <w:sz w:val="20"/>
                <w:szCs w:val="20"/>
              </w:rPr>
            </w:pPr>
            <w:r w:rsidRPr="00611EBD">
              <w:rPr>
                <w:b w:val="0"/>
                <w:sz w:val="20"/>
                <w:szCs w:val="20"/>
              </w:rPr>
              <w:t>с. Перекоп</w:t>
            </w:r>
          </w:p>
        </w:tc>
        <w:tc>
          <w:tcPr>
            <w:tcW w:w="1308" w:type="dxa"/>
            <w:shd w:val="clear" w:color="auto" w:fill="auto"/>
          </w:tcPr>
          <w:p w:rsidR="005C1614" w:rsidRPr="00611EBD" w:rsidRDefault="005C1614" w:rsidP="00337330">
            <w:pPr>
              <w:pStyle w:val="af0"/>
              <w:widowControl w:val="0"/>
              <w:rPr>
                <w:b w:val="0"/>
                <w:sz w:val="20"/>
                <w:szCs w:val="20"/>
              </w:rPr>
            </w:pPr>
            <w:r w:rsidRPr="00611EBD">
              <w:rPr>
                <w:b w:val="0"/>
                <w:sz w:val="20"/>
                <w:szCs w:val="20"/>
              </w:rPr>
              <w:t xml:space="preserve">ул. </w:t>
            </w:r>
          </w:p>
          <w:p w:rsidR="005C1614" w:rsidRPr="00611EBD" w:rsidRDefault="005C1614" w:rsidP="00337330">
            <w:pPr>
              <w:pStyle w:val="af0"/>
              <w:widowControl w:val="0"/>
              <w:rPr>
                <w:b w:val="0"/>
                <w:sz w:val="20"/>
                <w:szCs w:val="20"/>
              </w:rPr>
            </w:pPr>
            <w:r w:rsidRPr="00611EBD">
              <w:rPr>
                <w:b w:val="0"/>
                <w:sz w:val="20"/>
                <w:szCs w:val="20"/>
              </w:rPr>
              <w:t>Театральная д.1</w:t>
            </w:r>
          </w:p>
        </w:tc>
        <w:tc>
          <w:tcPr>
            <w:tcW w:w="1306" w:type="dxa"/>
          </w:tcPr>
          <w:p w:rsidR="005C1614" w:rsidRDefault="006E33CB" w:rsidP="00337330">
            <w:pPr>
              <w:jc w:val="center"/>
            </w:pPr>
            <w:r w:rsidRPr="00356492">
              <w:rPr>
                <w:sz w:val="20"/>
                <w:szCs w:val="20"/>
              </w:rPr>
              <w:t>АОГВ</w:t>
            </w:r>
            <w:r>
              <w:rPr>
                <w:sz w:val="20"/>
                <w:szCs w:val="20"/>
              </w:rPr>
              <w:t>50</w:t>
            </w:r>
          </w:p>
        </w:tc>
        <w:tc>
          <w:tcPr>
            <w:tcW w:w="1306" w:type="dxa"/>
            <w:vAlign w:val="center"/>
          </w:tcPr>
          <w:p w:rsidR="005C1614" w:rsidRPr="00552215" w:rsidRDefault="006E33CB" w:rsidP="00337330">
            <w:pPr>
              <w:jc w:val="center"/>
              <w:rPr>
                <w:sz w:val="20"/>
                <w:szCs w:val="20"/>
              </w:rPr>
            </w:pPr>
            <w:r>
              <w:rPr>
                <w:sz w:val="20"/>
                <w:szCs w:val="20"/>
              </w:rPr>
              <w:t>6</w:t>
            </w:r>
          </w:p>
        </w:tc>
        <w:tc>
          <w:tcPr>
            <w:tcW w:w="1262" w:type="dxa"/>
            <w:shd w:val="clear" w:color="auto" w:fill="auto"/>
          </w:tcPr>
          <w:p w:rsidR="005C1614" w:rsidRPr="00611EBD" w:rsidRDefault="005C1614" w:rsidP="00337330">
            <w:pPr>
              <w:pStyle w:val="af0"/>
              <w:widowControl w:val="0"/>
              <w:rPr>
                <w:b w:val="0"/>
                <w:sz w:val="20"/>
                <w:szCs w:val="20"/>
              </w:rPr>
            </w:pPr>
            <w:r w:rsidRPr="00611EBD">
              <w:rPr>
                <w:b w:val="0"/>
                <w:sz w:val="20"/>
                <w:szCs w:val="20"/>
              </w:rPr>
              <w:t>Природный газ</w:t>
            </w:r>
          </w:p>
        </w:tc>
        <w:tc>
          <w:tcPr>
            <w:tcW w:w="1493" w:type="dxa"/>
            <w:shd w:val="clear" w:color="auto" w:fill="auto"/>
          </w:tcPr>
          <w:p w:rsidR="005C1614" w:rsidRPr="00611EBD" w:rsidRDefault="005C1614" w:rsidP="00337330">
            <w:pPr>
              <w:pStyle w:val="af0"/>
              <w:widowControl w:val="0"/>
              <w:rPr>
                <w:b w:val="0"/>
                <w:sz w:val="20"/>
                <w:szCs w:val="20"/>
              </w:rPr>
            </w:pPr>
            <w:r w:rsidRPr="00611EBD">
              <w:rPr>
                <w:b w:val="0"/>
                <w:sz w:val="20"/>
                <w:szCs w:val="20"/>
              </w:rPr>
              <w:t>ООО</w:t>
            </w:r>
          </w:p>
          <w:p w:rsidR="005C1614" w:rsidRPr="00611EBD" w:rsidRDefault="005C1614" w:rsidP="00337330">
            <w:pPr>
              <w:pStyle w:val="af0"/>
              <w:widowControl w:val="0"/>
              <w:rPr>
                <w:b w:val="0"/>
                <w:sz w:val="20"/>
                <w:szCs w:val="20"/>
              </w:rPr>
            </w:pPr>
            <w:r w:rsidRPr="00611EBD">
              <w:rPr>
                <w:b w:val="0"/>
                <w:sz w:val="20"/>
                <w:szCs w:val="20"/>
              </w:rPr>
              <w:t>«Теплоград»,</w:t>
            </w:r>
          </w:p>
          <w:p w:rsidR="005C1614" w:rsidRPr="00611EBD" w:rsidRDefault="005C1614" w:rsidP="00337330">
            <w:pPr>
              <w:jc w:val="center"/>
              <w:rPr>
                <w:sz w:val="20"/>
                <w:szCs w:val="20"/>
              </w:rPr>
            </w:pPr>
            <w:r w:rsidRPr="00611EBD">
              <w:rPr>
                <w:sz w:val="20"/>
                <w:szCs w:val="20"/>
              </w:rPr>
              <w:t>Градовый В.В.,</w:t>
            </w:r>
          </w:p>
          <w:p w:rsidR="005C1614" w:rsidRPr="00611EBD" w:rsidRDefault="005C1614" w:rsidP="00337330">
            <w:pPr>
              <w:pStyle w:val="af0"/>
              <w:widowControl w:val="0"/>
              <w:rPr>
                <w:b w:val="0"/>
                <w:sz w:val="20"/>
                <w:szCs w:val="20"/>
              </w:rPr>
            </w:pPr>
            <w:r w:rsidRPr="00611EBD">
              <w:rPr>
                <w:b w:val="0"/>
                <w:sz w:val="20"/>
                <w:szCs w:val="20"/>
              </w:rPr>
              <w:t>3-26-64</w:t>
            </w:r>
          </w:p>
        </w:tc>
        <w:tc>
          <w:tcPr>
            <w:tcW w:w="1449" w:type="dxa"/>
          </w:tcPr>
          <w:p w:rsidR="005C1614" w:rsidRPr="00611EBD" w:rsidRDefault="006E33CB" w:rsidP="00337330">
            <w:pPr>
              <w:pStyle w:val="af0"/>
              <w:widowControl w:val="0"/>
              <w:rPr>
                <w:b w:val="0"/>
                <w:sz w:val="20"/>
                <w:szCs w:val="20"/>
              </w:rPr>
            </w:pPr>
            <w:r>
              <w:rPr>
                <w:b w:val="0"/>
                <w:sz w:val="20"/>
                <w:szCs w:val="20"/>
              </w:rPr>
              <w:t>0,258</w:t>
            </w:r>
          </w:p>
        </w:tc>
      </w:tr>
      <w:tr w:rsidR="005C1614" w:rsidRPr="00611EBD" w:rsidTr="00EF20D7">
        <w:tc>
          <w:tcPr>
            <w:tcW w:w="540" w:type="dxa"/>
            <w:shd w:val="clear" w:color="auto" w:fill="auto"/>
          </w:tcPr>
          <w:p w:rsidR="005C1614" w:rsidRPr="00611EBD" w:rsidRDefault="005C1614" w:rsidP="00337330">
            <w:pPr>
              <w:pStyle w:val="af0"/>
              <w:widowControl w:val="0"/>
              <w:jc w:val="both"/>
              <w:rPr>
                <w:b w:val="0"/>
                <w:sz w:val="20"/>
                <w:szCs w:val="20"/>
              </w:rPr>
            </w:pPr>
            <w:r w:rsidRPr="00611EBD">
              <w:rPr>
                <w:b w:val="0"/>
                <w:sz w:val="20"/>
                <w:szCs w:val="20"/>
              </w:rPr>
              <w:t>8</w:t>
            </w:r>
          </w:p>
        </w:tc>
        <w:tc>
          <w:tcPr>
            <w:tcW w:w="1616" w:type="dxa"/>
            <w:shd w:val="clear" w:color="auto" w:fill="auto"/>
          </w:tcPr>
          <w:p w:rsidR="005C1614" w:rsidRPr="00611EBD" w:rsidRDefault="005C1614" w:rsidP="00337330">
            <w:pPr>
              <w:pStyle w:val="af0"/>
              <w:widowControl w:val="0"/>
              <w:rPr>
                <w:b w:val="0"/>
                <w:sz w:val="20"/>
                <w:szCs w:val="20"/>
              </w:rPr>
            </w:pPr>
            <w:r w:rsidRPr="00611EBD">
              <w:rPr>
                <w:b w:val="0"/>
                <w:sz w:val="20"/>
                <w:szCs w:val="20"/>
              </w:rPr>
              <w:t>с.Суворово</w:t>
            </w:r>
          </w:p>
        </w:tc>
        <w:tc>
          <w:tcPr>
            <w:tcW w:w="1308" w:type="dxa"/>
            <w:shd w:val="clear" w:color="auto" w:fill="auto"/>
          </w:tcPr>
          <w:p w:rsidR="005C1614" w:rsidRPr="00611EBD" w:rsidRDefault="005C1614" w:rsidP="00337330">
            <w:pPr>
              <w:pStyle w:val="af0"/>
              <w:widowControl w:val="0"/>
              <w:rPr>
                <w:b w:val="0"/>
                <w:sz w:val="20"/>
                <w:szCs w:val="20"/>
              </w:rPr>
            </w:pPr>
            <w:r w:rsidRPr="00611EBD">
              <w:rPr>
                <w:b w:val="0"/>
                <w:sz w:val="20"/>
                <w:szCs w:val="20"/>
              </w:rPr>
              <w:t>ул.</w:t>
            </w:r>
          </w:p>
          <w:p w:rsidR="005C1614" w:rsidRPr="00611EBD" w:rsidRDefault="005C1614" w:rsidP="00337330">
            <w:pPr>
              <w:pStyle w:val="af0"/>
              <w:widowControl w:val="0"/>
              <w:rPr>
                <w:b w:val="0"/>
                <w:sz w:val="20"/>
                <w:szCs w:val="20"/>
              </w:rPr>
            </w:pPr>
            <w:r w:rsidRPr="00611EBD">
              <w:rPr>
                <w:b w:val="0"/>
                <w:sz w:val="20"/>
                <w:szCs w:val="20"/>
              </w:rPr>
              <w:t xml:space="preserve">Октябрьская </w:t>
            </w:r>
          </w:p>
          <w:p w:rsidR="005C1614" w:rsidRPr="00611EBD" w:rsidRDefault="005C1614" w:rsidP="00337330">
            <w:pPr>
              <w:pStyle w:val="af0"/>
              <w:widowControl w:val="0"/>
              <w:rPr>
                <w:b w:val="0"/>
                <w:sz w:val="20"/>
                <w:szCs w:val="20"/>
              </w:rPr>
            </w:pPr>
            <w:r w:rsidRPr="00611EBD">
              <w:rPr>
                <w:b w:val="0"/>
                <w:sz w:val="20"/>
                <w:szCs w:val="20"/>
              </w:rPr>
              <w:lastRenderedPageBreak/>
              <w:t>д.45-а</w:t>
            </w:r>
          </w:p>
        </w:tc>
        <w:tc>
          <w:tcPr>
            <w:tcW w:w="1306" w:type="dxa"/>
          </w:tcPr>
          <w:p w:rsidR="005C1614" w:rsidRDefault="006E33CB" w:rsidP="00337330">
            <w:pPr>
              <w:jc w:val="center"/>
            </w:pPr>
            <w:r w:rsidRPr="00356492">
              <w:rPr>
                <w:sz w:val="20"/>
                <w:szCs w:val="20"/>
              </w:rPr>
              <w:lastRenderedPageBreak/>
              <w:t>АОГВ</w:t>
            </w:r>
            <w:r>
              <w:rPr>
                <w:sz w:val="20"/>
                <w:szCs w:val="20"/>
              </w:rPr>
              <w:t>50</w:t>
            </w:r>
          </w:p>
        </w:tc>
        <w:tc>
          <w:tcPr>
            <w:tcW w:w="1306" w:type="dxa"/>
            <w:vAlign w:val="center"/>
          </w:tcPr>
          <w:p w:rsidR="005C1614" w:rsidRPr="00552215" w:rsidRDefault="006E33CB" w:rsidP="00337330">
            <w:pPr>
              <w:jc w:val="center"/>
              <w:rPr>
                <w:sz w:val="20"/>
                <w:szCs w:val="20"/>
              </w:rPr>
            </w:pPr>
            <w:r>
              <w:rPr>
                <w:sz w:val="20"/>
                <w:szCs w:val="20"/>
              </w:rPr>
              <w:t>2</w:t>
            </w:r>
          </w:p>
        </w:tc>
        <w:tc>
          <w:tcPr>
            <w:tcW w:w="1262" w:type="dxa"/>
            <w:shd w:val="clear" w:color="auto" w:fill="auto"/>
          </w:tcPr>
          <w:p w:rsidR="005C1614" w:rsidRPr="00611EBD" w:rsidRDefault="005C1614" w:rsidP="00337330">
            <w:pPr>
              <w:pStyle w:val="af0"/>
              <w:widowControl w:val="0"/>
              <w:rPr>
                <w:b w:val="0"/>
                <w:sz w:val="20"/>
                <w:szCs w:val="20"/>
              </w:rPr>
            </w:pPr>
            <w:r w:rsidRPr="00611EBD">
              <w:rPr>
                <w:b w:val="0"/>
                <w:sz w:val="20"/>
                <w:szCs w:val="20"/>
              </w:rPr>
              <w:t>Природный газ</w:t>
            </w:r>
          </w:p>
        </w:tc>
        <w:tc>
          <w:tcPr>
            <w:tcW w:w="1493" w:type="dxa"/>
            <w:shd w:val="clear" w:color="auto" w:fill="auto"/>
          </w:tcPr>
          <w:p w:rsidR="005C1614" w:rsidRPr="00611EBD" w:rsidRDefault="005C1614" w:rsidP="00337330">
            <w:pPr>
              <w:pStyle w:val="af0"/>
              <w:widowControl w:val="0"/>
              <w:rPr>
                <w:b w:val="0"/>
                <w:sz w:val="20"/>
                <w:szCs w:val="20"/>
              </w:rPr>
            </w:pPr>
            <w:r w:rsidRPr="00611EBD">
              <w:rPr>
                <w:b w:val="0"/>
                <w:sz w:val="20"/>
                <w:szCs w:val="20"/>
              </w:rPr>
              <w:t>ООО</w:t>
            </w:r>
          </w:p>
          <w:p w:rsidR="005C1614" w:rsidRPr="00611EBD" w:rsidRDefault="005C1614" w:rsidP="00337330">
            <w:pPr>
              <w:pStyle w:val="af0"/>
              <w:widowControl w:val="0"/>
              <w:rPr>
                <w:b w:val="0"/>
                <w:sz w:val="20"/>
                <w:szCs w:val="20"/>
              </w:rPr>
            </w:pPr>
            <w:r w:rsidRPr="00611EBD">
              <w:rPr>
                <w:b w:val="0"/>
                <w:sz w:val="20"/>
                <w:szCs w:val="20"/>
              </w:rPr>
              <w:t>«Теплоград»,</w:t>
            </w:r>
          </w:p>
          <w:p w:rsidR="005C1614" w:rsidRPr="00611EBD" w:rsidRDefault="005C1614" w:rsidP="00337330">
            <w:pPr>
              <w:jc w:val="center"/>
              <w:rPr>
                <w:sz w:val="20"/>
                <w:szCs w:val="20"/>
              </w:rPr>
            </w:pPr>
            <w:r w:rsidRPr="00611EBD">
              <w:rPr>
                <w:sz w:val="20"/>
                <w:szCs w:val="20"/>
              </w:rPr>
              <w:lastRenderedPageBreak/>
              <w:t>Градовый В.В.,</w:t>
            </w:r>
          </w:p>
          <w:p w:rsidR="005C1614" w:rsidRPr="00611EBD" w:rsidRDefault="005C1614" w:rsidP="00337330">
            <w:pPr>
              <w:pStyle w:val="af0"/>
              <w:widowControl w:val="0"/>
              <w:rPr>
                <w:b w:val="0"/>
                <w:sz w:val="20"/>
                <w:szCs w:val="20"/>
              </w:rPr>
            </w:pPr>
            <w:r w:rsidRPr="00611EBD">
              <w:rPr>
                <w:b w:val="0"/>
                <w:sz w:val="20"/>
                <w:szCs w:val="20"/>
              </w:rPr>
              <w:t>3-26-64</w:t>
            </w:r>
          </w:p>
        </w:tc>
        <w:tc>
          <w:tcPr>
            <w:tcW w:w="1449" w:type="dxa"/>
          </w:tcPr>
          <w:p w:rsidR="005C1614" w:rsidRPr="00611EBD" w:rsidRDefault="006E33CB" w:rsidP="00337330">
            <w:pPr>
              <w:pStyle w:val="af0"/>
              <w:widowControl w:val="0"/>
              <w:rPr>
                <w:b w:val="0"/>
                <w:sz w:val="20"/>
                <w:szCs w:val="20"/>
              </w:rPr>
            </w:pPr>
            <w:r>
              <w:rPr>
                <w:b w:val="0"/>
                <w:sz w:val="20"/>
                <w:szCs w:val="20"/>
              </w:rPr>
              <w:lastRenderedPageBreak/>
              <w:t>0,086</w:t>
            </w:r>
          </w:p>
        </w:tc>
      </w:tr>
      <w:tr w:rsidR="005C1614" w:rsidRPr="00611EBD" w:rsidTr="00EF20D7">
        <w:tc>
          <w:tcPr>
            <w:tcW w:w="540" w:type="dxa"/>
            <w:shd w:val="clear" w:color="auto" w:fill="auto"/>
          </w:tcPr>
          <w:p w:rsidR="005C1614" w:rsidRPr="00611EBD" w:rsidRDefault="005C1614" w:rsidP="00337330">
            <w:pPr>
              <w:pStyle w:val="af0"/>
              <w:widowControl w:val="0"/>
              <w:jc w:val="both"/>
              <w:rPr>
                <w:b w:val="0"/>
                <w:sz w:val="20"/>
                <w:szCs w:val="20"/>
              </w:rPr>
            </w:pPr>
            <w:r w:rsidRPr="00611EBD">
              <w:rPr>
                <w:b w:val="0"/>
                <w:sz w:val="20"/>
                <w:szCs w:val="20"/>
              </w:rPr>
              <w:lastRenderedPageBreak/>
              <w:t>9</w:t>
            </w:r>
          </w:p>
        </w:tc>
        <w:tc>
          <w:tcPr>
            <w:tcW w:w="1616" w:type="dxa"/>
            <w:shd w:val="clear" w:color="auto" w:fill="auto"/>
          </w:tcPr>
          <w:p w:rsidR="005C1614" w:rsidRPr="00611EBD" w:rsidRDefault="005C1614" w:rsidP="00337330">
            <w:pPr>
              <w:pStyle w:val="af0"/>
              <w:widowControl w:val="0"/>
              <w:rPr>
                <w:b w:val="0"/>
                <w:sz w:val="20"/>
                <w:szCs w:val="20"/>
              </w:rPr>
            </w:pPr>
            <w:r w:rsidRPr="00611EBD">
              <w:rPr>
                <w:b w:val="0"/>
                <w:sz w:val="20"/>
                <w:szCs w:val="20"/>
              </w:rPr>
              <w:t>г. Армянск</w:t>
            </w:r>
          </w:p>
        </w:tc>
        <w:tc>
          <w:tcPr>
            <w:tcW w:w="1308" w:type="dxa"/>
            <w:shd w:val="clear" w:color="auto" w:fill="auto"/>
          </w:tcPr>
          <w:p w:rsidR="005C1614" w:rsidRPr="00611EBD" w:rsidRDefault="005C1614" w:rsidP="00337330">
            <w:pPr>
              <w:pStyle w:val="af0"/>
              <w:widowControl w:val="0"/>
              <w:rPr>
                <w:b w:val="0"/>
                <w:sz w:val="20"/>
                <w:szCs w:val="20"/>
              </w:rPr>
            </w:pPr>
            <w:r w:rsidRPr="00611EBD">
              <w:rPr>
                <w:b w:val="0"/>
                <w:sz w:val="20"/>
                <w:szCs w:val="20"/>
              </w:rPr>
              <w:t>ул.</w:t>
            </w:r>
          </w:p>
          <w:p w:rsidR="005C1614" w:rsidRPr="00611EBD" w:rsidRDefault="005C1614" w:rsidP="00337330">
            <w:pPr>
              <w:pStyle w:val="af0"/>
              <w:widowControl w:val="0"/>
              <w:rPr>
                <w:b w:val="0"/>
                <w:sz w:val="20"/>
                <w:szCs w:val="20"/>
              </w:rPr>
            </w:pPr>
            <w:r w:rsidRPr="00611EBD">
              <w:rPr>
                <w:b w:val="0"/>
                <w:sz w:val="20"/>
                <w:szCs w:val="20"/>
              </w:rPr>
              <w:t>Симферопольская, д.5-в</w:t>
            </w:r>
          </w:p>
        </w:tc>
        <w:tc>
          <w:tcPr>
            <w:tcW w:w="1306" w:type="dxa"/>
          </w:tcPr>
          <w:p w:rsidR="005C1614" w:rsidRDefault="006E33CB" w:rsidP="00337330">
            <w:pPr>
              <w:jc w:val="center"/>
            </w:pPr>
            <w:r w:rsidRPr="00356492">
              <w:rPr>
                <w:sz w:val="20"/>
                <w:szCs w:val="20"/>
              </w:rPr>
              <w:t>АОГВ</w:t>
            </w:r>
            <w:r>
              <w:rPr>
                <w:sz w:val="20"/>
                <w:szCs w:val="20"/>
              </w:rPr>
              <w:t>96</w:t>
            </w:r>
          </w:p>
        </w:tc>
        <w:tc>
          <w:tcPr>
            <w:tcW w:w="1306" w:type="dxa"/>
            <w:vAlign w:val="center"/>
          </w:tcPr>
          <w:p w:rsidR="005C1614" w:rsidRPr="00552215" w:rsidRDefault="006E33CB" w:rsidP="00337330">
            <w:pPr>
              <w:jc w:val="center"/>
              <w:rPr>
                <w:sz w:val="20"/>
                <w:szCs w:val="20"/>
              </w:rPr>
            </w:pPr>
            <w:r>
              <w:rPr>
                <w:sz w:val="20"/>
                <w:szCs w:val="20"/>
              </w:rPr>
              <w:t>4</w:t>
            </w:r>
          </w:p>
        </w:tc>
        <w:tc>
          <w:tcPr>
            <w:tcW w:w="1262" w:type="dxa"/>
            <w:shd w:val="clear" w:color="auto" w:fill="auto"/>
          </w:tcPr>
          <w:p w:rsidR="005C1614" w:rsidRPr="00611EBD" w:rsidRDefault="005C1614" w:rsidP="00337330">
            <w:pPr>
              <w:pStyle w:val="af0"/>
              <w:widowControl w:val="0"/>
              <w:rPr>
                <w:b w:val="0"/>
                <w:sz w:val="20"/>
                <w:szCs w:val="20"/>
              </w:rPr>
            </w:pPr>
            <w:r w:rsidRPr="00611EBD">
              <w:rPr>
                <w:b w:val="0"/>
                <w:sz w:val="20"/>
                <w:szCs w:val="20"/>
              </w:rPr>
              <w:t>Природный газ</w:t>
            </w:r>
          </w:p>
        </w:tc>
        <w:tc>
          <w:tcPr>
            <w:tcW w:w="1493" w:type="dxa"/>
            <w:shd w:val="clear" w:color="auto" w:fill="auto"/>
          </w:tcPr>
          <w:p w:rsidR="005C1614" w:rsidRPr="00611EBD" w:rsidRDefault="005C1614" w:rsidP="00337330">
            <w:pPr>
              <w:pStyle w:val="af0"/>
              <w:widowControl w:val="0"/>
              <w:rPr>
                <w:b w:val="0"/>
                <w:sz w:val="20"/>
                <w:szCs w:val="20"/>
              </w:rPr>
            </w:pPr>
            <w:r w:rsidRPr="00611EBD">
              <w:rPr>
                <w:b w:val="0"/>
                <w:sz w:val="20"/>
                <w:szCs w:val="20"/>
              </w:rPr>
              <w:t>ООО</w:t>
            </w:r>
          </w:p>
          <w:p w:rsidR="005C1614" w:rsidRPr="00611EBD" w:rsidRDefault="005C1614" w:rsidP="00337330">
            <w:pPr>
              <w:pStyle w:val="af0"/>
              <w:widowControl w:val="0"/>
              <w:rPr>
                <w:b w:val="0"/>
                <w:sz w:val="20"/>
                <w:szCs w:val="20"/>
              </w:rPr>
            </w:pPr>
            <w:r w:rsidRPr="00611EBD">
              <w:rPr>
                <w:b w:val="0"/>
                <w:sz w:val="20"/>
                <w:szCs w:val="20"/>
              </w:rPr>
              <w:t>«Теплоград»,</w:t>
            </w:r>
          </w:p>
          <w:p w:rsidR="005C1614" w:rsidRPr="00611EBD" w:rsidRDefault="005C1614" w:rsidP="00337330">
            <w:pPr>
              <w:jc w:val="center"/>
              <w:rPr>
                <w:sz w:val="20"/>
                <w:szCs w:val="20"/>
              </w:rPr>
            </w:pPr>
            <w:r w:rsidRPr="00611EBD">
              <w:rPr>
                <w:sz w:val="20"/>
                <w:szCs w:val="20"/>
              </w:rPr>
              <w:t>Градовый В.В.,</w:t>
            </w:r>
          </w:p>
          <w:p w:rsidR="005C1614" w:rsidRPr="00611EBD" w:rsidRDefault="005C1614" w:rsidP="00337330">
            <w:pPr>
              <w:pStyle w:val="af0"/>
              <w:widowControl w:val="0"/>
              <w:rPr>
                <w:b w:val="0"/>
                <w:sz w:val="20"/>
                <w:szCs w:val="20"/>
              </w:rPr>
            </w:pPr>
            <w:r w:rsidRPr="00611EBD">
              <w:rPr>
                <w:b w:val="0"/>
                <w:sz w:val="20"/>
                <w:szCs w:val="20"/>
              </w:rPr>
              <w:t>3-26-64</w:t>
            </w:r>
          </w:p>
        </w:tc>
        <w:tc>
          <w:tcPr>
            <w:tcW w:w="1449" w:type="dxa"/>
          </w:tcPr>
          <w:p w:rsidR="005C1614" w:rsidRPr="00611EBD" w:rsidRDefault="006E33CB" w:rsidP="00337330">
            <w:pPr>
              <w:pStyle w:val="af0"/>
              <w:widowControl w:val="0"/>
              <w:rPr>
                <w:b w:val="0"/>
                <w:sz w:val="20"/>
                <w:szCs w:val="20"/>
              </w:rPr>
            </w:pPr>
            <w:r>
              <w:rPr>
                <w:b w:val="0"/>
                <w:sz w:val="20"/>
                <w:szCs w:val="20"/>
              </w:rPr>
              <w:t>0,331</w:t>
            </w:r>
          </w:p>
        </w:tc>
      </w:tr>
      <w:tr w:rsidR="005C1614" w:rsidRPr="00611EBD" w:rsidTr="00EF20D7">
        <w:tc>
          <w:tcPr>
            <w:tcW w:w="540" w:type="dxa"/>
            <w:shd w:val="clear" w:color="auto" w:fill="auto"/>
          </w:tcPr>
          <w:p w:rsidR="005C1614" w:rsidRPr="00611EBD" w:rsidRDefault="005C1614" w:rsidP="00337330">
            <w:pPr>
              <w:pStyle w:val="af0"/>
              <w:widowControl w:val="0"/>
              <w:jc w:val="both"/>
              <w:rPr>
                <w:b w:val="0"/>
                <w:sz w:val="20"/>
                <w:szCs w:val="20"/>
              </w:rPr>
            </w:pPr>
            <w:r w:rsidRPr="00611EBD">
              <w:rPr>
                <w:b w:val="0"/>
                <w:sz w:val="20"/>
                <w:szCs w:val="20"/>
              </w:rPr>
              <w:t>10</w:t>
            </w:r>
          </w:p>
        </w:tc>
        <w:tc>
          <w:tcPr>
            <w:tcW w:w="1616" w:type="dxa"/>
            <w:shd w:val="clear" w:color="auto" w:fill="auto"/>
          </w:tcPr>
          <w:p w:rsidR="005C1614" w:rsidRPr="00611EBD" w:rsidRDefault="005C1614" w:rsidP="00337330">
            <w:pPr>
              <w:pStyle w:val="af0"/>
              <w:widowControl w:val="0"/>
              <w:rPr>
                <w:b w:val="0"/>
                <w:sz w:val="20"/>
                <w:szCs w:val="20"/>
              </w:rPr>
            </w:pPr>
            <w:r w:rsidRPr="00611EBD">
              <w:rPr>
                <w:b w:val="0"/>
                <w:sz w:val="20"/>
                <w:szCs w:val="20"/>
              </w:rPr>
              <w:t>г. Армянск</w:t>
            </w:r>
          </w:p>
        </w:tc>
        <w:tc>
          <w:tcPr>
            <w:tcW w:w="1308" w:type="dxa"/>
            <w:shd w:val="clear" w:color="auto" w:fill="auto"/>
          </w:tcPr>
          <w:p w:rsidR="005C1614" w:rsidRPr="00611EBD" w:rsidRDefault="005C1614" w:rsidP="00337330">
            <w:pPr>
              <w:pStyle w:val="af0"/>
              <w:widowControl w:val="0"/>
              <w:rPr>
                <w:b w:val="0"/>
                <w:sz w:val="20"/>
                <w:szCs w:val="20"/>
              </w:rPr>
            </w:pPr>
            <w:r w:rsidRPr="00611EBD">
              <w:rPr>
                <w:b w:val="0"/>
                <w:sz w:val="20"/>
                <w:szCs w:val="20"/>
              </w:rPr>
              <w:t>ул.</w:t>
            </w:r>
          </w:p>
          <w:p w:rsidR="005C1614" w:rsidRPr="00611EBD" w:rsidRDefault="005C1614" w:rsidP="00337330">
            <w:pPr>
              <w:pStyle w:val="af0"/>
              <w:widowControl w:val="0"/>
              <w:rPr>
                <w:b w:val="0"/>
                <w:sz w:val="20"/>
                <w:szCs w:val="20"/>
              </w:rPr>
            </w:pPr>
            <w:r w:rsidRPr="00611EBD">
              <w:rPr>
                <w:b w:val="0"/>
                <w:sz w:val="20"/>
                <w:szCs w:val="20"/>
              </w:rPr>
              <w:t>Симферопольская, д.7</w:t>
            </w:r>
          </w:p>
        </w:tc>
        <w:tc>
          <w:tcPr>
            <w:tcW w:w="1306" w:type="dxa"/>
          </w:tcPr>
          <w:p w:rsidR="005C1614" w:rsidRDefault="006E33CB" w:rsidP="00337330">
            <w:pPr>
              <w:jc w:val="center"/>
            </w:pPr>
            <w:r w:rsidRPr="00356492">
              <w:rPr>
                <w:sz w:val="20"/>
                <w:szCs w:val="20"/>
              </w:rPr>
              <w:t>АОГВ</w:t>
            </w:r>
            <w:r>
              <w:rPr>
                <w:sz w:val="20"/>
                <w:szCs w:val="20"/>
              </w:rPr>
              <w:t>50</w:t>
            </w:r>
          </w:p>
        </w:tc>
        <w:tc>
          <w:tcPr>
            <w:tcW w:w="1306" w:type="dxa"/>
            <w:vAlign w:val="center"/>
          </w:tcPr>
          <w:p w:rsidR="005C1614" w:rsidRPr="00552215" w:rsidRDefault="006E33CB" w:rsidP="00337330">
            <w:pPr>
              <w:jc w:val="center"/>
              <w:rPr>
                <w:sz w:val="20"/>
                <w:szCs w:val="20"/>
              </w:rPr>
            </w:pPr>
            <w:r>
              <w:rPr>
                <w:sz w:val="20"/>
                <w:szCs w:val="20"/>
              </w:rPr>
              <w:t>4</w:t>
            </w:r>
          </w:p>
        </w:tc>
        <w:tc>
          <w:tcPr>
            <w:tcW w:w="1262" w:type="dxa"/>
            <w:shd w:val="clear" w:color="auto" w:fill="auto"/>
          </w:tcPr>
          <w:p w:rsidR="005C1614" w:rsidRPr="00611EBD" w:rsidRDefault="005C1614" w:rsidP="00337330">
            <w:pPr>
              <w:pStyle w:val="af0"/>
              <w:widowControl w:val="0"/>
              <w:rPr>
                <w:b w:val="0"/>
                <w:sz w:val="20"/>
                <w:szCs w:val="20"/>
              </w:rPr>
            </w:pPr>
            <w:r w:rsidRPr="00611EBD">
              <w:rPr>
                <w:b w:val="0"/>
                <w:sz w:val="20"/>
                <w:szCs w:val="20"/>
              </w:rPr>
              <w:t>Природный газ</w:t>
            </w:r>
          </w:p>
        </w:tc>
        <w:tc>
          <w:tcPr>
            <w:tcW w:w="1493" w:type="dxa"/>
            <w:shd w:val="clear" w:color="auto" w:fill="auto"/>
          </w:tcPr>
          <w:p w:rsidR="005C1614" w:rsidRPr="00611EBD" w:rsidRDefault="005C1614" w:rsidP="00337330">
            <w:pPr>
              <w:pStyle w:val="af0"/>
              <w:widowControl w:val="0"/>
              <w:rPr>
                <w:b w:val="0"/>
                <w:sz w:val="20"/>
                <w:szCs w:val="20"/>
              </w:rPr>
            </w:pPr>
            <w:r w:rsidRPr="00611EBD">
              <w:rPr>
                <w:b w:val="0"/>
                <w:sz w:val="20"/>
                <w:szCs w:val="20"/>
              </w:rPr>
              <w:t>ООО</w:t>
            </w:r>
          </w:p>
          <w:p w:rsidR="005C1614" w:rsidRPr="00611EBD" w:rsidRDefault="005C1614" w:rsidP="00337330">
            <w:pPr>
              <w:pStyle w:val="af0"/>
              <w:widowControl w:val="0"/>
              <w:rPr>
                <w:b w:val="0"/>
                <w:sz w:val="20"/>
                <w:szCs w:val="20"/>
              </w:rPr>
            </w:pPr>
            <w:r w:rsidRPr="00611EBD">
              <w:rPr>
                <w:b w:val="0"/>
                <w:sz w:val="20"/>
                <w:szCs w:val="20"/>
              </w:rPr>
              <w:t>«Теплоград»,</w:t>
            </w:r>
          </w:p>
          <w:p w:rsidR="005C1614" w:rsidRPr="00611EBD" w:rsidRDefault="005C1614" w:rsidP="00337330">
            <w:pPr>
              <w:jc w:val="center"/>
              <w:rPr>
                <w:sz w:val="20"/>
                <w:szCs w:val="20"/>
              </w:rPr>
            </w:pPr>
            <w:r w:rsidRPr="00611EBD">
              <w:rPr>
                <w:sz w:val="20"/>
                <w:szCs w:val="20"/>
              </w:rPr>
              <w:t>Градовый В.В.,</w:t>
            </w:r>
          </w:p>
          <w:p w:rsidR="005C1614" w:rsidRPr="00611EBD" w:rsidRDefault="005C1614" w:rsidP="00337330">
            <w:pPr>
              <w:pStyle w:val="af0"/>
              <w:widowControl w:val="0"/>
              <w:rPr>
                <w:b w:val="0"/>
                <w:sz w:val="20"/>
                <w:szCs w:val="20"/>
              </w:rPr>
            </w:pPr>
            <w:r w:rsidRPr="00611EBD">
              <w:rPr>
                <w:b w:val="0"/>
                <w:sz w:val="20"/>
                <w:szCs w:val="20"/>
              </w:rPr>
              <w:t>3-26-64</w:t>
            </w:r>
          </w:p>
        </w:tc>
        <w:tc>
          <w:tcPr>
            <w:tcW w:w="1449" w:type="dxa"/>
          </w:tcPr>
          <w:p w:rsidR="005C1614" w:rsidRPr="00611EBD" w:rsidRDefault="006E33CB" w:rsidP="00337330">
            <w:pPr>
              <w:pStyle w:val="af0"/>
              <w:widowControl w:val="0"/>
              <w:rPr>
                <w:b w:val="0"/>
                <w:sz w:val="20"/>
                <w:szCs w:val="20"/>
              </w:rPr>
            </w:pPr>
            <w:r>
              <w:rPr>
                <w:b w:val="0"/>
                <w:sz w:val="20"/>
                <w:szCs w:val="20"/>
              </w:rPr>
              <w:t>0,172</w:t>
            </w:r>
          </w:p>
        </w:tc>
      </w:tr>
      <w:tr w:rsidR="005C1614" w:rsidRPr="00611EBD" w:rsidTr="00EF20D7">
        <w:tc>
          <w:tcPr>
            <w:tcW w:w="540" w:type="dxa"/>
            <w:shd w:val="clear" w:color="auto" w:fill="auto"/>
          </w:tcPr>
          <w:p w:rsidR="005C1614" w:rsidRPr="00611EBD" w:rsidRDefault="005C1614" w:rsidP="00337330">
            <w:pPr>
              <w:pStyle w:val="af0"/>
              <w:widowControl w:val="0"/>
              <w:jc w:val="both"/>
              <w:rPr>
                <w:b w:val="0"/>
                <w:sz w:val="20"/>
                <w:szCs w:val="20"/>
              </w:rPr>
            </w:pPr>
            <w:r w:rsidRPr="00611EBD">
              <w:rPr>
                <w:b w:val="0"/>
                <w:sz w:val="20"/>
                <w:szCs w:val="20"/>
              </w:rPr>
              <w:t>11</w:t>
            </w:r>
          </w:p>
        </w:tc>
        <w:tc>
          <w:tcPr>
            <w:tcW w:w="1616" w:type="dxa"/>
            <w:shd w:val="clear" w:color="auto" w:fill="auto"/>
          </w:tcPr>
          <w:p w:rsidR="005C1614" w:rsidRPr="00611EBD" w:rsidRDefault="005C1614" w:rsidP="00337330">
            <w:pPr>
              <w:pStyle w:val="af0"/>
              <w:widowControl w:val="0"/>
              <w:rPr>
                <w:b w:val="0"/>
                <w:sz w:val="20"/>
                <w:szCs w:val="20"/>
              </w:rPr>
            </w:pPr>
            <w:r w:rsidRPr="00611EBD">
              <w:rPr>
                <w:b w:val="0"/>
                <w:sz w:val="20"/>
                <w:szCs w:val="20"/>
              </w:rPr>
              <w:t>г. Армянск</w:t>
            </w:r>
          </w:p>
        </w:tc>
        <w:tc>
          <w:tcPr>
            <w:tcW w:w="1308" w:type="dxa"/>
            <w:shd w:val="clear" w:color="auto" w:fill="auto"/>
          </w:tcPr>
          <w:p w:rsidR="005C1614" w:rsidRPr="00611EBD" w:rsidRDefault="005C1614" w:rsidP="00337330">
            <w:pPr>
              <w:pStyle w:val="af0"/>
              <w:widowControl w:val="0"/>
              <w:rPr>
                <w:b w:val="0"/>
                <w:sz w:val="20"/>
                <w:szCs w:val="20"/>
              </w:rPr>
            </w:pPr>
            <w:r w:rsidRPr="00611EBD">
              <w:rPr>
                <w:b w:val="0"/>
                <w:sz w:val="20"/>
                <w:szCs w:val="20"/>
              </w:rPr>
              <w:t>ул.</w:t>
            </w:r>
          </w:p>
          <w:p w:rsidR="005C1614" w:rsidRPr="00611EBD" w:rsidRDefault="005C1614" w:rsidP="00337330">
            <w:pPr>
              <w:pStyle w:val="af0"/>
              <w:widowControl w:val="0"/>
              <w:rPr>
                <w:b w:val="0"/>
                <w:sz w:val="20"/>
                <w:szCs w:val="20"/>
              </w:rPr>
            </w:pPr>
            <w:r w:rsidRPr="00611EBD">
              <w:rPr>
                <w:b w:val="0"/>
                <w:sz w:val="20"/>
                <w:szCs w:val="20"/>
              </w:rPr>
              <w:t>Иванищева, д.7-а</w:t>
            </w:r>
          </w:p>
        </w:tc>
        <w:tc>
          <w:tcPr>
            <w:tcW w:w="1306" w:type="dxa"/>
          </w:tcPr>
          <w:p w:rsidR="005C1614" w:rsidRDefault="006E33CB" w:rsidP="00337330">
            <w:pPr>
              <w:jc w:val="center"/>
            </w:pPr>
            <w:r>
              <w:rPr>
                <w:sz w:val="20"/>
                <w:szCs w:val="20"/>
              </w:rPr>
              <w:t>АОГВ 50</w:t>
            </w:r>
          </w:p>
        </w:tc>
        <w:tc>
          <w:tcPr>
            <w:tcW w:w="1306" w:type="dxa"/>
            <w:vAlign w:val="center"/>
          </w:tcPr>
          <w:p w:rsidR="005C1614" w:rsidRPr="00552215" w:rsidRDefault="006E33CB" w:rsidP="00337330">
            <w:pPr>
              <w:jc w:val="center"/>
              <w:rPr>
                <w:sz w:val="20"/>
                <w:szCs w:val="20"/>
              </w:rPr>
            </w:pPr>
            <w:r>
              <w:rPr>
                <w:sz w:val="20"/>
                <w:szCs w:val="20"/>
              </w:rPr>
              <w:t>2</w:t>
            </w:r>
          </w:p>
        </w:tc>
        <w:tc>
          <w:tcPr>
            <w:tcW w:w="1262" w:type="dxa"/>
            <w:shd w:val="clear" w:color="auto" w:fill="auto"/>
          </w:tcPr>
          <w:p w:rsidR="005C1614" w:rsidRPr="00611EBD" w:rsidRDefault="005C1614" w:rsidP="00337330">
            <w:pPr>
              <w:pStyle w:val="af0"/>
              <w:widowControl w:val="0"/>
              <w:rPr>
                <w:b w:val="0"/>
                <w:sz w:val="20"/>
                <w:szCs w:val="20"/>
              </w:rPr>
            </w:pPr>
            <w:r w:rsidRPr="00611EBD">
              <w:rPr>
                <w:b w:val="0"/>
                <w:sz w:val="20"/>
                <w:szCs w:val="20"/>
              </w:rPr>
              <w:t>Природный газ</w:t>
            </w:r>
          </w:p>
        </w:tc>
        <w:tc>
          <w:tcPr>
            <w:tcW w:w="1493" w:type="dxa"/>
            <w:shd w:val="clear" w:color="auto" w:fill="auto"/>
          </w:tcPr>
          <w:p w:rsidR="005C1614" w:rsidRPr="00611EBD" w:rsidRDefault="005C1614" w:rsidP="00337330">
            <w:pPr>
              <w:pStyle w:val="af0"/>
              <w:widowControl w:val="0"/>
              <w:rPr>
                <w:b w:val="0"/>
                <w:sz w:val="20"/>
                <w:szCs w:val="20"/>
              </w:rPr>
            </w:pPr>
            <w:r w:rsidRPr="00611EBD">
              <w:rPr>
                <w:b w:val="0"/>
                <w:sz w:val="20"/>
                <w:szCs w:val="20"/>
              </w:rPr>
              <w:t>ООО</w:t>
            </w:r>
          </w:p>
          <w:p w:rsidR="005C1614" w:rsidRPr="00611EBD" w:rsidRDefault="005C1614" w:rsidP="00337330">
            <w:pPr>
              <w:pStyle w:val="af0"/>
              <w:widowControl w:val="0"/>
              <w:rPr>
                <w:b w:val="0"/>
                <w:sz w:val="20"/>
                <w:szCs w:val="20"/>
              </w:rPr>
            </w:pPr>
            <w:r w:rsidRPr="00611EBD">
              <w:rPr>
                <w:b w:val="0"/>
                <w:sz w:val="20"/>
                <w:szCs w:val="20"/>
              </w:rPr>
              <w:t>«Теплоград»,</w:t>
            </w:r>
          </w:p>
          <w:p w:rsidR="005C1614" w:rsidRPr="00611EBD" w:rsidRDefault="005C1614" w:rsidP="00337330">
            <w:pPr>
              <w:jc w:val="center"/>
              <w:rPr>
                <w:sz w:val="20"/>
                <w:szCs w:val="20"/>
              </w:rPr>
            </w:pPr>
            <w:r w:rsidRPr="00611EBD">
              <w:rPr>
                <w:sz w:val="20"/>
                <w:szCs w:val="20"/>
              </w:rPr>
              <w:t>Градовый В.В.,</w:t>
            </w:r>
          </w:p>
          <w:p w:rsidR="005C1614" w:rsidRPr="00611EBD" w:rsidRDefault="005C1614" w:rsidP="00337330">
            <w:pPr>
              <w:pStyle w:val="af0"/>
              <w:widowControl w:val="0"/>
              <w:rPr>
                <w:b w:val="0"/>
                <w:sz w:val="20"/>
                <w:szCs w:val="20"/>
              </w:rPr>
            </w:pPr>
            <w:r w:rsidRPr="00611EBD">
              <w:rPr>
                <w:b w:val="0"/>
                <w:sz w:val="20"/>
                <w:szCs w:val="20"/>
              </w:rPr>
              <w:t>3-26-64</w:t>
            </w:r>
          </w:p>
        </w:tc>
        <w:tc>
          <w:tcPr>
            <w:tcW w:w="1449" w:type="dxa"/>
          </w:tcPr>
          <w:p w:rsidR="005C1614" w:rsidRPr="00611EBD" w:rsidRDefault="006E33CB" w:rsidP="00337330">
            <w:pPr>
              <w:pStyle w:val="af0"/>
              <w:widowControl w:val="0"/>
              <w:rPr>
                <w:b w:val="0"/>
                <w:sz w:val="20"/>
                <w:szCs w:val="20"/>
              </w:rPr>
            </w:pPr>
            <w:r>
              <w:rPr>
                <w:b w:val="0"/>
                <w:sz w:val="20"/>
                <w:szCs w:val="20"/>
              </w:rPr>
              <w:t>0,086</w:t>
            </w:r>
          </w:p>
        </w:tc>
      </w:tr>
      <w:tr w:rsidR="00AA44A0" w:rsidRPr="00611EBD" w:rsidTr="00EF20D7">
        <w:tc>
          <w:tcPr>
            <w:tcW w:w="540" w:type="dxa"/>
            <w:shd w:val="clear" w:color="auto" w:fill="auto"/>
          </w:tcPr>
          <w:p w:rsidR="00AA44A0" w:rsidRPr="00611EBD" w:rsidRDefault="00AA44A0" w:rsidP="00337330">
            <w:pPr>
              <w:pStyle w:val="af0"/>
              <w:widowControl w:val="0"/>
              <w:jc w:val="both"/>
              <w:rPr>
                <w:b w:val="0"/>
                <w:sz w:val="20"/>
                <w:szCs w:val="20"/>
              </w:rPr>
            </w:pPr>
            <w:r w:rsidRPr="00611EBD">
              <w:rPr>
                <w:b w:val="0"/>
                <w:sz w:val="20"/>
                <w:szCs w:val="20"/>
              </w:rPr>
              <w:t>12</w:t>
            </w:r>
          </w:p>
        </w:tc>
        <w:tc>
          <w:tcPr>
            <w:tcW w:w="1616" w:type="dxa"/>
            <w:shd w:val="clear" w:color="auto" w:fill="auto"/>
          </w:tcPr>
          <w:p w:rsidR="00AA44A0" w:rsidRPr="00E60855" w:rsidRDefault="00AA44A0" w:rsidP="00337330">
            <w:pPr>
              <w:pStyle w:val="af0"/>
              <w:widowControl w:val="0"/>
              <w:rPr>
                <w:b w:val="0"/>
                <w:sz w:val="20"/>
                <w:szCs w:val="20"/>
              </w:rPr>
            </w:pPr>
            <w:r w:rsidRPr="00E60855">
              <w:rPr>
                <w:b w:val="0"/>
                <w:sz w:val="20"/>
                <w:szCs w:val="20"/>
              </w:rPr>
              <w:t>г. Армянск</w:t>
            </w:r>
          </w:p>
        </w:tc>
        <w:tc>
          <w:tcPr>
            <w:tcW w:w="1308" w:type="dxa"/>
            <w:shd w:val="clear" w:color="auto" w:fill="auto"/>
          </w:tcPr>
          <w:p w:rsidR="00AA44A0" w:rsidRPr="00E60855" w:rsidRDefault="00AA44A0" w:rsidP="00337330">
            <w:pPr>
              <w:pStyle w:val="af0"/>
              <w:widowControl w:val="0"/>
              <w:rPr>
                <w:b w:val="0"/>
                <w:sz w:val="20"/>
                <w:szCs w:val="20"/>
              </w:rPr>
            </w:pPr>
            <w:r w:rsidRPr="00E60855">
              <w:rPr>
                <w:b w:val="0"/>
                <w:sz w:val="20"/>
                <w:szCs w:val="20"/>
              </w:rPr>
              <w:t>ул.</w:t>
            </w:r>
          </w:p>
          <w:p w:rsidR="00AA44A0" w:rsidRPr="00E60855" w:rsidRDefault="00AA44A0" w:rsidP="00337330">
            <w:pPr>
              <w:pStyle w:val="af0"/>
              <w:widowControl w:val="0"/>
              <w:rPr>
                <w:b w:val="0"/>
                <w:sz w:val="20"/>
                <w:szCs w:val="20"/>
              </w:rPr>
            </w:pPr>
            <w:r w:rsidRPr="00E60855">
              <w:rPr>
                <w:b w:val="0"/>
                <w:sz w:val="20"/>
                <w:szCs w:val="20"/>
              </w:rPr>
              <w:t xml:space="preserve"> Школьная д.7-б</w:t>
            </w:r>
          </w:p>
        </w:tc>
        <w:tc>
          <w:tcPr>
            <w:tcW w:w="1306" w:type="dxa"/>
          </w:tcPr>
          <w:p w:rsidR="00AA44A0" w:rsidRPr="00E60855" w:rsidRDefault="00AA44A0" w:rsidP="00337330">
            <w:pPr>
              <w:pStyle w:val="af0"/>
              <w:widowControl w:val="0"/>
              <w:rPr>
                <w:b w:val="0"/>
                <w:sz w:val="20"/>
                <w:szCs w:val="20"/>
              </w:rPr>
            </w:pPr>
            <w:r w:rsidRPr="00E60855">
              <w:rPr>
                <w:b w:val="0"/>
                <w:sz w:val="20"/>
                <w:szCs w:val="20"/>
              </w:rPr>
              <w:t>н/д</w:t>
            </w:r>
          </w:p>
        </w:tc>
        <w:tc>
          <w:tcPr>
            <w:tcW w:w="1306" w:type="dxa"/>
          </w:tcPr>
          <w:p w:rsidR="00AA44A0" w:rsidRPr="00E60855" w:rsidRDefault="00AA44A0" w:rsidP="00337330">
            <w:pPr>
              <w:pStyle w:val="af0"/>
              <w:widowControl w:val="0"/>
              <w:rPr>
                <w:b w:val="0"/>
                <w:sz w:val="20"/>
                <w:szCs w:val="20"/>
              </w:rPr>
            </w:pPr>
            <w:r w:rsidRPr="00E60855">
              <w:rPr>
                <w:b w:val="0"/>
                <w:sz w:val="20"/>
                <w:szCs w:val="20"/>
              </w:rPr>
              <w:t>н/д</w:t>
            </w:r>
          </w:p>
        </w:tc>
        <w:tc>
          <w:tcPr>
            <w:tcW w:w="1262" w:type="dxa"/>
            <w:shd w:val="clear" w:color="auto" w:fill="auto"/>
          </w:tcPr>
          <w:p w:rsidR="00AA44A0" w:rsidRPr="00E60855" w:rsidRDefault="00AA44A0" w:rsidP="00337330">
            <w:pPr>
              <w:pStyle w:val="af0"/>
              <w:widowControl w:val="0"/>
              <w:rPr>
                <w:b w:val="0"/>
                <w:sz w:val="20"/>
                <w:szCs w:val="20"/>
              </w:rPr>
            </w:pPr>
            <w:r w:rsidRPr="00E60855">
              <w:rPr>
                <w:b w:val="0"/>
                <w:sz w:val="20"/>
                <w:szCs w:val="20"/>
              </w:rPr>
              <w:t>Природный газ</w:t>
            </w:r>
          </w:p>
        </w:tc>
        <w:tc>
          <w:tcPr>
            <w:tcW w:w="1493" w:type="dxa"/>
            <w:shd w:val="clear" w:color="auto" w:fill="auto"/>
          </w:tcPr>
          <w:p w:rsidR="00AA44A0" w:rsidRPr="00E60855" w:rsidRDefault="00AA44A0" w:rsidP="00337330">
            <w:pPr>
              <w:pStyle w:val="af0"/>
              <w:widowControl w:val="0"/>
              <w:rPr>
                <w:b w:val="0"/>
                <w:sz w:val="20"/>
                <w:szCs w:val="20"/>
              </w:rPr>
            </w:pPr>
            <w:r w:rsidRPr="00E60855">
              <w:rPr>
                <w:b w:val="0"/>
                <w:sz w:val="20"/>
                <w:szCs w:val="20"/>
              </w:rPr>
              <w:t>ФГАОУ ВО «КФУ им.В.И. Вернадского»</w:t>
            </w:r>
          </w:p>
          <w:p w:rsidR="00AA44A0" w:rsidRPr="00E60855" w:rsidRDefault="00AA44A0" w:rsidP="00337330">
            <w:pPr>
              <w:pStyle w:val="af0"/>
              <w:widowControl w:val="0"/>
              <w:rPr>
                <w:b w:val="0"/>
                <w:sz w:val="20"/>
                <w:szCs w:val="20"/>
              </w:rPr>
            </w:pPr>
            <w:r w:rsidRPr="00E60855">
              <w:rPr>
                <w:b w:val="0"/>
                <w:sz w:val="20"/>
                <w:szCs w:val="20"/>
              </w:rPr>
              <w:t>Турчина Л.А.</w:t>
            </w:r>
          </w:p>
          <w:p w:rsidR="00AA44A0" w:rsidRPr="00E60855" w:rsidRDefault="00AA44A0" w:rsidP="00337330">
            <w:pPr>
              <w:pStyle w:val="af0"/>
              <w:widowControl w:val="0"/>
              <w:rPr>
                <w:b w:val="0"/>
                <w:sz w:val="20"/>
                <w:szCs w:val="20"/>
              </w:rPr>
            </w:pPr>
            <w:r w:rsidRPr="00E60855">
              <w:rPr>
                <w:b w:val="0"/>
                <w:sz w:val="20"/>
                <w:szCs w:val="20"/>
              </w:rPr>
              <w:t>3-29-58</w:t>
            </w:r>
          </w:p>
        </w:tc>
        <w:tc>
          <w:tcPr>
            <w:tcW w:w="1449" w:type="dxa"/>
          </w:tcPr>
          <w:p w:rsidR="00AA44A0" w:rsidRPr="00E60855" w:rsidRDefault="00AA44A0" w:rsidP="00AA44A0">
            <w:pPr>
              <w:pStyle w:val="af0"/>
              <w:widowControl w:val="0"/>
              <w:rPr>
                <w:b w:val="0"/>
                <w:sz w:val="20"/>
                <w:szCs w:val="20"/>
              </w:rPr>
            </w:pPr>
            <w:r w:rsidRPr="00E60855">
              <w:rPr>
                <w:b w:val="0"/>
                <w:sz w:val="20"/>
                <w:szCs w:val="20"/>
              </w:rPr>
              <w:t>н/д</w:t>
            </w:r>
          </w:p>
        </w:tc>
      </w:tr>
      <w:tr w:rsidR="00AA44A0" w:rsidRPr="00611EBD" w:rsidTr="00EF20D7">
        <w:tc>
          <w:tcPr>
            <w:tcW w:w="540" w:type="dxa"/>
            <w:shd w:val="clear" w:color="auto" w:fill="auto"/>
          </w:tcPr>
          <w:p w:rsidR="00AA44A0" w:rsidRPr="00611EBD" w:rsidRDefault="00AA44A0" w:rsidP="00337330">
            <w:pPr>
              <w:pStyle w:val="af0"/>
              <w:widowControl w:val="0"/>
              <w:jc w:val="both"/>
              <w:rPr>
                <w:b w:val="0"/>
                <w:sz w:val="20"/>
                <w:szCs w:val="20"/>
              </w:rPr>
            </w:pPr>
            <w:r w:rsidRPr="00611EBD">
              <w:rPr>
                <w:b w:val="0"/>
                <w:sz w:val="20"/>
                <w:szCs w:val="20"/>
              </w:rPr>
              <w:t>13</w:t>
            </w:r>
          </w:p>
        </w:tc>
        <w:tc>
          <w:tcPr>
            <w:tcW w:w="1616" w:type="dxa"/>
            <w:shd w:val="clear" w:color="auto" w:fill="auto"/>
          </w:tcPr>
          <w:p w:rsidR="00AA44A0" w:rsidRPr="00E60855" w:rsidRDefault="00AA44A0" w:rsidP="00337330">
            <w:pPr>
              <w:pStyle w:val="af0"/>
              <w:widowControl w:val="0"/>
              <w:rPr>
                <w:b w:val="0"/>
                <w:sz w:val="20"/>
                <w:szCs w:val="20"/>
              </w:rPr>
            </w:pPr>
            <w:r w:rsidRPr="00E60855">
              <w:rPr>
                <w:b w:val="0"/>
                <w:sz w:val="20"/>
                <w:szCs w:val="20"/>
              </w:rPr>
              <w:t>г. Армянск</w:t>
            </w:r>
          </w:p>
        </w:tc>
        <w:tc>
          <w:tcPr>
            <w:tcW w:w="1308" w:type="dxa"/>
            <w:shd w:val="clear" w:color="auto" w:fill="auto"/>
          </w:tcPr>
          <w:p w:rsidR="00AA44A0" w:rsidRPr="00E60855" w:rsidRDefault="00AA44A0" w:rsidP="00337330">
            <w:pPr>
              <w:pStyle w:val="af0"/>
              <w:widowControl w:val="0"/>
              <w:rPr>
                <w:b w:val="0"/>
                <w:sz w:val="20"/>
                <w:szCs w:val="20"/>
              </w:rPr>
            </w:pPr>
            <w:r w:rsidRPr="00E60855">
              <w:rPr>
                <w:b w:val="0"/>
                <w:sz w:val="20"/>
                <w:szCs w:val="20"/>
              </w:rPr>
              <w:t>ул.</w:t>
            </w:r>
          </w:p>
          <w:p w:rsidR="00AA44A0" w:rsidRPr="00E60855" w:rsidRDefault="00AA44A0" w:rsidP="00337330">
            <w:pPr>
              <w:pStyle w:val="af0"/>
              <w:widowControl w:val="0"/>
              <w:rPr>
                <w:b w:val="0"/>
                <w:sz w:val="20"/>
                <w:szCs w:val="20"/>
              </w:rPr>
            </w:pPr>
            <w:r w:rsidRPr="00E60855">
              <w:rPr>
                <w:b w:val="0"/>
                <w:sz w:val="20"/>
                <w:szCs w:val="20"/>
              </w:rPr>
              <w:t>Больничная д.1</w:t>
            </w:r>
          </w:p>
        </w:tc>
        <w:tc>
          <w:tcPr>
            <w:tcW w:w="1306" w:type="dxa"/>
          </w:tcPr>
          <w:p w:rsidR="00AA44A0" w:rsidRPr="00E60855" w:rsidRDefault="00AA44A0" w:rsidP="00337330">
            <w:pPr>
              <w:pStyle w:val="af0"/>
              <w:widowControl w:val="0"/>
              <w:rPr>
                <w:b w:val="0"/>
                <w:sz w:val="20"/>
                <w:szCs w:val="20"/>
              </w:rPr>
            </w:pPr>
            <w:r w:rsidRPr="00E60855">
              <w:rPr>
                <w:b w:val="0"/>
                <w:sz w:val="20"/>
                <w:szCs w:val="20"/>
              </w:rPr>
              <w:t>н/д</w:t>
            </w:r>
          </w:p>
        </w:tc>
        <w:tc>
          <w:tcPr>
            <w:tcW w:w="1306" w:type="dxa"/>
          </w:tcPr>
          <w:p w:rsidR="00AA44A0" w:rsidRPr="00E60855" w:rsidRDefault="00AA44A0" w:rsidP="00337330">
            <w:pPr>
              <w:pStyle w:val="af0"/>
              <w:widowControl w:val="0"/>
              <w:rPr>
                <w:b w:val="0"/>
                <w:sz w:val="20"/>
                <w:szCs w:val="20"/>
              </w:rPr>
            </w:pPr>
            <w:r w:rsidRPr="00E60855">
              <w:rPr>
                <w:b w:val="0"/>
                <w:sz w:val="20"/>
                <w:szCs w:val="20"/>
              </w:rPr>
              <w:t>н/д</w:t>
            </w:r>
          </w:p>
        </w:tc>
        <w:tc>
          <w:tcPr>
            <w:tcW w:w="1262" w:type="dxa"/>
            <w:shd w:val="clear" w:color="auto" w:fill="auto"/>
          </w:tcPr>
          <w:p w:rsidR="00AA44A0" w:rsidRPr="00E60855" w:rsidRDefault="00AA44A0" w:rsidP="00337330">
            <w:pPr>
              <w:pStyle w:val="af0"/>
              <w:widowControl w:val="0"/>
              <w:rPr>
                <w:b w:val="0"/>
                <w:sz w:val="20"/>
                <w:szCs w:val="20"/>
              </w:rPr>
            </w:pPr>
            <w:r w:rsidRPr="00E60855">
              <w:rPr>
                <w:b w:val="0"/>
                <w:sz w:val="20"/>
                <w:szCs w:val="20"/>
              </w:rPr>
              <w:t>Природный газ</w:t>
            </w:r>
          </w:p>
        </w:tc>
        <w:tc>
          <w:tcPr>
            <w:tcW w:w="1493" w:type="dxa"/>
            <w:shd w:val="clear" w:color="auto" w:fill="auto"/>
          </w:tcPr>
          <w:p w:rsidR="00AA44A0" w:rsidRPr="00E60855" w:rsidRDefault="00AA44A0" w:rsidP="00337330">
            <w:pPr>
              <w:pStyle w:val="af0"/>
              <w:widowControl w:val="0"/>
              <w:rPr>
                <w:b w:val="0"/>
                <w:sz w:val="20"/>
                <w:szCs w:val="20"/>
              </w:rPr>
            </w:pPr>
            <w:r w:rsidRPr="00E60855">
              <w:rPr>
                <w:b w:val="0"/>
                <w:sz w:val="20"/>
                <w:szCs w:val="20"/>
              </w:rPr>
              <w:t>ГБУЗ РК «ЦГБ г.Армянска»,</w:t>
            </w:r>
          </w:p>
          <w:p w:rsidR="00AA44A0" w:rsidRPr="00E60855" w:rsidRDefault="00AA44A0" w:rsidP="00337330">
            <w:pPr>
              <w:pStyle w:val="af0"/>
              <w:widowControl w:val="0"/>
              <w:rPr>
                <w:b w:val="0"/>
                <w:sz w:val="20"/>
                <w:szCs w:val="20"/>
              </w:rPr>
            </w:pPr>
            <w:r w:rsidRPr="00E60855">
              <w:rPr>
                <w:b w:val="0"/>
                <w:sz w:val="20"/>
                <w:szCs w:val="20"/>
              </w:rPr>
              <w:t>Райкова Т.Л.,</w:t>
            </w:r>
          </w:p>
          <w:p w:rsidR="00AA44A0" w:rsidRPr="00E60855" w:rsidRDefault="00AA44A0" w:rsidP="00337330">
            <w:pPr>
              <w:pStyle w:val="af0"/>
              <w:widowControl w:val="0"/>
              <w:rPr>
                <w:b w:val="0"/>
                <w:sz w:val="20"/>
                <w:szCs w:val="20"/>
              </w:rPr>
            </w:pPr>
            <w:r w:rsidRPr="00E60855">
              <w:rPr>
                <w:b w:val="0"/>
                <w:sz w:val="20"/>
                <w:szCs w:val="20"/>
              </w:rPr>
              <w:t>3-13-40</w:t>
            </w:r>
          </w:p>
        </w:tc>
        <w:tc>
          <w:tcPr>
            <w:tcW w:w="1449" w:type="dxa"/>
          </w:tcPr>
          <w:p w:rsidR="00AA44A0" w:rsidRPr="00E60855" w:rsidRDefault="00AA44A0" w:rsidP="00AA44A0">
            <w:pPr>
              <w:pStyle w:val="af0"/>
              <w:widowControl w:val="0"/>
              <w:rPr>
                <w:b w:val="0"/>
                <w:sz w:val="20"/>
                <w:szCs w:val="20"/>
              </w:rPr>
            </w:pPr>
            <w:r w:rsidRPr="00E60855">
              <w:rPr>
                <w:b w:val="0"/>
                <w:sz w:val="20"/>
                <w:szCs w:val="20"/>
              </w:rPr>
              <w:t>н/д</w:t>
            </w:r>
          </w:p>
        </w:tc>
      </w:tr>
      <w:tr w:rsidR="00AA44A0" w:rsidRPr="00611EBD" w:rsidTr="00EF20D7">
        <w:tc>
          <w:tcPr>
            <w:tcW w:w="540" w:type="dxa"/>
            <w:shd w:val="clear" w:color="auto" w:fill="auto"/>
          </w:tcPr>
          <w:p w:rsidR="00AA44A0" w:rsidRPr="00611EBD" w:rsidRDefault="00AA44A0" w:rsidP="00AA44A0">
            <w:pPr>
              <w:pStyle w:val="af0"/>
              <w:widowControl w:val="0"/>
              <w:jc w:val="both"/>
              <w:rPr>
                <w:b w:val="0"/>
                <w:sz w:val="20"/>
                <w:szCs w:val="20"/>
              </w:rPr>
            </w:pPr>
            <w:r>
              <w:rPr>
                <w:b w:val="0"/>
                <w:sz w:val="20"/>
                <w:szCs w:val="20"/>
              </w:rPr>
              <w:t>16</w:t>
            </w:r>
          </w:p>
        </w:tc>
        <w:tc>
          <w:tcPr>
            <w:tcW w:w="1616" w:type="dxa"/>
            <w:shd w:val="clear" w:color="auto" w:fill="auto"/>
          </w:tcPr>
          <w:p w:rsidR="00AA44A0" w:rsidRPr="00D304BB" w:rsidRDefault="00AA44A0" w:rsidP="00AA44A0">
            <w:pPr>
              <w:pStyle w:val="af0"/>
              <w:widowControl w:val="0"/>
              <w:rPr>
                <w:b w:val="0"/>
                <w:color w:val="auto"/>
                <w:sz w:val="20"/>
                <w:szCs w:val="20"/>
              </w:rPr>
            </w:pPr>
            <w:r w:rsidRPr="00D304BB">
              <w:rPr>
                <w:b w:val="0"/>
                <w:color w:val="auto"/>
                <w:sz w:val="20"/>
                <w:szCs w:val="20"/>
              </w:rPr>
              <w:t>г.Армянск</w:t>
            </w:r>
          </w:p>
        </w:tc>
        <w:tc>
          <w:tcPr>
            <w:tcW w:w="1308" w:type="dxa"/>
            <w:shd w:val="clear" w:color="auto" w:fill="auto"/>
          </w:tcPr>
          <w:p w:rsidR="00AA44A0" w:rsidRPr="00D304BB" w:rsidRDefault="00AA44A0" w:rsidP="00AA44A0">
            <w:pPr>
              <w:pStyle w:val="af0"/>
              <w:widowControl w:val="0"/>
              <w:rPr>
                <w:b w:val="0"/>
                <w:color w:val="auto"/>
                <w:sz w:val="20"/>
                <w:szCs w:val="20"/>
              </w:rPr>
            </w:pPr>
            <w:r w:rsidRPr="00D304BB">
              <w:rPr>
                <w:b w:val="0"/>
                <w:color w:val="auto"/>
                <w:sz w:val="20"/>
                <w:szCs w:val="20"/>
              </w:rPr>
              <w:t>Модульная котеьная ул.больничная , 2</w:t>
            </w:r>
          </w:p>
        </w:tc>
        <w:tc>
          <w:tcPr>
            <w:tcW w:w="1306" w:type="dxa"/>
          </w:tcPr>
          <w:p w:rsidR="00AA44A0" w:rsidRPr="00D304BB" w:rsidRDefault="00AA44A0" w:rsidP="00AA44A0">
            <w:pPr>
              <w:pStyle w:val="af0"/>
              <w:widowControl w:val="0"/>
              <w:rPr>
                <w:b w:val="0"/>
                <w:color w:val="auto"/>
                <w:sz w:val="20"/>
                <w:szCs w:val="20"/>
              </w:rPr>
            </w:pPr>
            <w:r w:rsidRPr="00D304BB">
              <w:rPr>
                <w:b w:val="0"/>
                <w:color w:val="auto"/>
                <w:sz w:val="20"/>
                <w:szCs w:val="20"/>
              </w:rPr>
              <w:t>Riello RTQ-400</w:t>
            </w:r>
          </w:p>
        </w:tc>
        <w:tc>
          <w:tcPr>
            <w:tcW w:w="1306" w:type="dxa"/>
          </w:tcPr>
          <w:p w:rsidR="00AA44A0" w:rsidRPr="00D304BB" w:rsidRDefault="00AA44A0" w:rsidP="00AA44A0">
            <w:pPr>
              <w:pStyle w:val="af0"/>
              <w:widowControl w:val="0"/>
              <w:rPr>
                <w:b w:val="0"/>
                <w:color w:val="auto"/>
                <w:sz w:val="20"/>
                <w:szCs w:val="20"/>
              </w:rPr>
            </w:pPr>
            <w:r w:rsidRPr="00D304BB">
              <w:rPr>
                <w:b w:val="0"/>
                <w:color w:val="auto"/>
                <w:sz w:val="20"/>
                <w:szCs w:val="20"/>
              </w:rPr>
              <w:t>2</w:t>
            </w:r>
          </w:p>
        </w:tc>
        <w:tc>
          <w:tcPr>
            <w:tcW w:w="1262" w:type="dxa"/>
            <w:shd w:val="clear" w:color="auto" w:fill="auto"/>
          </w:tcPr>
          <w:p w:rsidR="00AA44A0" w:rsidRPr="00D304BB" w:rsidRDefault="00AA44A0" w:rsidP="00AA44A0">
            <w:pPr>
              <w:pStyle w:val="af0"/>
              <w:widowControl w:val="0"/>
              <w:rPr>
                <w:b w:val="0"/>
                <w:color w:val="auto"/>
                <w:sz w:val="20"/>
                <w:szCs w:val="20"/>
              </w:rPr>
            </w:pPr>
            <w:r w:rsidRPr="00D304BB">
              <w:rPr>
                <w:b w:val="0"/>
                <w:color w:val="auto"/>
                <w:sz w:val="20"/>
                <w:szCs w:val="20"/>
              </w:rPr>
              <w:t>Природный газ</w:t>
            </w:r>
          </w:p>
        </w:tc>
        <w:tc>
          <w:tcPr>
            <w:tcW w:w="1493" w:type="dxa"/>
            <w:shd w:val="clear" w:color="auto" w:fill="auto"/>
          </w:tcPr>
          <w:p w:rsidR="00AA44A0" w:rsidRPr="00611EBD" w:rsidRDefault="00AA44A0" w:rsidP="00D304BB">
            <w:pPr>
              <w:pStyle w:val="af0"/>
              <w:widowControl w:val="0"/>
              <w:rPr>
                <w:b w:val="0"/>
                <w:sz w:val="20"/>
                <w:szCs w:val="20"/>
              </w:rPr>
            </w:pPr>
            <w:r>
              <w:rPr>
                <w:b w:val="0"/>
                <w:sz w:val="20"/>
                <w:szCs w:val="20"/>
              </w:rPr>
              <w:t>ООО «Крымская теплоснабжающая компания»</w:t>
            </w:r>
          </w:p>
        </w:tc>
        <w:tc>
          <w:tcPr>
            <w:tcW w:w="1449" w:type="dxa"/>
          </w:tcPr>
          <w:p w:rsidR="00AA44A0" w:rsidRDefault="00AA44A0">
            <w:pPr>
              <w:jc w:val="center"/>
              <w:rPr>
                <w:sz w:val="20"/>
                <w:szCs w:val="20"/>
              </w:rPr>
            </w:pPr>
            <w:r>
              <w:rPr>
                <w:sz w:val="20"/>
                <w:szCs w:val="20"/>
              </w:rPr>
              <w:t>0.688</w:t>
            </w:r>
          </w:p>
        </w:tc>
      </w:tr>
      <w:tr w:rsidR="00AA44A0" w:rsidRPr="00611EBD" w:rsidTr="00EF20D7">
        <w:tc>
          <w:tcPr>
            <w:tcW w:w="540" w:type="dxa"/>
            <w:shd w:val="clear" w:color="auto" w:fill="auto"/>
          </w:tcPr>
          <w:p w:rsidR="00AA44A0" w:rsidRPr="00611EBD" w:rsidRDefault="00AA44A0" w:rsidP="00337330">
            <w:pPr>
              <w:pStyle w:val="af0"/>
              <w:widowControl w:val="0"/>
              <w:jc w:val="both"/>
              <w:rPr>
                <w:b w:val="0"/>
                <w:sz w:val="20"/>
                <w:szCs w:val="20"/>
              </w:rPr>
            </w:pPr>
            <w:r w:rsidRPr="00611EBD">
              <w:rPr>
                <w:b w:val="0"/>
                <w:sz w:val="20"/>
                <w:szCs w:val="20"/>
              </w:rPr>
              <w:t>15</w:t>
            </w:r>
          </w:p>
        </w:tc>
        <w:tc>
          <w:tcPr>
            <w:tcW w:w="1616" w:type="dxa"/>
            <w:shd w:val="clear" w:color="auto" w:fill="auto"/>
          </w:tcPr>
          <w:p w:rsidR="00AA44A0" w:rsidRPr="00D304BB" w:rsidRDefault="00AA44A0" w:rsidP="00337330">
            <w:pPr>
              <w:pStyle w:val="af0"/>
              <w:widowControl w:val="0"/>
              <w:rPr>
                <w:b w:val="0"/>
                <w:color w:val="auto"/>
                <w:sz w:val="20"/>
                <w:szCs w:val="20"/>
              </w:rPr>
            </w:pPr>
            <w:r w:rsidRPr="00D304BB">
              <w:rPr>
                <w:b w:val="0"/>
                <w:color w:val="auto"/>
                <w:sz w:val="20"/>
                <w:szCs w:val="20"/>
              </w:rPr>
              <w:t>г. Армянск</w:t>
            </w:r>
          </w:p>
        </w:tc>
        <w:tc>
          <w:tcPr>
            <w:tcW w:w="1308" w:type="dxa"/>
            <w:shd w:val="clear" w:color="auto" w:fill="auto"/>
          </w:tcPr>
          <w:p w:rsidR="00AA44A0" w:rsidRPr="00D304BB" w:rsidRDefault="00AA44A0" w:rsidP="00337330">
            <w:pPr>
              <w:pStyle w:val="af0"/>
              <w:widowControl w:val="0"/>
              <w:rPr>
                <w:b w:val="0"/>
                <w:color w:val="auto"/>
                <w:sz w:val="20"/>
                <w:szCs w:val="20"/>
              </w:rPr>
            </w:pPr>
            <w:r w:rsidRPr="00D304BB">
              <w:rPr>
                <w:b w:val="0"/>
                <w:color w:val="auto"/>
                <w:sz w:val="20"/>
                <w:szCs w:val="20"/>
              </w:rPr>
              <w:t>ул.</w:t>
            </w:r>
          </w:p>
          <w:p w:rsidR="00AA44A0" w:rsidRPr="00D304BB" w:rsidRDefault="00AA44A0" w:rsidP="00337330">
            <w:pPr>
              <w:pStyle w:val="af0"/>
              <w:widowControl w:val="0"/>
              <w:rPr>
                <w:b w:val="0"/>
                <w:color w:val="auto"/>
                <w:sz w:val="20"/>
                <w:szCs w:val="20"/>
              </w:rPr>
            </w:pPr>
            <w:r w:rsidRPr="00D304BB">
              <w:rPr>
                <w:b w:val="0"/>
                <w:color w:val="auto"/>
                <w:sz w:val="20"/>
                <w:szCs w:val="20"/>
              </w:rPr>
              <w:t>Симферопольская, д.25</w:t>
            </w:r>
          </w:p>
        </w:tc>
        <w:tc>
          <w:tcPr>
            <w:tcW w:w="1306" w:type="dxa"/>
          </w:tcPr>
          <w:p w:rsidR="00AA44A0" w:rsidRPr="00D304BB" w:rsidRDefault="00AA44A0" w:rsidP="00AA44A0">
            <w:pPr>
              <w:pStyle w:val="af0"/>
              <w:widowControl w:val="0"/>
              <w:rPr>
                <w:b w:val="0"/>
                <w:color w:val="auto"/>
                <w:sz w:val="20"/>
                <w:szCs w:val="20"/>
              </w:rPr>
            </w:pPr>
            <w:r w:rsidRPr="00D304BB">
              <w:rPr>
                <w:b w:val="0"/>
                <w:color w:val="auto"/>
                <w:sz w:val="20"/>
                <w:szCs w:val="20"/>
              </w:rPr>
              <w:t>Riello RTQ-400</w:t>
            </w:r>
          </w:p>
        </w:tc>
        <w:tc>
          <w:tcPr>
            <w:tcW w:w="1306" w:type="dxa"/>
          </w:tcPr>
          <w:p w:rsidR="00AA44A0" w:rsidRPr="00D304BB" w:rsidRDefault="00AA44A0" w:rsidP="00AA44A0">
            <w:pPr>
              <w:pStyle w:val="af0"/>
              <w:widowControl w:val="0"/>
              <w:rPr>
                <w:b w:val="0"/>
                <w:color w:val="auto"/>
                <w:sz w:val="20"/>
                <w:szCs w:val="20"/>
              </w:rPr>
            </w:pPr>
            <w:r w:rsidRPr="00D304BB">
              <w:rPr>
                <w:b w:val="0"/>
                <w:color w:val="auto"/>
                <w:sz w:val="20"/>
                <w:szCs w:val="20"/>
              </w:rPr>
              <w:t>2</w:t>
            </w:r>
          </w:p>
        </w:tc>
        <w:tc>
          <w:tcPr>
            <w:tcW w:w="1262" w:type="dxa"/>
            <w:shd w:val="clear" w:color="auto" w:fill="auto"/>
          </w:tcPr>
          <w:p w:rsidR="00AA44A0" w:rsidRPr="00D304BB" w:rsidRDefault="00AA44A0" w:rsidP="00337330">
            <w:pPr>
              <w:pStyle w:val="af0"/>
              <w:widowControl w:val="0"/>
              <w:rPr>
                <w:b w:val="0"/>
                <w:color w:val="auto"/>
                <w:sz w:val="20"/>
                <w:szCs w:val="20"/>
              </w:rPr>
            </w:pPr>
            <w:r w:rsidRPr="00D304BB">
              <w:rPr>
                <w:b w:val="0"/>
                <w:color w:val="auto"/>
                <w:sz w:val="20"/>
                <w:szCs w:val="20"/>
              </w:rPr>
              <w:t>Природный газ</w:t>
            </w:r>
          </w:p>
        </w:tc>
        <w:tc>
          <w:tcPr>
            <w:tcW w:w="1493" w:type="dxa"/>
            <w:shd w:val="clear" w:color="auto" w:fill="auto"/>
          </w:tcPr>
          <w:p w:rsidR="00AA44A0" w:rsidRPr="00611EBD" w:rsidRDefault="00AA44A0" w:rsidP="00337330">
            <w:pPr>
              <w:pStyle w:val="af0"/>
              <w:widowControl w:val="0"/>
              <w:rPr>
                <w:b w:val="0"/>
                <w:sz w:val="20"/>
                <w:szCs w:val="20"/>
              </w:rPr>
            </w:pPr>
            <w:r>
              <w:rPr>
                <w:b w:val="0"/>
                <w:sz w:val="20"/>
                <w:szCs w:val="20"/>
              </w:rPr>
              <w:t>ООО «Крымская теплоснабжающая компания»</w:t>
            </w:r>
          </w:p>
        </w:tc>
        <w:tc>
          <w:tcPr>
            <w:tcW w:w="1449" w:type="dxa"/>
          </w:tcPr>
          <w:p w:rsidR="00AA44A0" w:rsidRDefault="00AA44A0">
            <w:pPr>
              <w:jc w:val="center"/>
              <w:rPr>
                <w:sz w:val="20"/>
                <w:szCs w:val="20"/>
              </w:rPr>
            </w:pPr>
            <w:r>
              <w:rPr>
                <w:sz w:val="20"/>
                <w:szCs w:val="20"/>
              </w:rPr>
              <w:t>0.688</w:t>
            </w:r>
          </w:p>
        </w:tc>
      </w:tr>
      <w:tr w:rsidR="00D304BB" w:rsidRPr="00611EBD" w:rsidTr="00EF20D7">
        <w:tc>
          <w:tcPr>
            <w:tcW w:w="540" w:type="dxa"/>
            <w:shd w:val="clear" w:color="auto" w:fill="auto"/>
          </w:tcPr>
          <w:p w:rsidR="00D304BB" w:rsidRPr="00611EBD" w:rsidRDefault="00D304BB" w:rsidP="00337330">
            <w:pPr>
              <w:pStyle w:val="af0"/>
              <w:widowControl w:val="0"/>
              <w:jc w:val="both"/>
              <w:rPr>
                <w:b w:val="0"/>
                <w:sz w:val="20"/>
                <w:szCs w:val="20"/>
              </w:rPr>
            </w:pPr>
          </w:p>
        </w:tc>
        <w:tc>
          <w:tcPr>
            <w:tcW w:w="1616" w:type="dxa"/>
            <w:shd w:val="clear" w:color="auto" w:fill="auto"/>
          </w:tcPr>
          <w:p w:rsidR="00D304BB" w:rsidRPr="00611EBD" w:rsidRDefault="00D304BB" w:rsidP="00337330">
            <w:pPr>
              <w:pStyle w:val="af0"/>
              <w:widowControl w:val="0"/>
              <w:rPr>
                <w:sz w:val="20"/>
                <w:szCs w:val="20"/>
              </w:rPr>
            </w:pPr>
            <w:r w:rsidRPr="00611EBD">
              <w:rPr>
                <w:sz w:val="20"/>
                <w:szCs w:val="20"/>
              </w:rPr>
              <w:t>Итого</w:t>
            </w:r>
          </w:p>
        </w:tc>
        <w:tc>
          <w:tcPr>
            <w:tcW w:w="1308" w:type="dxa"/>
            <w:shd w:val="clear" w:color="auto" w:fill="auto"/>
          </w:tcPr>
          <w:p w:rsidR="00D304BB" w:rsidRPr="00611EBD" w:rsidRDefault="00D304BB" w:rsidP="00337330">
            <w:pPr>
              <w:pStyle w:val="af0"/>
              <w:widowControl w:val="0"/>
              <w:rPr>
                <w:b w:val="0"/>
                <w:sz w:val="20"/>
                <w:szCs w:val="20"/>
              </w:rPr>
            </w:pPr>
          </w:p>
        </w:tc>
        <w:tc>
          <w:tcPr>
            <w:tcW w:w="1306" w:type="dxa"/>
          </w:tcPr>
          <w:p w:rsidR="00D304BB" w:rsidRPr="00611EBD" w:rsidRDefault="00D304BB" w:rsidP="00337330">
            <w:pPr>
              <w:pStyle w:val="af0"/>
              <w:widowControl w:val="0"/>
              <w:rPr>
                <w:b w:val="0"/>
                <w:sz w:val="20"/>
                <w:szCs w:val="20"/>
              </w:rPr>
            </w:pPr>
          </w:p>
        </w:tc>
        <w:tc>
          <w:tcPr>
            <w:tcW w:w="1306" w:type="dxa"/>
          </w:tcPr>
          <w:p w:rsidR="00D304BB" w:rsidRPr="00611EBD" w:rsidRDefault="00D304BB" w:rsidP="00337330">
            <w:pPr>
              <w:pStyle w:val="af0"/>
              <w:widowControl w:val="0"/>
              <w:rPr>
                <w:b w:val="0"/>
                <w:sz w:val="20"/>
                <w:szCs w:val="20"/>
              </w:rPr>
            </w:pPr>
            <w:r>
              <w:rPr>
                <w:b w:val="0"/>
                <w:sz w:val="20"/>
                <w:szCs w:val="20"/>
              </w:rPr>
              <w:t>66</w:t>
            </w:r>
          </w:p>
        </w:tc>
        <w:tc>
          <w:tcPr>
            <w:tcW w:w="1262" w:type="dxa"/>
            <w:shd w:val="clear" w:color="auto" w:fill="auto"/>
          </w:tcPr>
          <w:p w:rsidR="00D304BB" w:rsidRPr="00611EBD" w:rsidRDefault="00D304BB" w:rsidP="00337330">
            <w:pPr>
              <w:pStyle w:val="af0"/>
              <w:widowControl w:val="0"/>
              <w:rPr>
                <w:b w:val="0"/>
                <w:sz w:val="20"/>
                <w:szCs w:val="20"/>
              </w:rPr>
            </w:pPr>
          </w:p>
        </w:tc>
        <w:tc>
          <w:tcPr>
            <w:tcW w:w="1493" w:type="dxa"/>
            <w:shd w:val="clear" w:color="auto" w:fill="auto"/>
          </w:tcPr>
          <w:p w:rsidR="00D304BB" w:rsidRPr="00611EBD" w:rsidRDefault="00D304BB" w:rsidP="00337330">
            <w:pPr>
              <w:pStyle w:val="af0"/>
              <w:widowControl w:val="0"/>
              <w:rPr>
                <w:b w:val="0"/>
                <w:sz w:val="20"/>
                <w:szCs w:val="20"/>
              </w:rPr>
            </w:pPr>
          </w:p>
        </w:tc>
        <w:tc>
          <w:tcPr>
            <w:tcW w:w="1449" w:type="dxa"/>
          </w:tcPr>
          <w:p w:rsidR="00D304BB" w:rsidRPr="00611EBD" w:rsidRDefault="00D304BB" w:rsidP="00337330">
            <w:pPr>
              <w:pStyle w:val="af0"/>
              <w:widowControl w:val="0"/>
              <w:rPr>
                <w:sz w:val="20"/>
                <w:szCs w:val="20"/>
              </w:rPr>
            </w:pPr>
            <w:r>
              <w:rPr>
                <w:sz w:val="20"/>
                <w:szCs w:val="20"/>
              </w:rPr>
              <w:t>4,810</w:t>
            </w:r>
          </w:p>
        </w:tc>
      </w:tr>
    </w:tbl>
    <w:p w:rsidR="009343C3" w:rsidRDefault="009343C3" w:rsidP="00502565">
      <w:pPr>
        <w:rPr>
          <w:lang w:eastAsia="ru-RU"/>
        </w:rPr>
      </w:pPr>
    </w:p>
    <w:p w:rsidR="00E92A41" w:rsidRPr="00880271" w:rsidRDefault="00880271" w:rsidP="00880271">
      <w:pPr>
        <w:widowControl w:val="0"/>
        <w:autoSpaceDE w:val="0"/>
        <w:autoSpaceDN w:val="0"/>
        <w:adjustRightInd w:val="0"/>
        <w:spacing w:line="360" w:lineRule="auto"/>
        <w:jc w:val="center"/>
        <w:outlineLvl w:val="0"/>
        <w:rPr>
          <w:b/>
          <w:bCs/>
          <w:caps/>
          <w:kern w:val="28"/>
        </w:rPr>
      </w:pPr>
      <w:bookmarkStart w:id="19" w:name="_Toc461198538"/>
      <w:r>
        <w:rPr>
          <w:b/>
          <w:bCs/>
          <w:caps/>
          <w:kern w:val="28"/>
        </w:rPr>
        <w:t xml:space="preserve">2.3. </w:t>
      </w:r>
      <w:r w:rsidR="00E92A41" w:rsidRPr="00880271">
        <w:rPr>
          <w:b/>
          <w:bCs/>
          <w:caps/>
          <w:kern w:val="28"/>
        </w:rPr>
        <w:t>Ограничения тепловой мощности и параметры располагаемой тепловой мощности</w:t>
      </w:r>
      <w:bookmarkEnd w:id="19"/>
    </w:p>
    <w:p w:rsidR="00DA0E9E" w:rsidRDefault="00DA0E9E" w:rsidP="00DA0E9E">
      <w:pPr>
        <w:widowControl w:val="0"/>
        <w:suppressAutoHyphens/>
        <w:autoSpaceDE w:val="0"/>
        <w:spacing w:line="360" w:lineRule="auto"/>
        <w:ind w:firstLine="567"/>
        <w:jc w:val="both"/>
        <w:rPr>
          <w:rFonts w:eastAsia="Times New Roman"/>
          <w:noProof w:val="0"/>
          <w:lang w:eastAsia="ru-RU"/>
        </w:rPr>
      </w:pPr>
      <w:r w:rsidRPr="00DA0E9E">
        <w:rPr>
          <w:rFonts w:eastAsia="Times New Roman"/>
          <w:b/>
          <w:noProof w:val="0"/>
          <w:lang w:eastAsia="ru-RU"/>
        </w:rPr>
        <w:t>Располагаемая мощность источника тепловой энергии</w:t>
      </w:r>
      <w:r w:rsidRPr="00DA0E9E">
        <w:rPr>
          <w:rFonts w:eastAsia="Times New Roman"/>
          <w:noProof w:val="0"/>
          <w:lang w:eastAsia="ru-RU"/>
        </w:rPr>
        <w:t xml:space="preserve"> - величина, </w:t>
      </w:r>
      <w:r>
        <w:rPr>
          <w:rFonts w:eastAsia="Times New Roman"/>
          <w:noProof w:val="0"/>
          <w:lang w:eastAsia="ru-RU"/>
        </w:rPr>
        <w:t xml:space="preserve"> </w:t>
      </w:r>
      <w:r w:rsidRPr="00DA0E9E">
        <w:rPr>
          <w:rFonts w:eastAsia="Times New Roman"/>
          <w:noProof w:val="0"/>
          <w:lang w:eastAsia="ru-RU"/>
        </w:rPr>
        <w:t>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r>
        <w:rPr>
          <w:rFonts w:eastAsia="Times New Roman"/>
          <w:noProof w:val="0"/>
          <w:lang w:eastAsia="ru-RU"/>
        </w:rPr>
        <w:t>.</w:t>
      </w:r>
    </w:p>
    <w:p w:rsidR="00E92A41" w:rsidRPr="00880271" w:rsidRDefault="00777595" w:rsidP="00880271">
      <w:pPr>
        <w:widowControl w:val="0"/>
        <w:suppressAutoHyphens/>
        <w:autoSpaceDE w:val="0"/>
        <w:spacing w:line="360" w:lineRule="auto"/>
        <w:ind w:firstLine="567"/>
        <w:jc w:val="both"/>
        <w:rPr>
          <w:rFonts w:eastAsia="Times New Roman"/>
          <w:noProof w:val="0"/>
          <w:lang w:eastAsia="ru-RU"/>
        </w:rPr>
      </w:pPr>
      <w:r w:rsidRPr="00880271">
        <w:rPr>
          <w:rFonts w:eastAsia="Times New Roman"/>
          <w:noProof w:val="0"/>
          <w:lang w:eastAsia="ru-RU"/>
        </w:rPr>
        <w:lastRenderedPageBreak/>
        <w:t xml:space="preserve">По данным, предоставленным </w:t>
      </w:r>
      <w:r w:rsidR="00611EBD">
        <w:rPr>
          <w:rFonts w:eastAsia="Times New Roman"/>
          <w:noProof w:val="0"/>
          <w:lang w:eastAsia="ru-RU"/>
        </w:rPr>
        <w:t>Администрацией города Армянск</w:t>
      </w:r>
      <w:r w:rsidRPr="00880271">
        <w:rPr>
          <w:rFonts w:eastAsia="Times New Roman"/>
          <w:noProof w:val="0"/>
          <w:lang w:eastAsia="ru-RU"/>
        </w:rPr>
        <w:t>, ограничения тепловой мощности теплогенерирующего оборудования</w:t>
      </w:r>
      <w:r w:rsidR="00AA44A0">
        <w:rPr>
          <w:rFonts w:eastAsia="Times New Roman"/>
          <w:noProof w:val="0"/>
          <w:lang w:eastAsia="ru-RU"/>
        </w:rPr>
        <w:t xml:space="preserve"> имеются только по котельным ООО «Крымская теплоснабжающая компания».</w:t>
      </w:r>
    </w:p>
    <w:p w:rsidR="00777595" w:rsidRPr="00880271" w:rsidRDefault="00777595" w:rsidP="00880271">
      <w:pPr>
        <w:widowControl w:val="0"/>
        <w:suppressAutoHyphens/>
        <w:autoSpaceDE w:val="0"/>
        <w:spacing w:line="360" w:lineRule="auto"/>
        <w:ind w:firstLine="567"/>
        <w:jc w:val="both"/>
        <w:rPr>
          <w:rFonts w:eastAsia="Times New Roman"/>
          <w:noProof w:val="0"/>
          <w:lang w:eastAsia="ru-RU"/>
        </w:rPr>
      </w:pPr>
      <w:r w:rsidRPr="00880271">
        <w:rPr>
          <w:rFonts w:eastAsia="Times New Roman"/>
          <w:noProof w:val="0"/>
          <w:lang w:eastAsia="ru-RU"/>
        </w:rPr>
        <w:t xml:space="preserve">Величины располагаемых мощностей котельных представлены в таблице </w:t>
      </w:r>
      <w:r w:rsidR="00611EBD">
        <w:rPr>
          <w:rFonts w:eastAsia="Times New Roman"/>
          <w:noProof w:val="0"/>
          <w:lang w:eastAsia="ru-RU"/>
        </w:rPr>
        <w:t>21</w:t>
      </w:r>
      <w:r w:rsidRPr="00880271">
        <w:rPr>
          <w:rFonts w:eastAsia="Times New Roman"/>
          <w:noProof w:val="0"/>
          <w:lang w:eastAsia="ru-RU"/>
        </w:rPr>
        <w:t>.</w:t>
      </w:r>
    </w:p>
    <w:p w:rsidR="00777595" w:rsidRPr="002B29E9" w:rsidRDefault="002B29E9" w:rsidP="00611EBD">
      <w:pPr>
        <w:pStyle w:val="af9"/>
        <w:keepNext/>
        <w:spacing w:after="0"/>
        <w:rPr>
          <w:rFonts w:ascii="Times New Roman" w:hAnsi="Times New Roman"/>
          <w:sz w:val="28"/>
          <w:szCs w:val="28"/>
        </w:rPr>
      </w:pPr>
      <w:r w:rsidRPr="002B29E9">
        <w:rPr>
          <w:rFonts w:ascii="Times New Roman" w:hAnsi="Times New Roman"/>
          <w:sz w:val="28"/>
          <w:szCs w:val="28"/>
        </w:rPr>
        <w:t xml:space="preserve">Таблица </w:t>
      </w:r>
      <w:r w:rsidR="00611EBD">
        <w:rPr>
          <w:rFonts w:ascii="Times New Roman" w:hAnsi="Times New Roman"/>
          <w:sz w:val="28"/>
          <w:szCs w:val="28"/>
        </w:rPr>
        <w:t>21</w:t>
      </w:r>
      <w:r>
        <w:rPr>
          <w:rFonts w:ascii="Times New Roman" w:hAnsi="Times New Roman"/>
          <w:sz w:val="28"/>
          <w:szCs w:val="28"/>
        </w:rPr>
        <w:t xml:space="preserve"> </w:t>
      </w:r>
      <w:r w:rsidRPr="002B29E9">
        <w:rPr>
          <w:rFonts w:ascii="Times New Roman" w:hAnsi="Times New Roman"/>
          <w:sz w:val="28"/>
          <w:szCs w:val="28"/>
        </w:rPr>
        <w:t xml:space="preserve">- </w:t>
      </w:r>
      <w:r w:rsidR="00777595" w:rsidRPr="002B29E9">
        <w:rPr>
          <w:rFonts w:ascii="Times New Roman" w:hAnsi="Times New Roman"/>
          <w:b w:val="0"/>
          <w:sz w:val="28"/>
          <w:szCs w:val="28"/>
        </w:rPr>
        <w:t>Параметры располагаемой тепловой мощности</w:t>
      </w:r>
    </w:p>
    <w:tbl>
      <w:tblPr>
        <w:tblW w:w="9731" w:type="dxa"/>
        <w:tblInd w:w="87" w:type="dxa"/>
        <w:tblLook w:val="04A0" w:firstRow="1" w:lastRow="0" w:firstColumn="1" w:lastColumn="0" w:noHBand="0" w:noVBand="1"/>
      </w:tblPr>
      <w:tblGrid>
        <w:gridCol w:w="462"/>
        <w:gridCol w:w="1357"/>
        <w:gridCol w:w="1906"/>
        <w:gridCol w:w="1316"/>
        <w:gridCol w:w="1131"/>
        <w:gridCol w:w="1407"/>
        <w:gridCol w:w="1396"/>
        <w:gridCol w:w="1360"/>
      </w:tblGrid>
      <w:tr w:rsidR="00AA44A0" w:rsidRPr="00AA44A0" w:rsidTr="00AA44A0">
        <w:trPr>
          <w:trHeight w:val="1140"/>
        </w:trPr>
        <w:tc>
          <w:tcPr>
            <w:tcW w:w="312" w:type="dxa"/>
            <w:tcBorders>
              <w:top w:val="single" w:sz="4" w:space="0" w:color="auto"/>
              <w:left w:val="single" w:sz="4" w:space="0" w:color="auto"/>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п/п</w:t>
            </w:r>
          </w:p>
        </w:tc>
        <w:tc>
          <w:tcPr>
            <w:tcW w:w="1287" w:type="dxa"/>
            <w:tcBorders>
              <w:top w:val="single" w:sz="4" w:space="0" w:color="auto"/>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Наименование населенного пункта</w:t>
            </w:r>
          </w:p>
        </w:tc>
        <w:tc>
          <w:tcPr>
            <w:tcW w:w="1887" w:type="dxa"/>
            <w:tcBorders>
              <w:top w:val="single" w:sz="4" w:space="0" w:color="auto"/>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Адрес котельной</w:t>
            </w:r>
          </w:p>
        </w:tc>
        <w:tc>
          <w:tcPr>
            <w:tcW w:w="1242" w:type="dxa"/>
            <w:tcBorders>
              <w:top w:val="single" w:sz="4" w:space="0" w:color="auto"/>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Марка установленны</w:t>
            </w:r>
          </w:p>
        </w:tc>
        <w:tc>
          <w:tcPr>
            <w:tcW w:w="1041" w:type="dxa"/>
            <w:tcBorders>
              <w:top w:val="single" w:sz="4" w:space="0" w:color="auto"/>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Вид топлива</w:t>
            </w:r>
          </w:p>
        </w:tc>
        <w:tc>
          <w:tcPr>
            <w:tcW w:w="1342" w:type="dxa"/>
            <w:tcBorders>
              <w:top w:val="single" w:sz="4" w:space="0" w:color="auto"/>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Количество установленных котлов</w:t>
            </w:r>
          </w:p>
        </w:tc>
        <w:tc>
          <w:tcPr>
            <w:tcW w:w="1330" w:type="dxa"/>
            <w:tcBorders>
              <w:top w:val="single" w:sz="4" w:space="0" w:color="auto"/>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Установленная мощность, Гкал/ч</w:t>
            </w:r>
          </w:p>
        </w:tc>
        <w:tc>
          <w:tcPr>
            <w:tcW w:w="1290" w:type="dxa"/>
            <w:tcBorders>
              <w:top w:val="single" w:sz="4" w:space="0" w:color="auto"/>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Располагаемая мощность, Гкал/ч</w:t>
            </w:r>
          </w:p>
        </w:tc>
      </w:tr>
      <w:tr w:rsidR="00AA44A0" w:rsidRPr="00AA44A0" w:rsidTr="00AA44A0">
        <w:trPr>
          <w:trHeight w:val="300"/>
        </w:trPr>
        <w:tc>
          <w:tcPr>
            <w:tcW w:w="312" w:type="dxa"/>
            <w:tcBorders>
              <w:top w:val="nil"/>
              <w:left w:val="single" w:sz="4" w:space="0" w:color="auto"/>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1</w:t>
            </w:r>
          </w:p>
        </w:tc>
        <w:tc>
          <w:tcPr>
            <w:tcW w:w="1287"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2</w:t>
            </w:r>
          </w:p>
        </w:tc>
        <w:tc>
          <w:tcPr>
            <w:tcW w:w="1887"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3</w:t>
            </w:r>
          </w:p>
        </w:tc>
        <w:tc>
          <w:tcPr>
            <w:tcW w:w="1242"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4</w:t>
            </w:r>
          </w:p>
        </w:tc>
        <w:tc>
          <w:tcPr>
            <w:tcW w:w="1041"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5</w:t>
            </w:r>
          </w:p>
        </w:tc>
        <w:tc>
          <w:tcPr>
            <w:tcW w:w="1342"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6</w:t>
            </w:r>
          </w:p>
        </w:tc>
        <w:tc>
          <w:tcPr>
            <w:tcW w:w="1330"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7</w:t>
            </w:r>
          </w:p>
        </w:tc>
        <w:tc>
          <w:tcPr>
            <w:tcW w:w="1290"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8</w:t>
            </w:r>
          </w:p>
        </w:tc>
      </w:tr>
      <w:tr w:rsidR="00AA44A0" w:rsidRPr="00AA44A0" w:rsidTr="00AA44A0">
        <w:trPr>
          <w:trHeight w:val="510"/>
        </w:trPr>
        <w:tc>
          <w:tcPr>
            <w:tcW w:w="312" w:type="dxa"/>
            <w:tcBorders>
              <w:top w:val="nil"/>
              <w:left w:val="single" w:sz="4" w:space="0" w:color="auto"/>
              <w:bottom w:val="single" w:sz="4" w:space="0" w:color="auto"/>
              <w:right w:val="single" w:sz="4" w:space="0" w:color="auto"/>
            </w:tcBorders>
            <w:shd w:val="clear" w:color="auto" w:fill="auto"/>
            <w:hideMark/>
          </w:tcPr>
          <w:p w:rsidR="00AA44A0" w:rsidRPr="00AA44A0" w:rsidRDefault="00AA44A0" w:rsidP="00AA44A0">
            <w:pPr>
              <w:jc w:val="both"/>
              <w:rPr>
                <w:rFonts w:eastAsia="Times New Roman"/>
                <w:noProof w:val="0"/>
                <w:sz w:val="20"/>
                <w:szCs w:val="20"/>
                <w:lang w:eastAsia="ru-RU"/>
              </w:rPr>
            </w:pPr>
            <w:r w:rsidRPr="00AA44A0">
              <w:rPr>
                <w:rFonts w:eastAsia="Times New Roman"/>
                <w:noProof w:val="0"/>
                <w:sz w:val="20"/>
                <w:szCs w:val="20"/>
                <w:lang w:eastAsia="ru-RU"/>
              </w:rPr>
              <w:t>1</w:t>
            </w:r>
          </w:p>
        </w:tc>
        <w:tc>
          <w:tcPr>
            <w:tcW w:w="1287"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г. Армянск</w:t>
            </w:r>
          </w:p>
        </w:tc>
        <w:tc>
          <w:tcPr>
            <w:tcW w:w="1887"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ул.Иванищева, д.17-в</w:t>
            </w:r>
          </w:p>
        </w:tc>
        <w:tc>
          <w:tcPr>
            <w:tcW w:w="1242" w:type="dxa"/>
            <w:tcBorders>
              <w:top w:val="nil"/>
              <w:left w:val="nil"/>
              <w:bottom w:val="single" w:sz="4" w:space="0" w:color="auto"/>
              <w:right w:val="single" w:sz="4" w:space="0" w:color="auto"/>
            </w:tcBorders>
            <w:shd w:val="clear" w:color="auto" w:fill="auto"/>
            <w:vAlign w:val="bottom"/>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АОГВ 50</w:t>
            </w:r>
          </w:p>
        </w:tc>
        <w:tc>
          <w:tcPr>
            <w:tcW w:w="1041"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Природный газ</w:t>
            </w:r>
          </w:p>
        </w:tc>
        <w:tc>
          <w:tcPr>
            <w:tcW w:w="1342" w:type="dxa"/>
            <w:tcBorders>
              <w:top w:val="nil"/>
              <w:left w:val="nil"/>
              <w:bottom w:val="single" w:sz="4" w:space="0" w:color="auto"/>
              <w:right w:val="single" w:sz="4" w:space="0" w:color="auto"/>
            </w:tcBorders>
            <w:shd w:val="clear" w:color="auto" w:fill="auto"/>
            <w:vAlign w:val="bottom"/>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10</w:t>
            </w:r>
          </w:p>
        </w:tc>
        <w:tc>
          <w:tcPr>
            <w:tcW w:w="1330"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0.826</w:t>
            </w:r>
          </w:p>
        </w:tc>
        <w:tc>
          <w:tcPr>
            <w:tcW w:w="1290"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0.826</w:t>
            </w:r>
          </w:p>
        </w:tc>
      </w:tr>
      <w:tr w:rsidR="00AA44A0" w:rsidRPr="00AA44A0" w:rsidTr="00AA44A0">
        <w:trPr>
          <w:trHeight w:val="510"/>
        </w:trPr>
        <w:tc>
          <w:tcPr>
            <w:tcW w:w="312" w:type="dxa"/>
            <w:tcBorders>
              <w:top w:val="nil"/>
              <w:left w:val="single" w:sz="4" w:space="0" w:color="auto"/>
              <w:bottom w:val="single" w:sz="4" w:space="0" w:color="auto"/>
              <w:right w:val="single" w:sz="4" w:space="0" w:color="auto"/>
            </w:tcBorders>
            <w:shd w:val="clear" w:color="auto" w:fill="auto"/>
            <w:hideMark/>
          </w:tcPr>
          <w:p w:rsidR="00AA44A0" w:rsidRPr="00AA44A0" w:rsidRDefault="00AA44A0" w:rsidP="00AA44A0">
            <w:pPr>
              <w:jc w:val="both"/>
              <w:rPr>
                <w:rFonts w:eastAsia="Times New Roman"/>
                <w:noProof w:val="0"/>
                <w:sz w:val="20"/>
                <w:szCs w:val="20"/>
                <w:lang w:eastAsia="ru-RU"/>
              </w:rPr>
            </w:pPr>
            <w:r w:rsidRPr="00AA44A0">
              <w:rPr>
                <w:rFonts w:eastAsia="Times New Roman"/>
                <w:noProof w:val="0"/>
                <w:sz w:val="20"/>
                <w:szCs w:val="20"/>
                <w:lang w:eastAsia="ru-RU"/>
              </w:rPr>
              <w:t>2</w:t>
            </w:r>
          </w:p>
        </w:tc>
        <w:tc>
          <w:tcPr>
            <w:tcW w:w="1287"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г. Армянск</w:t>
            </w:r>
          </w:p>
        </w:tc>
        <w:tc>
          <w:tcPr>
            <w:tcW w:w="1887"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мкрн.Васильева, д.29-а</w:t>
            </w:r>
          </w:p>
        </w:tc>
        <w:tc>
          <w:tcPr>
            <w:tcW w:w="1242"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АОГВ 96</w:t>
            </w:r>
          </w:p>
        </w:tc>
        <w:tc>
          <w:tcPr>
            <w:tcW w:w="1041"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Природный газ</w:t>
            </w:r>
          </w:p>
        </w:tc>
        <w:tc>
          <w:tcPr>
            <w:tcW w:w="1342" w:type="dxa"/>
            <w:tcBorders>
              <w:top w:val="nil"/>
              <w:left w:val="nil"/>
              <w:bottom w:val="single" w:sz="4" w:space="0" w:color="auto"/>
              <w:right w:val="single" w:sz="4" w:space="0" w:color="auto"/>
            </w:tcBorders>
            <w:shd w:val="clear" w:color="auto" w:fill="auto"/>
            <w:vAlign w:val="bottom"/>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8</w:t>
            </w:r>
          </w:p>
        </w:tc>
        <w:tc>
          <w:tcPr>
            <w:tcW w:w="1330"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0.661</w:t>
            </w:r>
          </w:p>
        </w:tc>
        <w:tc>
          <w:tcPr>
            <w:tcW w:w="1290"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0.661</w:t>
            </w:r>
          </w:p>
        </w:tc>
      </w:tr>
      <w:tr w:rsidR="00AA44A0" w:rsidRPr="00AA44A0" w:rsidTr="00AA44A0">
        <w:trPr>
          <w:trHeight w:val="300"/>
        </w:trPr>
        <w:tc>
          <w:tcPr>
            <w:tcW w:w="312" w:type="dxa"/>
            <w:tcBorders>
              <w:top w:val="nil"/>
              <w:left w:val="single" w:sz="4" w:space="0" w:color="auto"/>
              <w:bottom w:val="single" w:sz="4" w:space="0" w:color="auto"/>
              <w:right w:val="single" w:sz="4" w:space="0" w:color="auto"/>
            </w:tcBorders>
            <w:shd w:val="clear" w:color="auto" w:fill="auto"/>
            <w:hideMark/>
          </w:tcPr>
          <w:p w:rsidR="00AA44A0" w:rsidRPr="00AA44A0" w:rsidRDefault="00AA44A0" w:rsidP="00AA44A0">
            <w:pPr>
              <w:jc w:val="both"/>
              <w:rPr>
                <w:rFonts w:eastAsia="Times New Roman"/>
                <w:noProof w:val="0"/>
                <w:sz w:val="20"/>
                <w:szCs w:val="20"/>
                <w:lang w:eastAsia="ru-RU"/>
              </w:rPr>
            </w:pPr>
            <w:r w:rsidRPr="00AA44A0">
              <w:rPr>
                <w:rFonts w:eastAsia="Times New Roman"/>
                <w:noProof w:val="0"/>
                <w:sz w:val="20"/>
                <w:szCs w:val="20"/>
                <w:lang w:eastAsia="ru-RU"/>
              </w:rPr>
              <w:t>3</w:t>
            </w:r>
          </w:p>
        </w:tc>
        <w:tc>
          <w:tcPr>
            <w:tcW w:w="1287"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г. Армянск</w:t>
            </w:r>
          </w:p>
        </w:tc>
        <w:tc>
          <w:tcPr>
            <w:tcW w:w="1887"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мкрн.Корявко, д.12-г,д</w:t>
            </w:r>
          </w:p>
        </w:tc>
        <w:tc>
          <w:tcPr>
            <w:tcW w:w="1242"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АОГВ96</w:t>
            </w:r>
          </w:p>
        </w:tc>
        <w:tc>
          <w:tcPr>
            <w:tcW w:w="1041"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Природный газ</w:t>
            </w:r>
          </w:p>
        </w:tc>
        <w:tc>
          <w:tcPr>
            <w:tcW w:w="1342" w:type="dxa"/>
            <w:tcBorders>
              <w:top w:val="nil"/>
              <w:left w:val="nil"/>
              <w:bottom w:val="single" w:sz="4" w:space="0" w:color="auto"/>
              <w:right w:val="single" w:sz="4" w:space="0" w:color="auto"/>
            </w:tcBorders>
            <w:shd w:val="clear" w:color="auto" w:fill="auto"/>
            <w:vAlign w:val="bottom"/>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16</w:t>
            </w:r>
          </w:p>
        </w:tc>
        <w:tc>
          <w:tcPr>
            <w:tcW w:w="1330"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1.322</w:t>
            </w:r>
          </w:p>
        </w:tc>
        <w:tc>
          <w:tcPr>
            <w:tcW w:w="1290"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1.322</w:t>
            </w:r>
          </w:p>
        </w:tc>
      </w:tr>
      <w:tr w:rsidR="00AA44A0" w:rsidRPr="00AA44A0" w:rsidTr="00AA44A0">
        <w:trPr>
          <w:trHeight w:val="300"/>
        </w:trPr>
        <w:tc>
          <w:tcPr>
            <w:tcW w:w="312" w:type="dxa"/>
            <w:tcBorders>
              <w:top w:val="nil"/>
              <w:left w:val="single" w:sz="4" w:space="0" w:color="auto"/>
              <w:bottom w:val="single" w:sz="4" w:space="0" w:color="auto"/>
              <w:right w:val="single" w:sz="4" w:space="0" w:color="auto"/>
            </w:tcBorders>
            <w:shd w:val="clear" w:color="auto" w:fill="auto"/>
            <w:hideMark/>
          </w:tcPr>
          <w:p w:rsidR="00AA44A0" w:rsidRPr="00AA44A0" w:rsidRDefault="00AA44A0" w:rsidP="00AA44A0">
            <w:pPr>
              <w:jc w:val="both"/>
              <w:rPr>
                <w:rFonts w:eastAsia="Times New Roman"/>
                <w:noProof w:val="0"/>
                <w:sz w:val="20"/>
                <w:szCs w:val="20"/>
                <w:lang w:eastAsia="ru-RU"/>
              </w:rPr>
            </w:pPr>
            <w:r w:rsidRPr="00AA44A0">
              <w:rPr>
                <w:rFonts w:eastAsia="Times New Roman"/>
                <w:noProof w:val="0"/>
                <w:sz w:val="20"/>
                <w:szCs w:val="20"/>
                <w:lang w:eastAsia="ru-RU"/>
              </w:rPr>
              <w:t>4</w:t>
            </w:r>
          </w:p>
        </w:tc>
        <w:tc>
          <w:tcPr>
            <w:tcW w:w="1287"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г. Армянск</w:t>
            </w:r>
          </w:p>
        </w:tc>
        <w:tc>
          <w:tcPr>
            <w:tcW w:w="1887"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мкрн.Корявко, д.14-а</w:t>
            </w:r>
          </w:p>
        </w:tc>
        <w:tc>
          <w:tcPr>
            <w:tcW w:w="1242"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АОГВ50</w:t>
            </w:r>
          </w:p>
        </w:tc>
        <w:tc>
          <w:tcPr>
            <w:tcW w:w="1041"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Природный газ</w:t>
            </w:r>
          </w:p>
        </w:tc>
        <w:tc>
          <w:tcPr>
            <w:tcW w:w="1342" w:type="dxa"/>
            <w:tcBorders>
              <w:top w:val="nil"/>
              <w:left w:val="nil"/>
              <w:bottom w:val="single" w:sz="4" w:space="0" w:color="auto"/>
              <w:right w:val="single" w:sz="4" w:space="0" w:color="auto"/>
            </w:tcBorders>
            <w:shd w:val="clear" w:color="auto" w:fill="auto"/>
            <w:vAlign w:val="bottom"/>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4</w:t>
            </w:r>
          </w:p>
        </w:tc>
        <w:tc>
          <w:tcPr>
            <w:tcW w:w="1330"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0.331</w:t>
            </w:r>
          </w:p>
        </w:tc>
        <w:tc>
          <w:tcPr>
            <w:tcW w:w="1290"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0.331</w:t>
            </w:r>
          </w:p>
        </w:tc>
      </w:tr>
      <w:tr w:rsidR="00AA44A0" w:rsidRPr="00AA44A0" w:rsidTr="00AA44A0">
        <w:trPr>
          <w:trHeight w:val="300"/>
        </w:trPr>
        <w:tc>
          <w:tcPr>
            <w:tcW w:w="312" w:type="dxa"/>
            <w:tcBorders>
              <w:top w:val="nil"/>
              <w:left w:val="single" w:sz="4" w:space="0" w:color="auto"/>
              <w:bottom w:val="single" w:sz="4" w:space="0" w:color="auto"/>
              <w:right w:val="single" w:sz="4" w:space="0" w:color="auto"/>
            </w:tcBorders>
            <w:shd w:val="clear" w:color="auto" w:fill="auto"/>
            <w:hideMark/>
          </w:tcPr>
          <w:p w:rsidR="00AA44A0" w:rsidRPr="00AA44A0" w:rsidRDefault="00AA44A0" w:rsidP="00AA44A0">
            <w:pPr>
              <w:jc w:val="both"/>
              <w:rPr>
                <w:rFonts w:eastAsia="Times New Roman"/>
                <w:noProof w:val="0"/>
                <w:sz w:val="20"/>
                <w:szCs w:val="20"/>
                <w:lang w:eastAsia="ru-RU"/>
              </w:rPr>
            </w:pPr>
            <w:r w:rsidRPr="00AA44A0">
              <w:rPr>
                <w:rFonts w:eastAsia="Times New Roman"/>
                <w:noProof w:val="0"/>
                <w:sz w:val="20"/>
                <w:szCs w:val="20"/>
                <w:lang w:eastAsia="ru-RU"/>
              </w:rPr>
              <w:t>5</w:t>
            </w:r>
          </w:p>
        </w:tc>
        <w:tc>
          <w:tcPr>
            <w:tcW w:w="1287"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г. Армянск</w:t>
            </w:r>
          </w:p>
        </w:tc>
        <w:tc>
          <w:tcPr>
            <w:tcW w:w="1887"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мкрн.Корявко, д.10-б</w:t>
            </w:r>
          </w:p>
        </w:tc>
        <w:tc>
          <w:tcPr>
            <w:tcW w:w="1242"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АОГВ96</w:t>
            </w:r>
          </w:p>
        </w:tc>
        <w:tc>
          <w:tcPr>
            <w:tcW w:w="1041"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Природный газ</w:t>
            </w:r>
          </w:p>
        </w:tc>
        <w:tc>
          <w:tcPr>
            <w:tcW w:w="1342" w:type="dxa"/>
            <w:tcBorders>
              <w:top w:val="nil"/>
              <w:left w:val="nil"/>
              <w:bottom w:val="single" w:sz="4" w:space="0" w:color="auto"/>
              <w:right w:val="single" w:sz="4" w:space="0" w:color="auto"/>
            </w:tcBorders>
            <w:shd w:val="clear" w:color="auto" w:fill="auto"/>
            <w:vAlign w:val="bottom"/>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4</w:t>
            </w:r>
          </w:p>
        </w:tc>
        <w:tc>
          <w:tcPr>
            <w:tcW w:w="1330"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0.241</w:t>
            </w:r>
          </w:p>
        </w:tc>
        <w:tc>
          <w:tcPr>
            <w:tcW w:w="1290"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0.241</w:t>
            </w:r>
          </w:p>
        </w:tc>
      </w:tr>
      <w:tr w:rsidR="00AA44A0" w:rsidRPr="00AA44A0" w:rsidTr="00AA44A0">
        <w:trPr>
          <w:trHeight w:val="300"/>
        </w:trPr>
        <w:tc>
          <w:tcPr>
            <w:tcW w:w="312" w:type="dxa"/>
            <w:tcBorders>
              <w:top w:val="nil"/>
              <w:left w:val="single" w:sz="4" w:space="0" w:color="auto"/>
              <w:bottom w:val="single" w:sz="4" w:space="0" w:color="auto"/>
              <w:right w:val="single" w:sz="4" w:space="0" w:color="auto"/>
            </w:tcBorders>
            <w:shd w:val="clear" w:color="auto" w:fill="auto"/>
            <w:hideMark/>
          </w:tcPr>
          <w:p w:rsidR="00AA44A0" w:rsidRPr="00AA44A0" w:rsidRDefault="00AA44A0" w:rsidP="00AA44A0">
            <w:pPr>
              <w:jc w:val="both"/>
              <w:rPr>
                <w:rFonts w:eastAsia="Times New Roman"/>
                <w:noProof w:val="0"/>
                <w:sz w:val="20"/>
                <w:szCs w:val="20"/>
                <w:lang w:eastAsia="ru-RU"/>
              </w:rPr>
            </w:pPr>
            <w:r w:rsidRPr="00AA44A0">
              <w:rPr>
                <w:rFonts w:eastAsia="Times New Roman"/>
                <w:noProof w:val="0"/>
                <w:sz w:val="20"/>
                <w:szCs w:val="20"/>
                <w:lang w:eastAsia="ru-RU"/>
              </w:rPr>
              <w:t>6</w:t>
            </w:r>
          </w:p>
        </w:tc>
        <w:tc>
          <w:tcPr>
            <w:tcW w:w="1287"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г. Армянск</w:t>
            </w:r>
          </w:p>
        </w:tc>
        <w:tc>
          <w:tcPr>
            <w:tcW w:w="1887"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ул.Гайдара д.6-а</w:t>
            </w:r>
          </w:p>
        </w:tc>
        <w:tc>
          <w:tcPr>
            <w:tcW w:w="1242"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АОГВ70</w:t>
            </w:r>
          </w:p>
        </w:tc>
        <w:tc>
          <w:tcPr>
            <w:tcW w:w="1041"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Природный газ</w:t>
            </w:r>
          </w:p>
        </w:tc>
        <w:tc>
          <w:tcPr>
            <w:tcW w:w="1342" w:type="dxa"/>
            <w:tcBorders>
              <w:top w:val="nil"/>
              <w:left w:val="nil"/>
              <w:bottom w:val="single" w:sz="4" w:space="0" w:color="auto"/>
              <w:right w:val="single" w:sz="4" w:space="0" w:color="auto"/>
            </w:tcBorders>
            <w:shd w:val="clear" w:color="auto" w:fill="auto"/>
            <w:vAlign w:val="bottom"/>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6</w:t>
            </w:r>
          </w:p>
        </w:tc>
        <w:tc>
          <w:tcPr>
            <w:tcW w:w="1330"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0.496</w:t>
            </w:r>
          </w:p>
        </w:tc>
        <w:tc>
          <w:tcPr>
            <w:tcW w:w="1290"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0.496</w:t>
            </w:r>
          </w:p>
        </w:tc>
      </w:tr>
      <w:tr w:rsidR="00AA44A0" w:rsidRPr="00AA44A0" w:rsidTr="00AA44A0">
        <w:trPr>
          <w:trHeight w:val="300"/>
        </w:trPr>
        <w:tc>
          <w:tcPr>
            <w:tcW w:w="312" w:type="dxa"/>
            <w:tcBorders>
              <w:top w:val="nil"/>
              <w:left w:val="single" w:sz="4" w:space="0" w:color="auto"/>
              <w:bottom w:val="single" w:sz="4" w:space="0" w:color="auto"/>
              <w:right w:val="single" w:sz="4" w:space="0" w:color="auto"/>
            </w:tcBorders>
            <w:shd w:val="clear" w:color="auto" w:fill="auto"/>
            <w:hideMark/>
          </w:tcPr>
          <w:p w:rsidR="00AA44A0" w:rsidRPr="00AA44A0" w:rsidRDefault="00AA44A0" w:rsidP="00AA44A0">
            <w:pPr>
              <w:jc w:val="both"/>
              <w:rPr>
                <w:rFonts w:eastAsia="Times New Roman"/>
                <w:noProof w:val="0"/>
                <w:sz w:val="20"/>
                <w:szCs w:val="20"/>
                <w:lang w:eastAsia="ru-RU"/>
              </w:rPr>
            </w:pPr>
            <w:r w:rsidRPr="00AA44A0">
              <w:rPr>
                <w:rFonts w:eastAsia="Times New Roman"/>
                <w:noProof w:val="0"/>
                <w:sz w:val="20"/>
                <w:szCs w:val="20"/>
                <w:lang w:eastAsia="ru-RU"/>
              </w:rPr>
              <w:t>7</w:t>
            </w:r>
          </w:p>
        </w:tc>
        <w:tc>
          <w:tcPr>
            <w:tcW w:w="1287"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с. Перекоп</w:t>
            </w:r>
          </w:p>
        </w:tc>
        <w:tc>
          <w:tcPr>
            <w:tcW w:w="1887"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ул. Театральная д.1</w:t>
            </w:r>
          </w:p>
        </w:tc>
        <w:tc>
          <w:tcPr>
            <w:tcW w:w="1242"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АОГВ96</w:t>
            </w:r>
          </w:p>
        </w:tc>
        <w:tc>
          <w:tcPr>
            <w:tcW w:w="1041"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Природный газ</w:t>
            </w:r>
          </w:p>
        </w:tc>
        <w:tc>
          <w:tcPr>
            <w:tcW w:w="1342" w:type="dxa"/>
            <w:tcBorders>
              <w:top w:val="nil"/>
              <w:left w:val="nil"/>
              <w:bottom w:val="single" w:sz="4" w:space="0" w:color="auto"/>
              <w:right w:val="single" w:sz="4" w:space="0" w:color="auto"/>
            </w:tcBorders>
            <w:shd w:val="clear" w:color="auto" w:fill="auto"/>
            <w:vAlign w:val="bottom"/>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6</w:t>
            </w:r>
          </w:p>
        </w:tc>
        <w:tc>
          <w:tcPr>
            <w:tcW w:w="1330"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0.258</w:t>
            </w:r>
          </w:p>
        </w:tc>
        <w:tc>
          <w:tcPr>
            <w:tcW w:w="1290"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0.258</w:t>
            </w:r>
          </w:p>
        </w:tc>
      </w:tr>
      <w:tr w:rsidR="00AA44A0" w:rsidRPr="00AA44A0" w:rsidTr="00AA44A0">
        <w:trPr>
          <w:trHeight w:val="300"/>
        </w:trPr>
        <w:tc>
          <w:tcPr>
            <w:tcW w:w="312" w:type="dxa"/>
            <w:tcBorders>
              <w:top w:val="nil"/>
              <w:left w:val="single" w:sz="4" w:space="0" w:color="auto"/>
              <w:bottom w:val="single" w:sz="4" w:space="0" w:color="auto"/>
              <w:right w:val="single" w:sz="4" w:space="0" w:color="auto"/>
            </w:tcBorders>
            <w:shd w:val="clear" w:color="auto" w:fill="auto"/>
            <w:hideMark/>
          </w:tcPr>
          <w:p w:rsidR="00AA44A0" w:rsidRPr="00AA44A0" w:rsidRDefault="00AA44A0" w:rsidP="00AA44A0">
            <w:pPr>
              <w:jc w:val="both"/>
              <w:rPr>
                <w:rFonts w:eastAsia="Times New Roman"/>
                <w:noProof w:val="0"/>
                <w:sz w:val="20"/>
                <w:szCs w:val="20"/>
                <w:lang w:eastAsia="ru-RU"/>
              </w:rPr>
            </w:pPr>
            <w:r w:rsidRPr="00AA44A0">
              <w:rPr>
                <w:rFonts w:eastAsia="Times New Roman"/>
                <w:noProof w:val="0"/>
                <w:sz w:val="20"/>
                <w:szCs w:val="20"/>
                <w:lang w:eastAsia="ru-RU"/>
              </w:rPr>
              <w:t>8</w:t>
            </w:r>
          </w:p>
        </w:tc>
        <w:tc>
          <w:tcPr>
            <w:tcW w:w="1287"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с.Суворово</w:t>
            </w:r>
          </w:p>
        </w:tc>
        <w:tc>
          <w:tcPr>
            <w:tcW w:w="1887"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ул.Октябрьская д.45-а</w:t>
            </w:r>
          </w:p>
        </w:tc>
        <w:tc>
          <w:tcPr>
            <w:tcW w:w="1242"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АОГВ96</w:t>
            </w:r>
          </w:p>
        </w:tc>
        <w:tc>
          <w:tcPr>
            <w:tcW w:w="1041"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Природный газ</w:t>
            </w:r>
          </w:p>
        </w:tc>
        <w:tc>
          <w:tcPr>
            <w:tcW w:w="1342" w:type="dxa"/>
            <w:tcBorders>
              <w:top w:val="nil"/>
              <w:left w:val="nil"/>
              <w:bottom w:val="single" w:sz="4" w:space="0" w:color="auto"/>
              <w:right w:val="single" w:sz="4" w:space="0" w:color="auto"/>
            </w:tcBorders>
            <w:shd w:val="clear" w:color="auto" w:fill="auto"/>
            <w:vAlign w:val="bottom"/>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2</w:t>
            </w:r>
          </w:p>
        </w:tc>
        <w:tc>
          <w:tcPr>
            <w:tcW w:w="1330"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0.086</w:t>
            </w:r>
          </w:p>
        </w:tc>
        <w:tc>
          <w:tcPr>
            <w:tcW w:w="1290"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0.086</w:t>
            </w:r>
          </w:p>
        </w:tc>
      </w:tr>
      <w:tr w:rsidR="00AA44A0" w:rsidRPr="00AA44A0" w:rsidTr="00AA44A0">
        <w:trPr>
          <w:trHeight w:val="510"/>
        </w:trPr>
        <w:tc>
          <w:tcPr>
            <w:tcW w:w="312" w:type="dxa"/>
            <w:tcBorders>
              <w:top w:val="nil"/>
              <w:left w:val="single" w:sz="4" w:space="0" w:color="auto"/>
              <w:bottom w:val="single" w:sz="4" w:space="0" w:color="auto"/>
              <w:right w:val="single" w:sz="4" w:space="0" w:color="auto"/>
            </w:tcBorders>
            <w:shd w:val="clear" w:color="auto" w:fill="auto"/>
            <w:hideMark/>
          </w:tcPr>
          <w:p w:rsidR="00AA44A0" w:rsidRPr="00AA44A0" w:rsidRDefault="00AA44A0" w:rsidP="00AA44A0">
            <w:pPr>
              <w:jc w:val="both"/>
              <w:rPr>
                <w:rFonts w:eastAsia="Times New Roman"/>
                <w:noProof w:val="0"/>
                <w:sz w:val="20"/>
                <w:szCs w:val="20"/>
                <w:lang w:eastAsia="ru-RU"/>
              </w:rPr>
            </w:pPr>
            <w:r w:rsidRPr="00AA44A0">
              <w:rPr>
                <w:rFonts w:eastAsia="Times New Roman"/>
                <w:noProof w:val="0"/>
                <w:sz w:val="20"/>
                <w:szCs w:val="20"/>
                <w:lang w:eastAsia="ru-RU"/>
              </w:rPr>
              <w:t>9</w:t>
            </w:r>
          </w:p>
        </w:tc>
        <w:tc>
          <w:tcPr>
            <w:tcW w:w="1287"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г. Армянск</w:t>
            </w:r>
          </w:p>
        </w:tc>
        <w:tc>
          <w:tcPr>
            <w:tcW w:w="1887"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ул.Симферопольская, д.5-в</w:t>
            </w:r>
          </w:p>
        </w:tc>
        <w:tc>
          <w:tcPr>
            <w:tcW w:w="1242"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АОГВ96</w:t>
            </w:r>
          </w:p>
        </w:tc>
        <w:tc>
          <w:tcPr>
            <w:tcW w:w="1041"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Природный газ</w:t>
            </w:r>
          </w:p>
        </w:tc>
        <w:tc>
          <w:tcPr>
            <w:tcW w:w="1342" w:type="dxa"/>
            <w:tcBorders>
              <w:top w:val="nil"/>
              <w:left w:val="nil"/>
              <w:bottom w:val="single" w:sz="4" w:space="0" w:color="auto"/>
              <w:right w:val="single" w:sz="4" w:space="0" w:color="auto"/>
            </w:tcBorders>
            <w:shd w:val="clear" w:color="auto" w:fill="auto"/>
            <w:vAlign w:val="bottom"/>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4</w:t>
            </w:r>
          </w:p>
        </w:tc>
        <w:tc>
          <w:tcPr>
            <w:tcW w:w="1330"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0.331</w:t>
            </w:r>
          </w:p>
        </w:tc>
        <w:tc>
          <w:tcPr>
            <w:tcW w:w="1290"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0.331</w:t>
            </w:r>
          </w:p>
        </w:tc>
      </w:tr>
      <w:tr w:rsidR="00AA44A0" w:rsidRPr="00AA44A0" w:rsidTr="00AA44A0">
        <w:trPr>
          <w:trHeight w:val="510"/>
        </w:trPr>
        <w:tc>
          <w:tcPr>
            <w:tcW w:w="312" w:type="dxa"/>
            <w:tcBorders>
              <w:top w:val="nil"/>
              <w:left w:val="single" w:sz="4" w:space="0" w:color="auto"/>
              <w:bottom w:val="single" w:sz="4" w:space="0" w:color="auto"/>
              <w:right w:val="single" w:sz="4" w:space="0" w:color="auto"/>
            </w:tcBorders>
            <w:shd w:val="clear" w:color="auto" w:fill="auto"/>
            <w:hideMark/>
          </w:tcPr>
          <w:p w:rsidR="00AA44A0" w:rsidRPr="00AA44A0" w:rsidRDefault="00AA44A0" w:rsidP="00AA44A0">
            <w:pPr>
              <w:jc w:val="both"/>
              <w:rPr>
                <w:rFonts w:eastAsia="Times New Roman"/>
                <w:noProof w:val="0"/>
                <w:sz w:val="20"/>
                <w:szCs w:val="20"/>
                <w:lang w:eastAsia="ru-RU"/>
              </w:rPr>
            </w:pPr>
            <w:r w:rsidRPr="00AA44A0">
              <w:rPr>
                <w:rFonts w:eastAsia="Times New Roman"/>
                <w:noProof w:val="0"/>
                <w:sz w:val="20"/>
                <w:szCs w:val="20"/>
                <w:lang w:eastAsia="ru-RU"/>
              </w:rPr>
              <w:t>10</w:t>
            </w:r>
          </w:p>
        </w:tc>
        <w:tc>
          <w:tcPr>
            <w:tcW w:w="1287"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г. Армянск</w:t>
            </w:r>
          </w:p>
        </w:tc>
        <w:tc>
          <w:tcPr>
            <w:tcW w:w="1887"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ул.Симферопольская, д.7</w:t>
            </w:r>
          </w:p>
        </w:tc>
        <w:tc>
          <w:tcPr>
            <w:tcW w:w="1242"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АОГВ50</w:t>
            </w:r>
          </w:p>
        </w:tc>
        <w:tc>
          <w:tcPr>
            <w:tcW w:w="1041"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Природный газ</w:t>
            </w:r>
          </w:p>
        </w:tc>
        <w:tc>
          <w:tcPr>
            <w:tcW w:w="1342" w:type="dxa"/>
            <w:tcBorders>
              <w:top w:val="nil"/>
              <w:left w:val="nil"/>
              <w:bottom w:val="single" w:sz="4" w:space="0" w:color="auto"/>
              <w:right w:val="single" w:sz="4" w:space="0" w:color="auto"/>
            </w:tcBorders>
            <w:shd w:val="clear" w:color="auto" w:fill="auto"/>
            <w:vAlign w:val="bottom"/>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4</w:t>
            </w:r>
          </w:p>
        </w:tc>
        <w:tc>
          <w:tcPr>
            <w:tcW w:w="1330"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0.172</w:t>
            </w:r>
          </w:p>
        </w:tc>
        <w:tc>
          <w:tcPr>
            <w:tcW w:w="1290"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0.172</w:t>
            </w:r>
          </w:p>
        </w:tc>
      </w:tr>
      <w:tr w:rsidR="00AA44A0" w:rsidRPr="00AA44A0" w:rsidTr="00AA44A0">
        <w:trPr>
          <w:trHeight w:val="300"/>
        </w:trPr>
        <w:tc>
          <w:tcPr>
            <w:tcW w:w="312" w:type="dxa"/>
            <w:tcBorders>
              <w:top w:val="nil"/>
              <w:left w:val="single" w:sz="4" w:space="0" w:color="auto"/>
              <w:bottom w:val="single" w:sz="4" w:space="0" w:color="auto"/>
              <w:right w:val="single" w:sz="4" w:space="0" w:color="auto"/>
            </w:tcBorders>
            <w:shd w:val="clear" w:color="auto" w:fill="auto"/>
            <w:hideMark/>
          </w:tcPr>
          <w:p w:rsidR="00AA44A0" w:rsidRPr="00AA44A0" w:rsidRDefault="00AA44A0" w:rsidP="00AA44A0">
            <w:pPr>
              <w:jc w:val="both"/>
              <w:rPr>
                <w:rFonts w:eastAsia="Times New Roman"/>
                <w:noProof w:val="0"/>
                <w:sz w:val="20"/>
                <w:szCs w:val="20"/>
                <w:lang w:eastAsia="ru-RU"/>
              </w:rPr>
            </w:pPr>
            <w:r w:rsidRPr="00AA44A0">
              <w:rPr>
                <w:rFonts w:eastAsia="Times New Roman"/>
                <w:noProof w:val="0"/>
                <w:sz w:val="20"/>
                <w:szCs w:val="20"/>
                <w:lang w:eastAsia="ru-RU"/>
              </w:rPr>
              <w:t>11</w:t>
            </w:r>
          </w:p>
        </w:tc>
        <w:tc>
          <w:tcPr>
            <w:tcW w:w="1287"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г. Армянск</w:t>
            </w:r>
          </w:p>
        </w:tc>
        <w:tc>
          <w:tcPr>
            <w:tcW w:w="1887"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ул.Иванищева, д.7-а</w:t>
            </w:r>
          </w:p>
        </w:tc>
        <w:tc>
          <w:tcPr>
            <w:tcW w:w="1242"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АОГВ50</w:t>
            </w:r>
          </w:p>
        </w:tc>
        <w:tc>
          <w:tcPr>
            <w:tcW w:w="1041"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Природный газ</w:t>
            </w:r>
          </w:p>
        </w:tc>
        <w:tc>
          <w:tcPr>
            <w:tcW w:w="1342" w:type="dxa"/>
            <w:tcBorders>
              <w:top w:val="nil"/>
              <w:left w:val="nil"/>
              <w:bottom w:val="single" w:sz="4" w:space="0" w:color="auto"/>
              <w:right w:val="single" w:sz="4" w:space="0" w:color="auto"/>
            </w:tcBorders>
            <w:shd w:val="clear" w:color="auto" w:fill="auto"/>
            <w:vAlign w:val="bottom"/>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2</w:t>
            </w:r>
          </w:p>
        </w:tc>
        <w:tc>
          <w:tcPr>
            <w:tcW w:w="1330"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0.086</w:t>
            </w:r>
          </w:p>
        </w:tc>
        <w:tc>
          <w:tcPr>
            <w:tcW w:w="1290"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0.086</w:t>
            </w:r>
          </w:p>
        </w:tc>
      </w:tr>
      <w:tr w:rsidR="00AA44A0" w:rsidRPr="00AA44A0" w:rsidTr="00AA44A0">
        <w:trPr>
          <w:trHeight w:val="300"/>
        </w:trPr>
        <w:tc>
          <w:tcPr>
            <w:tcW w:w="312" w:type="dxa"/>
            <w:tcBorders>
              <w:top w:val="nil"/>
              <w:left w:val="single" w:sz="4" w:space="0" w:color="auto"/>
              <w:bottom w:val="single" w:sz="4" w:space="0" w:color="auto"/>
              <w:right w:val="single" w:sz="4" w:space="0" w:color="auto"/>
            </w:tcBorders>
            <w:shd w:val="clear" w:color="auto" w:fill="auto"/>
            <w:hideMark/>
          </w:tcPr>
          <w:p w:rsidR="00AA44A0" w:rsidRPr="00AA44A0" w:rsidRDefault="00AA44A0" w:rsidP="00AA44A0">
            <w:pPr>
              <w:jc w:val="both"/>
              <w:rPr>
                <w:rFonts w:eastAsia="Times New Roman"/>
                <w:noProof w:val="0"/>
                <w:sz w:val="20"/>
                <w:szCs w:val="20"/>
                <w:lang w:eastAsia="ru-RU"/>
              </w:rPr>
            </w:pPr>
            <w:r w:rsidRPr="00AA44A0">
              <w:rPr>
                <w:rFonts w:eastAsia="Times New Roman"/>
                <w:noProof w:val="0"/>
                <w:sz w:val="20"/>
                <w:szCs w:val="20"/>
                <w:lang w:eastAsia="ru-RU"/>
              </w:rPr>
              <w:t>12</w:t>
            </w:r>
          </w:p>
        </w:tc>
        <w:tc>
          <w:tcPr>
            <w:tcW w:w="1287" w:type="dxa"/>
            <w:tcBorders>
              <w:top w:val="nil"/>
              <w:left w:val="nil"/>
              <w:bottom w:val="single" w:sz="4" w:space="0" w:color="auto"/>
              <w:right w:val="single" w:sz="4" w:space="0" w:color="auto"/>
            </w:tcBorders>
            <w:shd w:val="clear" w:color="auto" w:fill="auto"/>
            <w:hideMark/>
          </w:tcPr>
          <w:p w:rsidR="00AA44A0" w:rsidRPr="00E60855" w:rsidRDefault="00AA44A0" w:rsidP="00AA44A0">
            <w:pPr>
              <w:jc w:val="center"/>
              <w:rPr>
                <w:rFonts w:eastAsia="Times New Roman"/>
                <w:noProof w:val="0"/>
                <w:color w:val="auto"/>
                <w:sz w:val="20"/>
                <w:szCs w:val="20"/>
                <w:lang w:eastAsia="ru-RU"/>
              </w:rPr>
            </w:pPr>
            <w:r w:rsidRPr="00E60855">
              <w:rPr>
                <w:rFonts w:eastAsia="Times New Roman"/>
                <w:noProof w:val="0"/>
                <w:color w:val="auto"/>
                <w:sz w:val="20"/>
                <w:szCs w:val="20"/>
                <w:lang w:eastAsia="ru-RU"/>
              </w:rPr>
              <w:t>г. Армянск</w:t>
            </w:r>
          </w:p>
        </w:tc>
        <w:tc>
          <w:tcPr>
            <w:tcW w:w="1887" w:type="dxa"/>
            <w:tcBorders>
              <w:top w:val="nil"/>
              <w:left w:val="nil"/>
              <w:bottom w:val="single" w:sz="4" w:space="0" w:color="auto"/>
              <w:right w:val="single" w:sz="4" w:space="0" w:color="auto"/>
            </w:tcBorders>
            <w:shd w:val="clear" w:color="auto" w:fill="auto"/>
            <w:hideMark/>
          </w:tcPr>
          <w:p w:rsidR="00AA44A0" w:rsidRPr="00E60855" w:rsidRDefault="00AA44A0" w:rsidP="00AA44A0">
            <w:pPr>
              <w:jc w:val="center"/>
              <w:rPr>
                <w:rFonts w:eastAsia="Times New Roman"/>
                <w:noProof w:val="0"/>
                <w:color w:val="auto"/>
                <w:sz w:val="20"/>
                <w:szCs w:val="20"/>
                <w:lang w:eastAsia="ru-RU"/>
              </w:rPr>
            </w:pPr>
            <w:r w:rsidRPr="00E60855">
              <w:rPr>
                <w:rFonts w:eastAsia="Times New Roman"/>
                <w:noProof w:val="0"/>
                <w:color w:val="auto"/>
                <w:sz w:val="20"/>
                <w:szCs w:val="20"/>
                <w:lang w:eastAsia="ru-RU"/>
              </w:rPr>
              <w:t>ул. Школьная д.7-б</w:t>
            </w:r>
          </w:p>
        </w:tc>
        <w:tc>
          <w:tcPr>
            <w:tcW w:w="1242" w:type="dxa"/>
            <w:tcBorders>
              <w:top w:val="nil"/>
              <w:left w:val="nil"/>
              <w:bottom w:val="single" w:sz="4" w:space="0" w:color="auto"/>
              <w:right w:val="single" w:sz="4" w:space="0" w:color="auto"/>
            </w:tcBorders>
            <w:shd w:val="clear" w:color="auto" w:fill="auto"/>
            <w:hideMark/>
          </w:tcPr>
          <w:p w:rsidR="00AA44A0" w:rsidRPr="00E60855" w:rsidRDefault="00AA44A0" w:rsidP="00AA44A0">
            <w:pPr>
              <w:jc w:val="center"/>
              <w:rPr>
                <w:rFonts w:eastAsia="Times New Roman"/>
                <w:noProof w:val="0"/>
                <w:color w:val="auto"/>
                <w:sz w:val="20"/>
                <w:szCs w:val="20"/>
                <w:lang w:eastAsia="ru-RU"/>
              </w:rPr>
            </w:pPr>
            <w:r w:rsidRPr="00E60855">
              <w:rPr>
                <w:rFonts w:eastAsia="Times New Roman"/>
                <w:noProof w:val="0"/>
                <w:color w:val="auto"/>
                <w:sz w:val="20"/>
                <w:szCs w:val="20"/>
                <w:lang w:eastAsia="ru-RU"/>
              </w:rPr>
              <w:t>н/д</w:t>
            </w:r>
          </w:p>
        </w:tc>
        <w:tc>
          <w:tcPr>
            <w:tcW w:w="1041" w:type="dxa"/>
            <w:tcBorders>
              <w:top w:val="nil"/>
              <w:left w:val="nil"/>
              <w:bottom w:val="single" w:sz="4" w:space="0" w:color="auto"/>
              <w:right w:val="single" w:sz="4" w:space="0" w:color="auto"/>
            </w:tcBorders>
            <w:shd w:val="clear" w:color="auto" w:fill="auto"/>
            <w:hideMark/>
          </w:tcPr>
          <w:p w:rsidR="00AA44A0" w:rsidRPr="00E60855" w:rsidRDefault="00AA44A0" w:rsidP="00AA44A0">
            <w:pPr>
              <w:jc w:val="center"/>
              <w:rPr>
                <w:rFonts w:eastAsia="Times New Roman"/>
                <w:noProof w:val="0"/>
                <w:color w:val="auto"/>
                <w:sz w:val="20"/>
                <w:szCs w:val="20"/>
                <w:lang w:eastAsia="ru-RU"/>
              </w:rPr>
            </w:pPr>
            <w:r w:rsidRPr="00E60855">
              <w:rPr>
                <w:rFonts w:eastAsia="Times New Roman"/>
                <w:noProof w:val="0"/>
                <w:color w:val="auto"/>
                <w:sz w:val="20"/>
                <w:szCs w:val="20"/>
                <w:lang w:eastAsia="ru-RU"/>
              </w:rPr>
              <w:t>Природный газ</w:t>
            </w:r>
          </w:p>
        </w:tc>
        <w:tc>
          <w:tcPr>
            <w:tcW w:w="1342" w:type="dxa"/>
            <w:tcBorders>
              <w:top w:val="nil"/>
              <w:left w:val="nil"/>
              <w:bottom w:val="single" w:sz="4" w:space="0" w:color="auto"/>
              <w:right w:val="single" w:sz="4" w:space="0" w:color="auto"/>
            </w:tcBorders>
            <w:shd w:val="clear" w:color="auto" w:fill="auto"/>
            <w:hideMark/>
          </w:tcPr>
          <w:p w:rsidR="00AA44A0" w:rsidRPr="00E60855" w:rsidRDefault="00AA44A0" w:rsidP="00AA44A0">
            <w:pPr>
              <w:jc w:val="center"/>
              <w:rPr>
                <w:rFonts w:eastAsia="Times New Roman"/>
                <w:noProof w:val="0"/>
                <w:color w:val="auto"/>
                <w:sz w:val="20"/>
                <w:szCs w:val="20"/>
                <w:lang w:eastAsia="ru-RU"/>
              </w:rPr>
            </w:pPr>
            <w:r w:rsidRPr="00E60855">
              <w:rPr>
                <w:rFonts w:eastAsia="Times New Roman"/>
                <w:noProof w:val="0"/>
                <w:color w:val="auto"/>
                <w:sz w:val="20"/>
                <w:szCs w:val="20"/>
                <w:lang w:eastAsia="ru-RU"/>
              </w:rPr>
              <w:t>н/д</w:t>
            </w:r>
          </w:p>
        </w:tc>
        <w:tc>
          <w:tcPr>
            <w:tcW w:w="1330" w:type="dxa"/>
            <w:tcBorders>
              <w:top w:val="nil"/>
              <w:left w:val="nil"/>
              <w:bottom w:val="single" w:sz="4" w:space="0" w:color="auto"/>
              <w:right w:val="single" w:sz="4" w:space="0" w:color="auto"/>
            </w:tcBorders>
            <w:shd w:val="clear" w:color="auto" w:fill="auto"/>
            <w:hideMark/>
          </w:tcPr>
          <w:p w:rsidR="00AA44A0" w:rsidRPr="00E60855" w:rsidRDefault="00AA44A0" w:rsidP="00AA44A0">
            <w:pPr>
              <w:jc w:val="center"/>
              <w:rPr>
                <w:rFonts w:eastAsia="Times New Roman"/>
                <w:noProof w:val="0"/>
                <w:color w:val="auto"/>
                <w:sz w:val="20"/>
                <w:szCs w:val="20"/>
                <w:lang w:eastAsia="ru-RU"/>
              </w:rPr>
            </w:pPr>
            <w:r w:rsidRPr="00E60855">
              <w:rPr>
                <w:rFonts w:eastAsia="Times New Roman"/>
                <w:noProof w:val="0"/>
                <w:color w:val="auto"/>
                <w:sz w:val="20"/>
                <w:szCs w:val="20"/>
                <w:lang w:eastAsia="ru-RU"/>
              </w:rPr>
              <w:t>н/д</w:t>
            </w:r>
          </w:p>
        </w:tc>
        <w:tc>
          <w:tcPr>
            <w:tcW w:w="1290" w:type="dxa"/>
            <w:tcBorders>
              <w:top w:val="nil"/>
              <w:left w:val="nil"/>
              <w:bottom w:val="single" w:sz="4" w:space="0" w:color="auto"/>
              <w:right w:val="single" w:sz="4" w:space="0" w:color="auto"/>
            </w:tcBorders>
            <w:shd w:val="clear" w:color="auto" w:fill="auto"/>
            <w:hideMark/>
          </w:tcPr>
          <w:p w:rsidR="00AA44A0" w:rsidRPr="00E60855" w:rsidRDefault="00AA44A0" w:rsidP="00AA44A0">
            <w:pPr>
              <w:jc w:val="center"/>
              <w:rPr>
                <w:rFonts w:eastAsia="Times New Roman"/>
                <w:noProof w:val="0"/>
                <w:color w:val="auto"/>
                <w:sz w:val="20"/>
                <w:szCs w:val="20"/>
                <w:lang w:eastAsia="ru-RU"/>
              </w:rPr>
            </w:pPr>
            <w:r w:rsidRPr="00E60855">
              <w:rPr>
                <w:rFonts w:eastAsia="Times New Roman"/>
                <w:noProof w:val="0"/>
                <w:color w:val="auto"/>
                <w:sz w:val="20"/>
                <w:szCs w:val="20"/>
                <w:lang w:eastAsia="ru-RU"/>
              </w:rPr>
              <w:t>н/д</w:t>
            </w:r>
          </w:p>
        </w:tc>
      </w:tr>
      <w:tr w:rsidR="00AA44A0" w:rsidRPr="00AA44A0" w:rsidTr="00AA44A0">
        <w:trPr>
          <w:trHeight w:val="300"/>
        </w:trPr>
        <w:tc>
          <w:tcPr>
            <w:tcW w:w="312" w:type="dxa"/>
            <w:tcBorders>
              <w:top w:val="nil"/>
              <w:left w:val="single" w:sz="4" w:space="0" w:color="auto"/>
              <w:bottom w:val="single" w:sz="4" w:space="0" w:color="auto"/>
              <w:right w:val="single" w:sz="4" w:space="0" w:color="auto"/>
            </w:tcBorders>
            <w:shd w:val="clear" w:color="auto" w:fill="auto"/>
            <w:hideMark/>
          </w:tcPr>
          <w:p w:rsidR="00AA44A0" w:rsidRPr="00AA44A0" w:rsidRDefault="00AA44A0" w:rsidP="00AA44A0">
            <w:pPr>
              <w:jc w:val="both"/>
              <w:rPr>
                <w:rFonts w:eastAsia="Times New Roman"/>
                <w:noProof w:val="0"/>
                <w:sz w:val="20"/>
                <w:szCs w:val="20"/>
                <w:lang w:eastAsia="ru-RU"/>
              </w:rPr>
            </w:pPr>
            <w:r w:rsidRPr="00AA44A0">
              <w:rPr>
                <w:rFonts w:eastAsia="Times New Roman"/>
                <w:noProof w:val="0"/>
                <w:sz w:val="20"/>
                <w:szCs w:val="20"/>
                <w:lang w:eastAsia="ru-RU"/>
              </w:rPr>
              <w:t>13</w:t>
            </w:r>
          </w:p>
        </w:tc>
        <w:tc>
          <w:tcPr>
            <w:tcW w:w="1287" w:type="dxa"/>
            <w:tcBorders>
              <w:top w:val="nil"/>
              <w:left w:val="nil"/>
              <w:bottom w:val="single" w:sz="4" w:space="0" w:color="auto"/>
              <w:right w:val="single" w:sz="4" w:space="0" w:color="auto"/>
            </w:tcBorders>
            <w:shd w:val="clear" w:color="auto" w:fill="auto"/>
            <w:hideMark/>
          </w:tcPr>
          <w:p w:rsidR="00AA44A0" w:rsidRPr="00E60855" w:rsidRDefault="00AA44A0" w:rsidP="00AA44A0">
            <w:pPr>
              <w:jc w:val="center"/>
              <w:rPr>
                <w:rFonts w:eastAsia="Times New Roman"/>
                <w:noProof w:val="0"/>
                <w:color w:val="auto"/>
                <w:sz w:val="20"/>
                <w:szCs w:val="20"/>
                <w:lang w:eastAsia="ru-RU"/>
              </w:rPr>
            </w:pPr>
            <w:r w:rsidRPr="00E60855">
              <w:rPr>
                <w:rFonts w:eastAsia="Times New Roman"/>
                <w:noProof w:val="0"/>
                <w:color w:val="auto"/>
                <w:sz w:val="20"/>
                <w:szCs w:val="20"/>
                <w:lang w:eastAsia="ru-RU"/>
              </w:rPr>
              <w:t>г. Армянск</w:t>
            </w:r>
          </w:p>
        </w:tc>
        <w:tc>
          <w:tcPr>
            <w:tcW w:w="1887" w:type="dxa"/>
            <w:tcBorders>
              <w:top w:val="nil"/>
              <w:left w:val="nil"/>
              <w:bottom w:val="single" w:sz="4" w:space="0" w:color="auto"/>
              <w:right w:val="single" w:sz="4" w:space="0" w:color="auto"/>
            </w:tcBorders>
            <w:shd w:val="clear" w:color="auto" w:fill="auto"/>
            <w:hideMark/>
          </w:tcPr>
          <w:p w:rsidR="00AA44A0" w:rsidRPr="00E60855" w:rsidRDefault="00AA44A0" w:rsidP="00AA44A0">
            <w:pPr>
              <w:jc w:val="center"/>
              <w:rPr>
                <w:rFonts w:eastAsia="Times New Roman"/>
                <w:noProof w:val="0"/>
                <w:color w:val="auto"/>
                <w:sz w:val="20"/>
                <w:szCs w:val="20"/>
                <w:lang w:eastAsia="ru-RU"/>
              </w:rPr>
            </w:pPr>
            <w:r w:rsidRPr="00E60855">
              <w:rPr>
                <w:rFonts w:eastAsia="Times New Roman"/>
                <w:noProof w:val="0"/>
                <w:color w:val="auto"/>
                <w:sz w:val="20"/>
                <w:szCs w:val="20"/>
                <w:lang w:eastAsia="ru-RU"/>
              </w:rPr>
              <w:t>ул.Больничная д.1</w:t>
            </w:r>
          </w:p>
        </w:tc>
        <w:tc>
          <w:tcPr>
            <w:tcW w:w="1242" w:type="dxa"/>
            <w:tcBorders>
              <w:top w:val="nil"/>
              <w:left w:val="nil"/>
              <w:bottom w:val="single" w:sz="4" w:space="0" w:color="auto"/>
              <w:right w:val="single" w:sz="4" w:space="0" w:color="auto"/>
            </w:tcBorders>
            <w:shd w:val="clear" w:color="auto" w:fill="auto"/>
            <w:hideMark/>
          </w:tcPr>
          <w:p w:rsidR="00AA44A0" w:rsidRPr="00E60855" w:rsidRDefault="00AA44A0" w:rsidP="00AA44A0">
            <w:pPr>
              <w:jc w:val="center"/>
              <w:rPr>
                <w:rFonts w:eastAsia="Times New Roman"/>
                <w:noProof w:val="0"/>
                <w:color w:val="auto"/>
                <w:sz w:val="20"/>
                <w:szCs w:val="20"/>
                <w:lang w:eastAsia="ru-RU"/>
              </w:rPr>
            </w:pPr>
            <w:r w:rsidRPr="00E60855">
              <w:rPr>
                <w:rFonts w:eastAsia="Times New Roman"/>
                <w:noProof w:val="0"/>
                <w:color w:val="auto"/>
                <w:sz w:val="20"/>
                <w:szCs w:val="20"/>
                <w:lang w:eastAsia="ru-RU"/>
              </w:rPr>
              <w:t>н/д</w:t>
            </w:r>
          </w:p>
        </w:tc>
        <w:tc>
          <w:tcPr>
            <w:tcW w:w="1041" w:type="dxa"/>
            <w:tcBorders>
              <w:top w:val="nil"/>
              <w:left w:val="nil"/>
              <w:bottom w:val="single" w:sz="4" w:space="0" w:color="auto"/>
              <w:right w:val="single" w:sz="4" w:space="0" w:color="auto"/>
            </w:tcBorders>
            <w:shd w:val="clear" w:color="auto" w:fill="auto"/>
            <w:hideMark/>
          </w:tcPr>
          <w:p w:rsidR="00AA44A0" w:rsidRPr="00E60855" w:rsidRDefault="00AA44A0" w:rsidP="00AA44A0">
            <w:pPr>
              <w:jc w:val="center"/>
              <w:rPr>
                <w:rFonts w:eastAsia="Times New Roman"/>
                <w:noProof w:val="0"/>
                <w:color w:val="auto"/>
                <w:sz w:val="20"/>
                <w:szCs w:val="20"/>
                <w:lang w:eastAsia="ru-RU"/>
              </w:rPr>
            </w:pPr>
            <w:r w:rsidRPr="00E60855">
              <w:rPr>
                <w:rFonts w:eastAsia="Times New Roman"/>
                <w:noProof w:val="0"/>
                <w:color w:val="auto"/>
                <w:sz w:val="20"/>
                <w:szCs w:val="20"/>
                <w:lang w:eastAsia="ru-RU"/>
              </w:rPr>
              <w:t>Природный газ</w:t>
            </w:r>
          </w:p>
        </w:tc>
        <w:tc>
          <w:tcPr>
            <w:tcW w:w="1342" w:type="dxa"/>
            <w:tcBorders>
              <w:top w:val="nil"/>
              <w:left w:val="nil"/>
              <w:bottom w:val="single" w:sz="4" w:space="0" w:color="auto"/>
              <w:right w:val="single" w:sz="4" w:space="0" w:color="auto"/>
            </w:tcBorders>
            <w:shd w:val="clear" w:color="auto" w:fill="auto"/>
            <w:hideMark/>
          </w:tcPr>
          <w:p w:rsidR="00AA44A0" w:rsidRPr="00E60855" w:rsidRDefault="00AA44A0" w:rsidP="00AA44A0">
            <w:pPr>
              <w:jc w:val="center"/>
              <w:rPr>
                <w:rFonts w:eastAsia="Times New Roman"/>
                <w:noProof w:val="0"/>
                <w:color w:val="auto"/>
                <w:sz w:val="20"/>
                <w:szCs w:val="20"/>
                <w:lang w:eastAsia="ru-RU"/>
              </w:rPr>
            </w:pPr>
            <w:r w:rsidRPr="00E60855">
              <w:rPr>
                <w:rFonts w:eastAsia="Times New Roman"/>
                <w:noProof w:val="0"/>
                <w:color w:val="auto"/>
                <w:sz w:val="20"/>
                <w:szCs w:val="20"/>
                <w:lang w:eastAsia="ru-RU"/>
              </w:rPr>
              <w:t>н/д</w:t>
            </w:r>
          </w:p>
        </w:tc>
        <w:tc>
          <w:tcPr>
            <w:tcW w:w="1330" w:type="dxa"/>
            <w:tcBorders>
              <w:top w:val="nil"/>
              <w:left w:val="nil"/>
              <w:bottom w:val="single" w:sz="4" w:space="0" w:color="auto"/>
              <w:right w:val="single" w:sz="4" w:space="0" w:color="auto"/>
            </w:tcBorders>
            <w:shd w:val="clear" w:color="auto" w:fill="auto"/>
            <w:hideMark/>
          </w:tcPr>
          <w:p w:rsidR="00AA44A0" w:rsidRPr="00E60855" w:rsidRDefault="00AA44A0" w:rsidP="00AA44A0">
            <w:pPr>
              <w:jc w:val="center"/>
              <w:rPr>
                <w:rFonts w:eastAsia="Times New Roman"/>
                <w:noProof w:val="0"/>
                <w:color w:val="auto"/>
                <w:sz w:val="20"/>
                <w:szCs w:val="20"/>
                <w:lang w:eastAsia="ru-RU"/>
              </w:rPr>
            </w:pPr>
            <w:r w:rsidRPr="00E60855">
              <w:rPr>
                <w:rFonts w:eastAsia="Times New Roman"/>
                <w:noProof w:val="0"/>
                <w:color w:val="auto"/>
                <w:sz w:val="20"/>
                <w:szCs w:val="20"/>
                <w:lang w:eastAsia="ru-RU"/>
              </w:rPr>
              <w:t>н/д</w:t>
            </w:r>
          </w:p>
        </w:tc>
        <w:tc>
          <w:tcPr>
            <w:tcW w:w="1290" w:type="dxa"/>
            <w:tcBorders>
              <w:top w:val="nil"/>
              <w:left w:val="nil"/>
              <w:bottom w:val="single" w:sz="4" w:space="0" w:color="auto"/>
              <w:right w:val="single" w:sz="4" w:space="0" w:color="auto"/>
            </w:tcBorders>
            <w:shd w:val="clear" w:color="auto" w:fill="auto"/>
            <w:hideMark/>
          </w:tcPr>
          <w:p w:rsidR="00AA44A0" w:rsidRPr="00E60855" w:rsidRDefault="00AA44A0" w:rsidP="00AA44A0">
            <w:pPr>
              <w:jc w:val="center"/>
              <w:rPr>
                <w:rFonts w:eastAsia="Times New Roman"/>
                <w:noProof w:val="0"/>
                <w:color w:val="auto"/>
                <w:sz w:val="20"/>
                <w:szCs w:val="20"/>
                <w:lang w:eastAsia="ru-RU"/>
              </w:rPr>
            </w:pPr>
            <w:r w:rsidRPr="00E60855">
              <w:rPr>
                <w:rFonts w:eastAsia="Times New Roman"/>
                <w:noProof w:val="0"/>
                <w:color w:val="auto"/>
                <w:sz w:val="20"/>
                <w:szCs w:val="20"/>
                <w:lang w:eastAsia="ru-RU"/>
              </w:rPr>
              <w:t>н/д</w:t>
            </w:r>
          </w:p>
        </w:tc>
      </w:tr>
      <w:tr w:rsidR="00AA44A0" w:rsidRPr="00AA44A0" w:rsidTr="00AA44A0">
        <w:trPr>
          <w:trHeight w:val="510"/>
        </w:trPr>
        <w:tc>
          <w:tcPr>
            <w:tcW w:w="312" w:type="dxa"/>
            <w:tcBorders>
              <w:top w:val="nil"/>
              <w:left w:val="single" w:sz="4" w:space="0" w:color="auto"/>
              <w:bottom w:val="single" w:sz="4" w:space="0" w:color="auto"/>
              <w:right w:val="single" w:sz="4" w:space="0" w:color="auto"/>
            </w:tcBorders>
            <w:shd w:val="clear" w:color="auto" w:fill="auto"/>
            <w:hideMark/>
          </w:tcPr>
          <w:p w:rsidR="00AA44A0" w:rsidRPr="00AA44A0" w:rsidRDefault="00AA44A0" w:rsidP="00AA44A0">
            <w:pPr>
              <w:jc w:val="both"/>
              <w:rPr>
                <w:rFonts w:eastAsia="Times New Roman"/>
                <w:noProof w:val="0"/>
                <w:sz w:val="20"/>
                <w:szCs w:val="20"/>
                <w:lang w:eastAsia="ru-RU"/>
              </w:rPr>
            </w:pPr>
            <w:r w:rsidRPr="00AA44A0">
              <w:rPr>
                <w:rFonts w:eastAsia="Times New Roman"/>
                <w:noProof w:val="0"/>
                <w:sz w:val="20"/>
                <w:szCs w:val="20"/>
                <w:lang w:eastAsia="ru-RU"/>
              </w:rPr>
              <w:t>16</w:t>
            </w:r>
          </w:p>
        </w:tc>
        <w:tc>
          <w:tcPr>
            <w:tcW w:w="1287"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color w:val="auto"/>
                <w:sz w:val="20"/>
                <w:szCs w:val="20"/>
                <w:lang w:eastAsia="ru-RU"/>
              </w:rPr>
            </w:pPr>
            <w:r w:rsidRPr="00AA44A0">
              <w:rPr>
                <w:rFonts w:eastAsia="Times New Roman"/>
                <w:noProof w:val="0"/>
                <w:color w:val="auto"/>
                <w:sz w:val="20"/>
                <w:szCs w:val="20"/>
                <w:lang w:eastAsia="ru-RU"/>
              </w:rPr>
              <w:t>г.Армянск</w:t>
            </w:r>
          </w:p>
        </w:tc>
        <w:tc>
          <w:tcPr>
            <w:tcW w:w="1887"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color w:val="auto"/>
                <w:sz w:val="20"/>
                <w:szCs w:val="20"/>
                <w:lang w:eastAsia="ru-RU"/>
              </w:rPr>
            </w:pPr>
            <w:r w:rsidRPr="00AA44A0">
              <w:rPr>
                <w:rFonts w:eastAsia="Times New Roman"/>
                <w:noProof w:val="0"/>
                <w:color w:val="auto"/>
                <w:sz w:val="20"/>
                <w:szCs w:val="20"/>
                <w:lang w:eastAsia="ru-RU"/>
              </w:rPr>
              <w:t>ул.Больничная 2</w:t>
            </w:r>
          </w:p>
        </w:tc>
        <w:tc>
          <w:tcPr>
            <w:tcW w:w="1242"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color w:val="auto"/>
                <w:sz w:val="20"/>
                <w:szCs w:val="20"/>
                <w:lang w:eastAsia="ru-RU"/>
              </w:rPr>
            </w:pPr>
            <w:r w:rsidRPr="00AA44A0">
              <w:rPr>
                <w:rFonts w:eastAsia="Times New Roman"/>
                <w:noProof w:val="0"/>
                <w:color w:val="auto"/>
                <w:sz w:val="20"/>
                <w:szCs w:val="20"/>
                <w:lang w:eastAsia="ru-RU"/>
              </w:rPr>
              <w:t>Riello RTQ-400</w:t>
            </w:r>
          </w:p>
        </w:tc>
        <w:tc>
          <w:tcPr>
            <w:tcW w:w="1041"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Природный газ</w:t>
            </w:r>
          </w:p>
        </w:tc>
        <w:tc>
          <w:tcPr>
            <w:tcW w:w="1342"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2</w:t>
            </w:r>
          </w:p>
        </w:tc>
        <w:tc>
          <w:tcPr>
            <w:tcW w:w="1330"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0.688</w:t>
            </w:r>
          </w:p>
        </w:tc>
        <w:tc>
          <w:tcPr>
            <w:tcW w:w="1290"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0.287</w:t>
            </w:r>
          </w:p>
        </w:tc>
      </w:tr>
      <w:tr w:rsidR="00AA44A0" w:rsidRPr="00AA44A0" w:rsidTr="00AA44A0">
        <w:trPr>
          <w:trHeight w:val="510"/>
        </w:trPr>
        <w:tc>
          <w:tcPr>
            <w:tcW w:w="312" w:type="dxa"/>
            <w:tcBorders>
              <w:top w:val="nil"/>
              <w:left w:val="single" w:sz="4" w:space="0" w:color="auto"/>
              <w:bottom w:val="single" w:sz="4" w:space="0" w:color="auto"/>
              <w:right w:val="single" w:sz="4" w:space="0" w:color="auto"/>
            </w:tcBorders>
            <w:shd w:val="clear" w:color="auto" w:fill="auto"/>
            <w:hideMark/>
          </w:tcPr>
          <w:p w:rsidR="00AA44A0" w:rsidRPr="00AA44A0" w:rsidRDefault="00AA44A0" w:rsidP="00AA44A0">
            <w:pPr>
              <w:jc w:val="both"/>
              <w:rPr>
                <w:rFonts w:eastAsia="Times New Roman"/>
                <w:noProof w:val="0"/>
                <w:sz w:val="20"/>
                <w:szCs w:val="20"/>
                <w:lang w:eastAsia="ru-RU"/>
              </w:rPr>
            </w:pPr>
            <w:r w:rsidRPr="00AA44A0">
              <w:rPr>
                <w:rFonts w:eastAsia="Times New Roman"/>
                <w:noProof w:val="0"/>
                <w:sz w:val="20"/>
                <w:szCs w:val="20"/>
                <w:lang w:eastAsia="ru-RU"/>
              </w:rPr>
              <w:t>15</w:t>
            </w:r>
          </w:p>
        </w:tc>
        <w:tc>
          <w:tcPr>
            <w:tcW w:w="1287"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color w:val="auto"/>
                <w:sz w:val="20"/>
                <w:szCs w:val="20"/>
                <w:lang w:eastAsia="ru-RU"/>
              </w:rPr>
            </w:pPr>
            <w:r w:rsidRPr="00AA44A0">
              <w:rPr>
                <w:rFonts w:eastAsia="Times New Roman"/>
                <w:noProof w:val="0"/>
                <w:color w:val="auto"/>
                <w:sz w:val="20"/>
                <w:szCs w:val="20"/>
                <w:lang w:eastAsia="ru-RU"/>
              </w:rPr>
              <w:t>г. Армянск</w:t>
            </w:r>
          </w:p>
        </w:tc>
        <w:tc>
          <w:tcPr>
            <w:tcW w:w="1887"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color w:val="auto"/>
                <w:sz w:val="20"/>
                <w:szCs w:val="20"/>
                <w:lang w:eastAsia="ru-RU"/>
              </w:rPr>
            </w:pPr>
            <w:r w:rsidRPr="00AA44A0">
              <w:rPr>
                <w:rFonts w:eastAsia="Times New Roman"/>
                <w:noProof w:val="0"/>
                <w:color w:val="auto"/>
                <w:sz w:val="20"/>
                <w:szCs w:val="20"/>
                <w:lang w:eastAsia="ru-RU"/>
              </w:rPr>
              <w:t>ул.Симферопольская, д.25</w:t>
            </w:r>
          </w:p>
        </w:tc>
        <w:tc>
          <w:tcPr>
            <w:tcW w:w="1242"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color w:val="auto"/>
                <w:sz w:val="20"/>
                <w:szCs w:val="20"/>
                <w:lang w:eastAsia="ru-RU"/>
              </w:rPr>
            </w:pPr>
            <w:r w:rsidRPr="00AA44A0">
              <w:rPr>
                <w:rFonts w:eastAsia="Times New Roman"/>
                <w:noProof w:val="0"/>
                <w:color w:val="auto"/>
                <w:sz w:val="20"/>
                <w:szCs w:val="20"/>
                <w:lang w:eastAsia="ru-RU"/>
              </w:rPr>
              <w:t>Riello RTQ-400</w:t>
            </w:r>
          </w:p>
        </w:tc>
        <w:tc>
          <w:tcPr>
            <w:tcW w:w="1041"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Природный газ</w:t>
            </w:r>
          </w:p>
        </w:tc>
        <w:tc>
          <w:tcPr>
            <w:tcW w:w="1342"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2</w:t>
            </w:r>
          </w:p>
        </w:tc>
        <w:tc>
          <w:tcPr>
            <w:tcW w:w="1330"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0.688</w:t>
            </w:r>
          </w:p>
        </w:tc>
        <w:tc>
          <w:tcPr>
            <w:tcW w:w="1290"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0.400</w:t>
            </w:r>
          </w:p>
        </w:tc>
      </w:tr>
      <w:tr w:rsidR="00AA44A0" w:rsidRPr="00AA44A0" w:rsidTr="00AA44A0">
        <w:trPr>
          <w:trHeight w:val="300"/>
        </w:trPr>
        <w:tc>
          <w:tcPr>
            <w:tcW w:w="312" w:type="dxa"/>
            <w:tcBorders>
              <w:top w:val="nil"/>
              <w:left w:val="single" w:sz="4" w:space="0" w:color="auto"/>
              <w:bottom w:val="single" w:sz="4" w:space="0" w:color="auto"/>
              <w:right w:val="single" w:sz="4" w:space="0" w:color="auto"/>
            </w:tcBorders>
            <w:shd w:val="clear" w:color="auto" w:fill="auto"/>
            <w:hideMark/>
          </w:tcPr>
          <w:p w:rsidR="00AA44A0" w:rsidRPr="00AA44A0" w:rsidRDefault="00AA44A0" w:rsidP="00AA44A0">
            <w:pPr>
              <w:jc w:val="both"/>
              <w:rPr>
                <w:rFonts w:eastAsia="Times New Roman"/>
                <w:noProof w:val="0"/>
                <w:sz w:val="20"/>
                <w:szCs w:val="20"/>
                <w:lang w:eastAsia="ru-RU"/>
              </w:rPr>
            </w:pPr>
            <w:r w:rsidRPr="00AA44A0">
              <w:rPr>
                <w:rFonts w:eastAsia="Times New Roman"/>
                <w:noProof w:val="0"/>
                <w:sz w:val="20"/>
                <w:szCs w:val="20"/>
                <w:lang w:eastAsia="ru-RU"/>
              </w:rPr>
              <w:t> </w:t>
            </w:r>
          </w:p>
        </w:tc>
        <w:tc>
          <w:tcPr>
            <w:tcW w:w="1287"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b/>
                <w:bCs/>
                <w:noProof w:val="0"/>
                <w:sz w:val="20"/>
                <w:szCs w:val="20"/>
                <w:lang w:eastAsia="ru-RU"/>
              </w:rPr>
            </w:pPr>
            <w:r w:rsidRPr="00AA44A0">
              <w:rPr>
                <w:rFonts w:eastAsia="Times New Roman"/>
                <w:b/>
                <w:bCs/>
                <w:noProof w:val="0"/>
                <w:sz w:val="20"/>
                <w:szCs w:val="20"/>
                <w:lang w:eastAsia="ru-RU"/>
              </w:rPr>
              <w:t>Итого</w:t>
            </w:r>
          </w:p>
        </w:tc>
        <w:tc>
          <w:tcPr>
            <w:tcW w:w="1887"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 </w:t>
            </w:r>
          </w:p>
        </w:tc>
        <w:tc>
          <w:tcPr>
            <w:tcW w:w="1242"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 </w:t>
            </w:r>
          </w:p>
        </w:tc>
        <w:tc>
          <w:tcPr>
            <w:tcW w:w="1041"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noProof w:val="0"/>
                <w:sz w:val="20"/>
                <w:szCs w:val="20"/>
                <w:lang w:eastAsia="ru-RU"/>
              </w:rPr>
            </w:pPr>
            <w:r w:rsidRPr="00AA44A0">
              <w:rPr>
                <w:rFonts w:eastAsia="Times New Roman"/>
                <w:noProof w:val="0"/>
                <w:sz w:val="20"/>
                <w:szCs w:val="20"/>
                <w:lang w:eastAsia="ru-RU"/>
              </w:rPr>
              <w:t> </w:t>
            </w:r>
          </w:p>
        </w:tc>
        <w:tc>
          <w:tcPr>
            <w:tcW w:w="1342"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b/>
                <w:bCs/>
                <w:noProof w:val="0"/>
                <w:sz w:val="20"/>
                <w:szCs w:val="20"/>
                <w:lang w:eastAsia="ru-RU"/>
              </w:rPr>
            </w:pPr>
            <w:r w:rsidRPr="00AA44A0">
              <w:rPr>
                <w:rFonts w:eastAsia="Times New Roman"/>
                <w:b/>
                <w:bCs/>
                <w:noProof w:val="0"/>
                <w:sz w:val="20"/>
                <w:szCs w:val="20"/>
                <w:lang w:eastAsia="ru-RU"/>
              </w:rPr>
              <w:t>70</w:t>
            </w:r>
          </w:p>
        </w:tc>
        <w:tc>
          <w:tcPr>
            <w:tcW w:w="1330"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b/>
                <w:bCs/>
                <w:noProof w:val="0"/>
                <w:sz w:val="20"/>
                <w:szCs w:val="20"/>
                <w:lang w:eastAsia="ru-RU"/>
              </w:rPr>
            </w:pPr>
            <w:r w:rsidRPr="00AA44A0">
              <w:rPr>
                <w:rFonts w:eastAsia="Times New Roman"/>
                <w:b/>
                <w:bCs/>
                <w:noProof w:val="0"/>
                <w:sz w:val="20"/>
                <w:szCs w:val="20"/>
                <w:lang w:eastAsia="ru-RU"/>
              </w:rPr>
              <w:t>6.1856</w:t>
            </w:r>
          </w:p>
        </w:tc>
        <w:tc>
          <w:tcPr>
            <w:tcW w:w="1290" w:type="dxa"/>
            <w:tcBorders>
              <w:top w:val="nil"/>
              <w:left w:val="nil"/>
              <w:bottom w:val="single" w:sz="4" w:space="0" w:color="auto"/>
              <w:right w:val="single" w:sz="4" w:space="0" w:color="auto"/>
            </w:tcBorders>
            <w:shd w:val="clear" w:color="auto" w:fill="auto"/>
            <w:hideMark/>
          </w:tcPr>
          <w:p w:rsidR="00AA44A0" w:rsidRPr="00AA44A0" w:rsidRDefault="00AA44A0" w:rsidP="00AA44A0">
            <w:pPr>
              <w:jc w:val="center"/>
              <w:rPr>
                <w:rFonts w:eastAsia="Times New Roman"/>
                <w:b/>
                <w:bCs/>
                <w:noProof w:val="0"/>
                <w:sz w:val="20"/>
                <w:szCs w:val="20"/>
                <w:lang w:eastAsia="ru-RU"/>
              </w:rPr>
            </w:pPr>
            <w:r w:rsidRPr="00AA44A0">
              <w:rPr>
                <w:rFonts w:eastAsia="Times New Roman"/>
                <w:b/>
                <w:bCs/>
                <w:noProof w:val="0"/>
                <w:sz w:val="20"/>
                <w:szCs w:val="20"/>
                <w:lang w:eastAsia="ru-RU"/>
              </w:rPr>
              <w:t>5.4964</w:t>
            </w:r>
          </w:p>
        </w:tc>
      </w:tr>
    </w:tbl>
    <w:p w:rsidR="00AA44A0" w:rsidRDefault="00AA44A0" w:rsidP="00AA44A0">
      <w:pPr>
        <w:widowControl w:val="0"/>
        <w:autoSpaceDE w:val="0"/>
        <w:autoSpaceDN w:val="0"/>
        <w:adjustRightInd w:val="0"/>
        <w:spacing w:line="360" w:lineRule="auto"/>
        <w:outlineLvl w:val="0"/>
        <w:rPr>
          <w:b/>
          <w:bCs/>
          <w:caps/>
          <w:kern w:val="28"/>
        </w:rPr>
      </w:pPr>
    </w:p>
    <w:p w:rsidR="00777595" w:rsidRPr="0047663E" w:rsidRDefault="00777595" w:rsidP="0047663E">
      <w:pPr>
        <w:widowControl w:val="0"/>
        <w:autoSpaceDE w:val="0"/>
        <w:autoSpaceDN w:val="0"/>
        <w:adjustRightInd w:val="0"/>
        <w:spacing w:line="360" w:lineRule="auto"/>
        <w:jc w:val="center"/>
        <w:outlineLvl w:val="0"/>
        <w:rPr>
          <w:b/>
          <w:bCs/>
          <w:caps/>
          <w:kern w:val="28"/>
        </w:rPr>
      </w:pPr>
      <w:bookmarkStart w:id="20" w:name="_Toc461198539"/>
      <w:r w:rsidRPr="0047663E">
        <w:rPr>
          <w:b/>
          <w:bCs/>
          <w:caps/>
          <w:kern w:val="28"/>
        </w:rPr>
        <w:t>2.4. Объем потребления тепловой энергии</w:t>
      </w:r>
      <w:r w:rsidR="0047663E">
        <w:rPr>
          <w:b/>
          <w:bCs/>
          <w:caps/>
          <w:kern w:val="28"/>
        </w:rPr>
        <w:t>(мощности)</w:t>
      </w:r>
      <w:r w:rsidRPr="0047663E">
        <w:rPr>
          <w:b/>
          <w:bCs/>
          <w:caps/>
          <w:kern w:val="28"/>
        </w:rPr>
        <w:t xml:space="preserve"> и теплоносителя на собственные нужды и хозяйственные нужды, и параметры тепловой мощности нетто</w:t>
      </w:r>
      <w:bookmarkEnd w:id="20"/>
    </w:p>
    <w:p w:rsidR="00DA0E9E" w:rsidRDefault="00DA0E9E" w:rsidP="00DA0E9E">
      <w:pPr>
        <w:widowControl w:val="0"/>
        <w:suppressAutoHyphens/>
        <w:autoSpaceDE w:val="0"/>
        <w:spacing w:line="360" w:lineRule="auto"/>
        <w:ind w:firstLine="567"/>
        <w:jc w:val="both"/>
        <w:rPr>
          <w:rFonts w:eastAsia="Times New Roman"/>
          <w:noProof w:val="0"/>
          <w:lang w:eastAsia="ru-RU"/>
        </w:rPr>
      </w:pPr>
      <w:r w:rsidRPr="00832F6E">
        <w:rPr>
          <w:rFonts w:eastAsia="Times New Roman"/>
          <w:b/>
          <w:noProof w:val="0"/>
          <w:lang w:eastAsia="ru-RU"/>
        </w:rPr>
        <w:t>Мощность источника тепловой энергии нетто</w:t>
      </w:r>
      <w:r w:rsidRPr="00DA0E9E">
        <w:rPr>
          <w:rFonts w:eastAsia="Times New Roman"/>
          <w:noProof w:val="0"/>
          <w:lang w:eastAsia="ru-RU"/>
        </w:rPr>
        <w:t xml:space="preserve"> - величина, равная располагаемой мощности источника тепловой энергии за вычетом тепловой нагрузки на со</w:t>
      </w:r>
      <w:r>
        <w:rPr>
          <w:rFonts w:eastAsia="Times New Roman"/>
          <w:noProof w:val="0"/>
          <w:lang w:eastAsia="ru-RU"/>
        </w:rPr>
        <w:t>бственные и хозяйственные нужды.</w:t>
      </w:r>
    </w:p>
    <w:p w:rsidR="00AA44A0" w:rsidRPr="006E1020" w:rsidRDefault="00DA0E9E" w:rsidP="00AA44A0">
      <w:pPr>
        <w:widowControl w:val="0"/>
        <w:suppressAutoHyphens/>
        <w:autoSpaceDE w:val="0"/>
        <w:spacing w:line="360" w:lineRule="auto"/>
        <w:ind w:firstLine="567"/>
        <w:jc w:val="both"/>
        <w:rPr>
          <w:rFonts w:eastAsia="Times New Roman"/>
          <w:noProof w:val="0"/>
          <w:lang w:eastAsia="ru-RU"/>
        </w:rPr>
      </w:pPr>
      <w:r>
        <w:rPr>
          <w:rFonts w:eastAsia="Times New Roman"/>
          <w:noProof w:val="0"/>
          <w:lang w:eastAsia="ru-RU"/>
        </w:rPr>
        <w:lastRenderedPageBreak/>
        <w:t>Потребление</w:t>
      </w:r>
      <w:r w:rsidR="00777595" w:rsidRPr="0047663E">
        <w:rPr>
          <w:rFonts w:eastAsia="Times New Roman"/>
          <w:noProof w:val="0"/>
          <w:lang w:eastAsia="ru-RU"/>
        </w:rPr>
        <w:t xml:space="preserve"> тепловой энергии на со</w:t>
      </w:r>
      <w:r>
        <w:rPr>
          <w:rFonts w:eastAsia="Times New Roman"/>
          <w:noProof w:val="0"/>
          <w:lang w:eastAsia="ru-RU"/>
        </w:rPr>
        <w:t xml:space="preserve">бственные и хозяйственные нужды </w:t>
      </w:r>
      <w:r w:rsidR="00AA44A0">
        <w:rPr>
          <w:rFonts w:eastAsia="Times New Roman"/>
          <w:noProof w:val="0"/>
          <w:lang w:eastAsia="ru-RU"/>
        </w:rPr>
        <w:t>котельных отсутствует по котельным приведено в таблице 2</w:t>
      </w:r>
      <w:r w:rsidR="006F0293">
        <w:rPr>
          <w:rFonts w:eastAsia="Times New Roman"/>
          <w:noProof w:val="0"/>
          <w:lang w:eastAsia="ru-RU"/>
        </w:rPr>
        <w:t>2</w:t>
      </w:r>
      <w:r>
        <w:rPr>
          <w:rFonts w:eastAsia="Times New Roman"/>
          <w:noProof w:val="0"/>
          <w:lang w:eastAsia="ru-RU"/>
        </w:rPr>
        <w:t xml:space="preserve">. </w:t>
      </w:r>
    </w:p>
    <w:p w:rsidR="00743FB2" w:rsidRDefault="00743FB2" w:rsidP="00743FB2">
      <w:pPr>
        <w:pStyle w:val="af9"/>
        <w:keepNext/>
        <w:spacing w:after="0"/>
        <w:rPr>
          <w:rFonts w:ascii="Times New Roman" w:hAnsi="Times New Roman"/>
          <w:b w:val="0"/>
          <w:sz w:val="28"/>
          <w:szCs w:val="28"/>
        </w:rPr>
      </w:pPr>
      <w:r w:rsidRPr="002B29E9">
        <w:rPr>
          <w:rFonts w:ascii="Times New Roman" w:hAnsi="Times New Roman"/>
          <w:sz w:val="28"/>
          <w:szCs w:val="28"/>
        </w:rPr>
        <w:t xml:space="preserve">Таблица </w:t>
      </w:r>
      <w:r>
        <w:rPr>
          <w:rFonts w:ascii="Times New Roman" w:hAnsi="Times New Roman"/>
          <w:sz w:val="28"/>
          <w:szCs w:val="28"/>
        </w:rPr>
        <w:t>2</w:t>
      </w:r>
      <w:r w:rsidR="006F0293">
        <w:rPr>
          <w:rFonts w:ascii="Times New Roman" w:hAnsi="Times New Roman"/>
          <w:sz w:val="28"/>
          <w:szCs w:val="28"/>
        </w:rPr>
        <w:t>2</w:t>
      </w:r>
      <w:r>
        <w:rPr>
          <w:rFonts w:ascii="Times New Roman" w:hAnsi="Times New Roman"/>
          <w:sz w:val="28"/>
          <w:szCs w:val="28"/>
        </w:rPr>
        <w:t xml:space="preserve"> </w:t>
      </w:r>
      <w:r w:rsidRPr="002B29E9">
        <w:rPr>
          <w:rFonts w:ascii="Times New Roman" w:hAnsi="Times New Roman"/>
          <w:sz w:val="28"/>
          <w:szCs w:val="28"/>
        </w:rPr>
        <w:t xml:space="preserve">- </w:t>
      </w:r>
      <w:r w:rsidRPr="002B29E9">
        <w:rPr>
          <w:rFonts w:ascii="Times New Roman" w:hAnsi="Times New Roman"/>
          <w:b w:val="0"/>
          <w:sz w:val="28"/>
          <w:szCs w:val="28"/>
        </w:rPr>
        <w:t>Параметры тепловой мощности</w:t>
      </w:r>
      <w:r>
        <w:rPr>
          <w:rFonts w:ascii="Times New Roman" w:hAnsi="Times New Roman"/>
          <w:b w:val="0"/>
          <w:sz w:val="28"/>
          <w:szCs w:val="28"/>
        </w:rPr>
        <w:t xml:space="preserve"> НЕТТО</w:t>
      </w:r>
    </w:p>
    <w:tbl>
      <w:tblPr>
        <w:tblW w:w="9918" w:type="dxa"/>
        <w:tblInd w:w="113" w:type="dxa"/>
        <w:tblLook w:val="04A0" w:firstRow="1" w:lastRow="0" w:firstColumn="1" w:lastColumn="0" w:noHBand="0" w:noVBand="1"/>
      </w:tblPr>
      <w:tblGrid>
        <w:gridCol w:w="486"/>
        <w:gridCol w:w="2863"/>
        <w:gridCol w:w="1508"/>
        <w:gridCol w:w="1733"/>
        <w:gridCol w:w="1662"/>
        <w:gridCol w:w="1666"/>
      </w:tblGrid>
      <w:tr w:rsidR="00E60855" w:rsidRPr="00E60855" w:rsidTr="00E60855">
        <w:trPr>
          <w:trHeight w:val="1605"/>
        </w:trPr>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E60855" w:rsidRPr="00E60855" w:rsidRDefault="00E60855" w:rsidP="00E60855">
            <w:pPr>
              <w:jc w:val="center"/>
              <w:rPr>
                <w:rFonts w:eastAsia="Times New Roman"/>
                <w:noProof w:val="0"/>
                <w:sz w:val="20"/>
                <w:szCs w:val="20"/>
                <w:lang w:eastAsia="ru-RU"/>
              </w:rPr>
            </w:pPr>
            <w:r w:rsidRPr="00E60855">
              <w:rPr>
                <w:rFonts w:eastAsia="Times New Roman"/>
                <w:noProof w:val="0"/>
                <w:sz w:val="20"/>
                <w:szCs w:val="20"/>
                <w:lang w:eastAsia="ru-RU"/>
              </w:rPr>
              <w:t>п/п</w:t>
            </w:r>
          </w:p>
        </w:tc>
        <w:tc>
          <w:tcPr>
            <w:tcW w:w="2911" w:type="dxa"/>
            <w:tcBorders>
              <w:top w:val="single" w:sz="4" w:space="0" w:color="auto"/>
              <w:left w:val="nil"/>
              <w:bottom w:val="single" w:sz="4" w:space="0" w:color="auto"/>
              <w:right w:val="single" w:sz="4" w:space="0" w:color="auto"/>
            </w:tcBorders>
            <w:shd w:val="clear" w:color="auto" w:fill="auto"/>
            <w:hideMark/>
          </w:tcPr>
          <w:p w:rsidR="00E60855" w:rsidRPr="00E60855" w:rsidRDefault="00E60855" w:rsidP="00E60855">
            <w:pPr>
              <w:jc w:val="center"/>
              <w:rPr>
                <w:rFonts w:eastAsia="Times New Roman"/>
                <w:noProof w:val="0"/>
                <w:sz w:val="20"/>
                <w:szCs w:val="20"/>
                <w:lang w:eastAsia="ru-RU"/>
              </w:rPr>
            </w:pPr>
            <w:r w:rsidRPr="00E60855">
              <w:rPr>
                <w:rFonts w:eastAsia="Times New Roman"/>
                <w:noProof w:val="0"/>
                <w:sz w:val="20"/>
                <w:szCs w:val="20"/>
                <w:lang w:eastAsia="ru-RU"/>
              </w:rPr>
              <w:t>Адрес котельной</w:t>
            </w:r>
          </w:p>
        </w:tc>
        <w:tc>
          <w:tcPr>
            <w:tcW w:w="1370" w:type="dxa"/>
            <w:tcBorders>
              <w:top w:val="single" w:sz="4" w:space="0" w:color="auto"/>
              <w:left w:val="nil"/>
              <w:bottom w:val="single" w:sz="4" w:space="0" w:color="auto"/>
              <w:right w:val="single" w:sz="4" w:space="0" w:color="auto"/>
            </w:tcBorders>
            <w:shd w:val="clear" w:color="auto" w:fill="auto"/>
            <w:hideMark/>
          </w:tcPr>
          <w:p w:rsidR="00E60855" w:rsidRPr="00E60855" w:rsidRDefault="00E60855" w:rsidP="00E60855">
            <w:pPr>
              <w:jc w:val="center"/>
              <w:rPr>
                <w:rFonts w:eastAsia="Times New Roman"/>
                <w:noProof w:val="0"/>
                <w:sz w:val="20"/>
                <w:szCs w:val="20"/>
                <w:lang w:eastAsia="ru-RU"/>
              </w:rPr>
            </w:pPr>
            <w:r w:rsidRPr="00E60855">
              <w:rPr>
                <w:rFonts w:eastAsia="Times New Roman"/>
                <w:noProof w:val="0"/>
                <w:sz w:val="20"/>
                <w:szCs w:val="20"/>
                <w:lang w:eastAsia="ru-RU"/>
              </w:rPr>
              <w:t>Установленная мощность, Гкал/ч</w:t>
            </w:r>
          </w:p>
        </w:tc>
        <w:tc>
          <w:tcPr>
            <w:tcW w:w="1749" w:type="dxa"/>
            <w:tcBorders>
              <w:top w:val="single" w:sz="4" w:space="0" w:color="auto"/>
              <w:left w:val="nil"/>
              <w:bottom w:val="single" w:sz="4" w:space="0" w:color="auto"/>
              <w:right w:val="single" w:sz="4" w:space="0" w:color="auto"/>
            </w:tcBorders>
            <w:shd w:val="clear" w:color="auto" w:fill="auto"/>
            <w:hideMark/>
          </w:tcPr>
          <w:p w:rsidR="00E60855" w:rsidRPr="00E60855" w:rsidRDefault="00E60855" w:rsidP="00E60855">
            <w:pPr>
              <w:jc w:val="center"/>
              <w:rPr>
                <w:rFonts w:eastAsia="Times New Roman"/>
                <w:noProof w:val="0"/>
                <w:sz w:val="20"/>
                <w:szCs w:val="20"/>
                <w:lang w:eastAsia="ru-RU"/>
              </w:rPr>
            </w:pPr>
            <w:r w:rsidRPr="00E60855">
              <w:rPr>
                <w:rFonts w:eastAsia="Times New Roman"/>
                <w:noProof w:val="0"/>
                <w:sz w:val="20"/>
                <w:szCs w:val="20"/>
                <w:lang w:eastAsia="ru-RU"/>
              </w:rPr>
              <w:t>Располагаемая мощность, Гкал/ч</w:t>
            </w:r>
          </w:p>
        </w:tc>
        <w:tc>
          <w:tcPr>
            <w:tcW w:w="1701" w:type="dxa"/>
            <w:tcBorders>
              <w:top w:val="single" w:sz="4" w:space="0" w:color="auto"/>
              <w:left w:val="nil"/>
              <w:bottom w:val="single" w:sz="4" w:space="0" w:color="auto"/>
              <w:right w:val="single" w:sz="4" w:space="0" w:color="auto"/>
            </w:tcBorders>
            <w:shd w:val="clear" w:color="auto" w:fill="auto"/>
            <w:hideMark/>
          </w:tcPr>
          <w:p w:rsidR="00E60855" w:rsidRPr="00E60855" w:rsidRDefault="00E60855" w:rsidP="00E60855">
            <w:pPr>
              <w:jc w:val="center"/>
              <w:rPr>
                <w:rFonts w:eastAsia="Times New Roman"/>
                <w:noProof w:val="0"/>
                <w:sz w:val="20"/>
                <w:szCs w:val="20"/>
                <w:lang w:eastAsia="ru-RU"/>
              </w:rPr>
            </w:pPr>
            <w:r w:rsidRPr="00E60855">
              <w:rPr>
                <w:rFonts w:eastAsia="Times New Roman"/>
                <w:noProof w:val="0"/>
                <w:sz w:val="20"/>
                <w:szCs w:val="20"/>
                <w:lang w:eastAsia="ru-RU"/>
              </w:rPr>
              <w:t>Расход тепловой энергии на СН, Гкал/ч</w:t>
            </w:r>
          </w:p>
        </w:tc>
        <w:tc>
          <w:tcPr>
            <w:tcW w:w="1701" w:type="dxa"/>
            <w:tcBorders>
              <w:top w:val="single" w:sz="4" w:space="0" w:color="auto"/>
              <w:left w:val="nil"/>
              <w:bottom w:val="single" w:sz="4" w:space="0" w:color="auto"/>
              <w:right w:val="single" w:sz="4" w:space="0" w:color="auto"/>
            </w:tcBorders>
            <w:shd w:val="clear" w:color="auto" w:fill="auto"/>
            <w:hideMark/>
          </w:tcPr>
          <w:p w:rsidR="00E60855" w:rsidRPr="00E60855" w:rsidRDefault="00E60855" w:rsidP="00E60855">
            <w:pPr>
              <w:jc w:val="center"/>
              <w:rPr>
                <w:rFonts w:eastAsia="Times New Roman"/>
                <w:noProof w:val="0"/>
                <w:sz w:val="20"/>
                <w:szCs w:val="20"/>
                <w:lang w:eastAsia="ru-RU"/>
              </w:rPr>
            </w:pPr>
            <w:r w:rsidRPr="00E60855">
              <w:rPr>
                <w:rFonts w:eastAsia="Times New Roman"/>
                <w:noProof w:val="0"/>
                <w:sz w:val="20"/>
                <w:szCs w:val="20"/>
                <w:lang w:eastAsia="ru-RU"/>
              </w:rPr>
              <w:t>Тепловая мощность НЕТТО, Гкал/ч</w:t>
            </w:r>
          </w:p>
        </w:tc>
      </w:tr>
      <w:tr w:rsidR="00E60855" w:rsidRPr="00E60855" w:rsidTr="00E60855">
        <w:trPr>
          <w:trHeight w:val="300"/>
        </w:trPr>
        <w:tc>
          <w:tcPr>
            <w:tcW w:w="486" w:type="dxa"/>
            <w:tcBorders>
              <w:top w:val="nil"/>
              <w:left w:val="single" w:sz="4" w:space="0" w:color="auto"/>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1</w:t>
            </w:r>
          </w:p>
        </w:tc>
        <w:tc>
          <w:tcPr>
            <w:tcW w:w="291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ул.Иванищева, д.17-в</w:t>
            </w:r>
          </w:p>
        </w:tc>
        <w:tc>
          <w:tcPr>
            <w:tcW w:w="1370"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0.826</w:t>
            </w:r>
          </w:p>
        </w:tc>
        <w:tc>
          <w:tcPr>
            <w:tcW w:w="1749"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0.826</w:t>
            </w:r>
          </w:p>
        </w:tc>
        <w:tc>
          <w:tcPr>
            <w:tcW w:w="170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w:t>
            </w:r>
          </w:p>
        </w:tc>
        <w:tc>
          <w:tcPr>
            <w:tcW w:w="170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0.826</w:t>
            </w:r>
          </w:p>
        </w:tc>
      </w:tr>
      <w:tr w:rsidR="00E60855" w:rsidRPr="00E60855" w:rsidTr="00E60855">
        <w:trPr>
          <w:trHeight w:val="300"/>
        </w:trPr>
        <w:tc>
          <w:tcPr>
            <w:tcW w:w="486" w:type="dxa"/>
            <w:tcBorders>
              <w:top w:val="nil"/>
              <w:left w:val="single" w:sz="4" w:space="0" w:color="auto"/>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2</w:t>
            </w:r>
          </w:p>
        </w:tc>
        <w:tc>
          <w:tcPr>
            <w:tcW w:w="291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мкрн.Васильева, д.29-а</w:t>
            </w:r>
          </w:p>
        </w:tc>
        <w:tc>
          <w:tcPr>
            <w:tcW w:w="1370"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0.661</w:t>
            </w:r>
          </w:p>
        </w:tc>
        <w:tc>
          <w:tcPr>
            <w:tcW w:w="1749"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0.661</w:t>
            </w:r>
          </w:p>
        </w:tc>
        <w:tc>
          <w:tcPr>
            <w:tcW w:w="170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w:t>
            </w:r>
          </w:p>
        </w:tc>
        <w:tc>
          <w:tcPr>
            <w:tcW w:w="170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0.661</w:t>
            </w:r>
          </w:p>
        </w:tc>
      </w:tr>
      <w:tr w:rsidR="00E60855" w:rsidRPr="00E60855" w:rsidTr="00E60855">
        <w:trPr>
          <w:trHeight w:val="300"/>
        </w:trPr>
        <w:tc>
          <w:tcPr>
            <w:tcW w:w="486" w:type="dxa"/>
            <w:tcBorders>
              <w:top w:val="nil"/>
              <w:left w:val="single" w:sz="4" w:space="0" w:color="auto"/>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3</w:t>
            </w:r>
          </w:p>
        </w:tc>
        <w:tc>
          <w:tcPr>
            <w:tcW w:w="291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мкрн.Корявко, д.12-г,д</w:t>
            </w:r>
          </w:p>
        </w:tc>
        <w:tc>
          <w:tcPr>
            <w:tcW w:w="1370"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1.322</w:t>
            </w:r>
          </w:p>
        </w:tc>
        <w:tc>
          <w:tcPr>
            <w:tcW w:w="1749"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1.322</w:t>
            </w:r>
          </w:p>
        </w:tc>
        <w:tc>
          <w:tcPr>
            <w:tcW w:w="170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w:t>
            </w:r>
          </w:p>
        </w:tc>
        <w:tc>
          <w:tcPr>
            <w:tcW w:w="170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1.322</w:t>
            </w:r>
          </w:p>
        </w:tc>
      </w:tr>
      <w:tr w:rsidR="00E60855" w:rsidRPr="00E60855" w:rsidTr="00E60855">
        <w:trPr>
          <w:trHeight w:val="300"/>
        </w:trPr>
        <w:tc>
          <w:tcPr>
            <w:tcW w:w="486" w:type="dxa"/>
            <w:tcBorders>
              <w:top w:val="nil"/>
              <w:left w:val="single" w:sz="4" w:space="0" w:color="auto"/>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4</w:t>
            </w:r>
          </w:p>
        </w:tc>
        <w:tc>
          <w:tcPr>
            <w:tcW w:w="291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мкрн.Корявко, д.14-а</w:t>
            </w:r>
          </w:p>
        </w:tc>
        <w:tc>
          <w:tcPr>
            <w:tcW w:w="1370"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0.331</w:t>
            </w:r>
          </w:p>
        </w:tc>
        <w:tc>
          <w:tcPr>
            <w:tcW w:w="1749"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0.331</w:t>
            </w:r>
          </w:p>
        </w:tc>
        <w:tc>
          <w:tcPr>
            <w:tcW w:w="170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w:t>
            </w:r>
          </w:p>
        </w:tc>
        <w:tc>
          <w:tcPr>
            <w:tcW w:w="170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0.331</w:t>
            </w:r>
          </w:p>
        </w:tc>
      </w:tr>
      <w:tr w:rsidR="00E60855" w:rsidRPr="00E60855" w:rsidTr="00E60855">
        <w:trPr>
          <w:trHeight w:val="300"/>
        </w:trPr>
        <w:tc>
          <w:tcPr>
            <w:tcW w:w="486" w:type="dxa"/>
            <w:tcBorders>
              <w:top w:val="nil"/>
              <w:left w:val="single" w:sz="4" w:space="0" w:color="auto"/>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5</w:t>
            </w:r>
          </w:p>
        </w:tc>
        <w:tc>
          <w:tcPr>
            <w:tcW w:w="291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мкрн.Корявко, д.10-б</w:t>
            </w:r>
          </w:p>
        </w:tc>
        <w:tc>
          <w:tcPr>
            <w:tcW w:w="1370"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0.241</w:t>
            </w:r>
          </w:p>
        </w:tc>
        <w:tc>
          <w:tcPr>
            <w:tcW w:w="1749"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0.241</w:t>
            </w:r>
          </w:p>
        </w:tc>
        <w:tc>
          <w:tcPr>
            <w:tcW w:w="170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w:t>
            </w:r>
          </w:p>
        </w:tc>
        <w:tc>
          <w:tcPr>
            <w:tcW w:w="170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0.241</w:t>
            </w:r>
          </w:p>
        </w:tc>
      </w:tr>
      <w:tr w:rsidR="00E60855" w:rsidRPr="00E60855" w:rsidTr="00E60855">
        <w:trPr>
          <w:trHeight w:val="300"/>
        </w:trPr>
        <w:tc>
          <w:tcPr>
            <w:tcW w:w="486" w:type="dxa"/>
            <w:tcBorders>
              <w:top w:val="nil"/>
              <w:left w:val="single" w:sz="4" w:space="0" w:color="auto"/>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6</w:t>
            </w:r>
          </w:p>
        </w:tc>
        <w:tc>
          <w:tcPr>
            <w:tcW w:w="291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ул.Гайдара д.6-а</w:t>
            </w:r>
          </w:p>
        </w:tc>
        <w:tc>
          <w:tcPr>
            <w:tcW w:w="1370"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0.496</w:t>
            </w:r>
          </w:p>
        </w:tc>
        <w:tc>
          <w:tcPr>
            <w:tcW w:w="1749"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0.496</w:t>
            </w:r>
          </w:p>
        </w:tc>
        <w:tc>
          <w:tcPr>
            <w:tcW w:w="170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w:t>
            </w:r>
          </w:p>
        </w:tc>
        <w:tc>
          <w:tcPr>
            <w:tcW w:w="170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0.496</w:t>
            </w:r>
          </w:p>
        </w:tc>
      </w:tr>
      <w:tr w:rsidR="00E60855" w:rsidRPr="00E60855" w:rsidTr="00E60855">
        <w:trPr>
          <w:trHeight w:val="300"/>
        </w:trPr>
        <w:tc>
          <w:tcPr>
            <w:tcW w:w="486" w:type="dxa"/>
            <w:tcBorders>
              <w:top w:val="nil"/>
              <w:left w:val="single" w:sz="4" w:space="0" w:color="auto"/>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7</w:t>
            </w:r>
          </w:p>
        </w:tc>
        <w:tc>
          <w:tcPr>
            <w:tcW w:w="291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ул.Симферопольская, д.5-в</w:t>
            </w:r>
          </w:p>
        </w:tc>
        <w:tc>
          <w:tcPr>
            <w:tcW w:w="1370"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0.331</w:t>
            </w:r>
          </w:p>
        </w:tc>
        <w:tc>
          <w:tcPr>
            <w:tcW w:w="1749"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0.331</w:t>
            </w:r>
          </w:p>
        </w:tc>
        <w:tc>
          <w:tcPr>
            <w:tcW w:w="170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w:t>
            </w:r>
          </w:p>
        </w:tc>
        <w:tc>
          <w:tcPr>
            <w:tcW w:w="170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0.331</w:t>
            </w:r>
          </w:p>
        </w:tc>
      </w:tr>
      <w:tr w:rsidR="00E60855" w:rsidRPr="00E60855" w:rsidTr="00E60855">
        <w:trPr>
          <w:trHeight w:val="300"/>
        </w:trPr>
        <w:tc>
          <w:tcPr>
            <w:tcW w:w="486" w:type="dxa"/>
            <w:tcBorders>
              <w:top w:val="nil"/>
              <w:left w:val="single" w:sz="4" w:space="0" w:color="auto"/>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8</w:t>
            </w:r>
          </w:p>
        </w:tc>
        <w:tc>
          <w:tcPr>
            <w:tcW w:w="291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ул.Симферопольская, д.7</w:t>
            </w:r>
          </w:p>
        </w:tc>
        <w:tc>
          <w:tcPr>
            <w:tcW w:w="1370"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0.172</w:t>
            </w:r>
          </w:p>
        </w:tc>
        <w:tc>
          <w:tcPr>
            <w:tcW w:w="1749"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0.172</w:t>
            </w:r>
          </w:p>
        </w:tc>
        <w:tc>
          <w:tcPr>
            <w:tcW w:w="170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w:t>
            </w:r>
          </w:p>
        </w:tc>
        <w:tc>
          <w:tcPr>
            <w:tcW w:w="170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0.172</w:t>
            </w:r>
          </w:p>
        </w:tc>
      </w:tr>
      <w:tr w:rsidR="00E60855" w:rsidRPr="00E60855" w:rsidTr="00E60855">
        <w:trPr>
          <w:trHeight w:val="300"/>
        </w:trPr>
        <w:tc>
          <w:tcPr>
            <w:tcW w:w="486" w:type="dxa"/>
            <w:tcBorders>
              <w:top w:val="nil"/>
              <w:left w:val="single" w:sz="4" w:space="0" w:color="auto"/>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9</w:t>
            </w:r>
          </w:p>
        </w:tc>
        <w:tc>
          <w:tcPr>
            <w:tcW w:w="291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ул.Иванищева, д.7-а</w:t>
            </w:r>
          </w:p>
        </w:tc>
        <w:tc>
          <w:tcPr>
            <w:tcW w:w="1370"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0.086</w:t>
            </w:r>
          </w:p>
        </w:tc>
        <w:tc>
          <w:tcPr>
            <w:tcW w:w="1749"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0.086</w:t>
            </w:r>
          </w:p>
        </w:tc>
        <w:tc>
          <w:tcPr>
            <w:tcW w:w="170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w:t>
            </w:r>
          </w:p>
        </w:tc>
        <w:tc>
          <w:tcPr>
            <w:tcW w:w="170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0.086</w:t>
            </w:r>
          </w:p>
        </w:tc>
      </w:tr>
      <w:tr w:rsidR="00E60855" w:rsidRPr="00E60855" w:rsidTr="00E60855">
        <w:trPr>
          <w:trHeight w:val="300"/>
        </w:trPr>
        <w:tc>
          <w:tcPr>
            <w:tcW w:w="486" w:type="dxa"/>
            <w:tcBorders>
              <w:top w:val="nil"/>
              <w:left w:val="single" w:sz="4" w:space="0" w:color="auto"/>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10</w:t>
            </w:r>
          </w:p>
        </w:tc>
        <w:tc>
          <w:tcPr>
            <w:tcW w:w="291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ул. Школьная д.7-б</w:t>
            </w:r>
          </w:p>
        </w:tc>
        <w:tc>
          <w:tcPr>
            <w:tcW w:w="1370"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н/д</w:t>
            </w:r>
          </w:p>
        </w:tc>
        <w:tc>
          <w:tcPr>
            <w:tcW w:w="1749"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н/д</w:t>
            </w:r>
          </w:p>
        </w:tc>
        <w:tc>
          <w:tcPr>
            <w:tcW w:w="170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н/д</w:t>
            </w:r>
          </w:p>
        </w:tc>
        <w:tc>
          <w:tcPr>
            <w:tcW w:w="170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н/д</w:t>
            </w:r>
          </w:p>
        </w:tc>
      </w:tr>
      <w:tr w:rsidR="00E60855" w:rsidRPr="00E60855" w:rsidTr="00E60855">
        <w:trPr>
          <w:trHeight w:val="300"/>
        </w:trPr>
        <w:tc>
          <w:tcPr>
            <w:tcW w:w="486" w:type="dxa"/>
            <w:tcBorders>
              <w:top w:val="nil"/>
              <w:left w:val="single" w:sz="4" w:space="0" w:color="auto"/>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11</w:t>
            </w:r>
          </w:p>
        </w:tc>
        <w:tc>
          <w:tcPr>
            <w:tcW w:w="291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ул.Больничная д.1</w:t>
            </w:r>
          </w:p>
        </w:tc>
        <w:tc>
          <w:tcPr>
            <w:tcW w:w="1370"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н/д</w:t>
            </w:r>
          </w:p>
        </w:tc>
        <w:tc>
          <w:tcPr>
            <w:tcW w:w="1749"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н/д</w:t>
            </w:r>
          </w:p>
        </w:tc>
        <w:tc>
          <w:tcPr>
            <w:tcW w:w="170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н/д</w:t>
            </w:r>
          </w:p>
        </w:tc>
        <w:tc>
          <w:tcPr>
            <w:tcW w:w="170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н/д</w:t>
            </w:r>
          </w:p>
        </w:tc>
      </w:tr>
      <w:tr w:rsidR="00E60855" w:rsidRPr="00E60855" w:rsidTr="00E60855">
        <w:trPr>
          <w:trHeight w:val="300"/>
        </w:trPr>
        <w:tc>
          <w:tcPr>
            <w:tcW w:w="486" w:type="dxa"/>
            <w:tcBorders>
              <w:top w:val="nil"/>
              <w:left w:val="single" w:sz="4" w:space="0" w:color="auto"/>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12</w:t>
            </w:r>
          </w:p>
        </w:tc>
        <w:tc>
          <w:tcPr>
            <w:tcW w:w="291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ул.Больничная 2</w:t>
            </w:r>
          </w:p>
        </w:tc>
        <w:tc>
          <w:tcPr>
            <w:tcW w:w="1370"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0.688</w:t>
            </w:r>
          </w:p>
        </w:tc>
        <w:tc>
          <w:tcPr>
            <w:tcW w:w="1749"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0.287</w:t>
            </w:r>
          </w:p>
        </w:tc>
        <w:tc>
          <w:tcPr>
            <w:tcW w:w="170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н/д</w:t>
            </w:r>
          </w:p>
        </w:tc>
        <w:tc>
          <w:tcPr>
            <w:tcW w:w="170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н/д</w:t>
            </w:r>
          </w:p>
        </w:tc>
      </w:tr>
      <w:tr w:rsidR="00E60855" w:rsidRPr="00E60855" w:rsidTr="00E60855">
        <w:trPr>
          <w:trHeight w:val="300"/>
        </w:trPr>
        <w:tc>
          <w:tcPr>
            <w:tcW w:w="486" w:type="dxa"/>
            <w:tcBorders>
              <w:top w:val="nil"/>
              <w:left w:val="single" w:sz="4" w:space="0" w:color="auto"/>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13</w:t>
            </w:r>
          </w:p>
        </w:tc>
        <w:tc>
          <w:tcPr>
            <w:tcW w:w="291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ул.Симферопольская, д.25</w:t>
            </w:r>
          </w:p>
        </w:tc>
        <w:tc>
          <w:tcPr>
            <w:tcW w:w="1370"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0.688</w:t>
            </w:r>
          </w:p>
        </w:tc>
        <w:tc>
          <w:tcPr>
            <w:tcW w:w="1749"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0.400</w:t>
            </w:r>
          </w:p>
        </w:tc>
        <w:tc>
          <w:tcPr>
            <w:tcW w:w="170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н/д</w:t>
            </w:r>
          </w:p>
        </w:tc>
        <w:tc>
          <w:tcPr>
            <w:tcW w:w="170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н/д</w:t>
            </w:r>
          </w:p>
        </w:tc>
      </w:tr>
      <w:tr w:rsidR="00E60855" w:rsidRPr="00E60855" w:rsidTr="00E60855">
        <w:trPr>
          <w:trHeight w:val="300"/>
        </w:trPr>
        <w:tc>
          <w:tcPr>
            <w:tcW w:w="486" w:type="dxa"/>
            <w:tcBorders>
              <w:top w:val="nil"/>
              <w:left w:val="single" w:sz="4" w:space="0" w:color="auto"/>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14</w:t>
            </w:r>
          </w:p>
        </w:tc>
        <w:tc>
          <w:tcPr>
            <w:tcW w:w="291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ул. Театральная д.1</w:t>
            </w:r>
          </w:p>
        </w:tc>
        <w:tc>
          <w:tcPr>
            <w:tcW w:w="1370"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0.258</w:t>
            </w:r>
          </w:p>
        </w:tc>
        <w:tc>
          <w:tcPr>
            <w:tcW w:w="1749"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0.258</w:t>
            </w:r>
          </w:p>
        </w:tc>
        <w:tc>
          <w:tcPr>
            <w:tcW w:w="170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w:t>
            </w:r>
          </w:p>
        </w:tc>
        <w:tc>
          <w:tcPr>
            <w:tcW w:w="170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0.258</w:t>
            </w:r>
          </w:p>
        </w:tc>
      </w:tr>
      <w:tr w:rsidR="00E60855" w:rsidRPr="00E60855" w:rsidTr="00E60855">
        <w:trPr>
          <w:trHeight w:val="300"/>
        </w:trPr>
        <w:tc>
          <w:tcPr>
            <w:tcW w:w="486" w:type="dxa"/>
            <w:tcBorders>
              <w:top w:val="nil"/>
              <w:left w:val="single" w:sz="4" w:space="0" w:color="auto"/>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15</w:t>
            </w:r>
          </w:p>
        </w:tc>
        <w:tc>
          <w:tcPr>
            <w:tcW w:w="291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ул.Октябрьская д.45-а</w:t>
            </w:r>
          </w:p>
        </w:tc>
        <w:tc>
          <w:tcPr>
            <w:tcW w:w="1370"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0.086</w:t>
            </w:r>
          </w:p>
        </w:tc>
        <w:tc>
          <w:tcPr>
            <w:tcW w:w="1749"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0.086</w:t>
            </w:r>
          </w:p>
        </w:tc>
        <w:tc>
          <w:tcPr>
            <w:tcW w:w="170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w:t>
            </w:r>
          </w:p>
        </w:tc>
        <w:tc>
          <w:tcPr>
            <w:tcW w:w="1701" w:type="dxa"/>
            <w:tcBorders>
              <w:top w:val="nil"/>
              <w:left w:val="nil"/>
              <w:bottom w:val="single" w:sz="4" w:space="0" w:color="auto"/>
              <w:right w:val="single" w:sz="4" w:space="0" w:color="auto"/>
            </w:tcBorders>
            <w:shd w:val="clear" w:color="auto" w:fill="auto"/>
            <w:hideMark/>
          </w:tcPr>
          <w:p w:rsidR="00E60855" w:rsidRPr="00E60855" w:rsidRDefault="00E60855" w:rsidP="00D05478">
            <w:pPr>
              <w:spacing w:line="480" w:lineRule="auto"/>
              <w:jc w:val="center"/>
              <w:rPr>
                <w:rFonts w:eastAsia="Times New Roman"/>
                <w:noProof w:val="0"/>
                <w:color w:val="auto"/>
                <w:sz w:val="20"/>
                <w:szCs w:val="20"/>
                <w:lang w:eastAsia="ru-RU"/>
              </w:rPr>
            </w:pPr>
            <w:r w:rsidRPr="00E60855">
              <w:rPr>
                <w:rFonts w:eastAsia="Times New Roman"/>
                <w:noProof w:val="0"/>
                <w:color w:val="auto"/>
                <w:sz w:val="20"/>
                <w:szCs w:val="20"/>
                <w:lang w:eastAsia="ru-RU"/>
              </w:rPr>
              <w:t>0.086</w:t>
            </w:r>
          </w:p>
        </w:tc>
      </w:tr>
    </w:tbl>
    <w:p w:rsidR="00E60855" w:rsidRDefault="00E60855" w:rsidP="00E60855">
      <w:pPr>
        <w:rPr>
          <w:lang w:eastAsia="ru-RU"/>
        </w:rPr>
      </w:pPr>
    </w:p>
    <w:p w:rsidR="00E60855" w:rsidRDefault="00E60855" w:rsidP="00E60855">
      <w:pPr>
        <w:widowControl w:val="0"/>
        <w:suppressAutoHyphens/>
        <w:autoSpaceDE w:val="0"/>
        <w:spacing w:line="360" w:lineRule="auto"/>
        <w:ind w:firstLine="567"/>
        <w:jc w:val="both"/>
        <w:rPr>
          <w:rFonts w:eastAsia="Times New Roman"/>
          <w:noProof w:val="0"/>
          <w:lang w:eastAsia="ru-RU"/>
        </w:rPr>
      </w:pPr>
      <w:r>
        <w:rPr>
          <w:rFonts w:eastAsia="Times New Roman"/>
          <w:noProof w:val="0"/>
          <w:lang w:eastAsia="ru-RU"/>
        </w:rPr>
        <w:t>По мини-котельным тепловая мощность НЕТТО соответствует располагаемой мощности.</w:t>
      </w:r>
    </w:p>
    <w:p w:rsidR="00D46FDD" w:rsidRDefault="00D46FDD" w:rsidP="00946B29">
      <w:pPr>
        <w:widowControl w:val="0"/>
        <w:autoSpaceDE w:val="0"/>
        <w:autoSpaceDN w:val="0"/>
        <w:adjustRightInd w:val="0"/>
        <w:spacing w:line="360" w:lineRule="auto"/>
        <w:outlineLvl w:val="0"/>
        <w:rPr>
          <w:b/>
          <w:bCs/>
          <w:caps/>
          <w:kern w:val="28"/>
        </w:rPr>
      </w:pPr>
    </w:p>
    <w:p w:rsidR="00F907D9" w:rsidRPr="002806D2" w:rsidRDefault="00F907D9" w:rsidP="002806D2">
      <w:pPr>
        <w:widowControl w:val="0"/>
        <w:autoSpaceDE w:val="0"/>
        <w:autoSpaceDN w:val="0"/>
        <w:adjustRightInd w:val="0"/>
        <w:spacing w:line="360" w:lineRule="auto"/>
        <w:jc w:val="center"/>
        <w:outlineLvl w:val="0"/>
        <w:rPr>
          <w:b/>
          <w:bCs/>
          <w:caps/>
          <w:kern w:val="28"/>
        </w:rPr>
      </w:pPr>
      <w:bookmarkStart w:id="21" w:name="_Toc461198540"/>
      <w:r w:rsidRPr="002806D2">
        <w:rPr>
          <w:b/>
          <w:bCs/>
          <w:caps/>
          <w:kern w:val="28"/>
        </w:rPr>
        <w:t>2.5. Срок ввода в эксплуатацию теплогенерирующего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21"/>
    </w:p>
    <w:p w:rsidR="00B96F37" w:rsidRDefault="00D05478" w:rsidP="00D05478">
      <w:pPr>
        <w:widowControl w:val="0"/>
        <w:suppressAutoHyphens/>
        <w:autoSpaceDE w:val="0"/>
        <w:spacing w:line="360" w:lineRule="auto"/>
        <w:ind w:firstLine="708"/>
        <w:jc w:val="both"/>
        <w:rPr>
          <w:rFonts w:eastAsia="Times New Roman"/>
          <w:noProof w:val="0"/>
          <w:lang w:eastAsia="ru-RU"/>
        </w:rPr>
      </w:pPr>
      <w:r>
        <w:rPr>
          <w:rFonts w:eastAsia="Times New Roman"/>
          <w:noProof w:val="0"/>
          <w:lang w:eastAsia="ru-RU"/>
        </w:rPr>
        <w:t xml:space="preserve">По мини-котельным характеристики использования </w:t>
      </w:r>
      <w:r w:rsidRPr="00FF537A">
        <w:rPr>
          <w:rFonts w:eastAsia="Times New Roman"/>
          <w:noProof w:val="0"/>
          <w:lang w:eastAsia="ru-RU"/>
        </w:rPr>
        <w:t xml:space="preserve">нормативного эксплуатационного ресурса </w:t>
      </w:r>
      <w:r>
        <w:rPr>
          <w:rFonts w:eastAsia="Times New Roman"/>
          <w:noProof w:val="0"/>
          <w:lang w:eastAsia="ru-RU"/>
        </w:rPr>
        <w:t>отсутствуют.</w:t>
      </w:r>
    </w:p>
    <w:p w:rsidR="00D05478" w:rsidRDefault="00D05478" w:rsidP="0088698A">
      <w:pPr>
        <w:widowControl w:val="0"/>
        <w:suppressAutoHyphens/>
        <w:autoSpaceDE w:val="0"/>
        <w:spacing w:line="360" w:lineRule="auto"/>
        <w:rPr>
          <w:rFonts w:eastAsia="Times New Roman"/>
          <w:noProof w:val="0"/>
          <w:lang w:eastAsia="ru-RU"/>
        </w:rPr>
      </w:pPr>
    </w:p>
    <w:p w:rsidR="007B06C0" w:rsidRPr="00FF537A" w:rsidRDefault="007B06C0" w:rsidP="00FF537A">
      <w:pPr>
        <w:widowControl w:val="0"/>
        <w:autoSpaceDE w:val="0"/>
        <w:autoSpaceDN w:val="0"/>
        <w:adjustRightInd w:val="0"/>
        <w:spacing w:line="360" w:lineRule="auto"/>
        <w:jc w:val="center"/>
        <w:outlineLvl w:val="0"/>
        <w:rPr>
          <w:b/>
          <w:bCs/>
          <w:caps/>
          <w:kern w:val="28"/>
        </w:rPr>
      </w:pPr>
      <w:bookmarkStart w:id="22" w:name="_Toc461198541"/>
      <w:r w:rsidRPr="00FF537A">
        <w:rPr>
          <w:b/>
          <w:bCs/>
          <w:caps/>
          <w:kern w:val="28"/>
        </w:rPr>
        <w:t>2.6. Схемы выдачи тепловой мощности</w:t>
      </w:r>
      <w:r w:rsidR="00FF537A">
        <w:rPr>
          <w:b/>
          <w:bCs/>
          <w:caps/>
          <w:kern w:val="28"/>
        </w:rPr>
        <w:t>,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22"/>
    </w:p>
    <w:p w:rsidR="00B8000A" w:rsidRDefault="007B06C0" w:rsidP="00B8000A">
      <w:pPr>
        <w:widowControl w:val="0"/>
        <w:suppressAutoHyphens/>
        <w:autoSpaceDE w:val="0"/>
        <w:spacing w:line="360" w:lineRule="auto"/>
        <w:ind w:firstLine="567"/>
        <w:jc w:val="both"/>
        <w:rPr>
          <w:rFonts w:eastAsia="Times New Roman"/>
          <w:noProof w:val="0"/>
          <w:lang w:eastAsia="ru-RU"/>
        </w:rPr>
      </w:pPr>
      <w:r w:rsidRPr="00FF537A">
        <w:rPr>
          <w:rFonts w:eastAsia="Times New Roman"/>
          <w:noProof w:val="0"/>
          <w:lang w:eastAsia="ru-RU"/>
        </w:rPr>
        <w:t>Тепловы</w:t>
      </w:r>
      <w:r w:rsidR="00832F6E">
        <w:rPr>
          <w:rFonts w:eastAsia="Times New Roman"/>
          <w:noProof w:val="0"/>
          <w:lang w:eastAsia="ru-RU"/>
        </w:rPr>
        <w:t>е</w:t>
      </w:r>
      <w:r w:rsidRPr="00FF537A">
        <w:rPr>
          <w:rFonts w:eastAsia="Times New Roman"/>
          <w:noProof w:val="0"/>
          <w:lang w:eastAsia="ru-RU"/>
        </w:rPr>
        <w:t xml:space="preserve"> источник</w:t>
      </w:r>
      <w:r w:rsidR="00832F6E">
        <w:rPr>
          <w:rFonts w:eastAsia="Times New Roman"/>
          <w:noProof w:val="0"/>
          <w:lang w:eastAsia="ru-RU"/>
        </w:rPr>
        <w:t>и</w:t>
      </w:r>
      <w:r w:rsidRPr="00FF537A">
        <w:rPr>
          <w:rFonts w:eastAsia="Times New Roman"/>
          <w:noProof w:val="0"/>
          <w:lang w:eastAsia="ru-RU"/>
        </w:rPr>
        <w:t xml:space="preserve"> с комбинированной выработкой тепловой и электрической энергии на </w:t>
      </w:r>
      <w:r w:rsidRPr="00AB4F58">
        <w:rPr>
          <w:rFonts w:eastAsia="Times New Roman"/>
          <w:noProof w:val="0"/>
          <w:lang w:eastAsia="ru-RU"/>
        </w:rPr>
        <w:t xml:space="preserve">территории </w:t>
      </w:r>
      <w:r w:rsidR="00832F6E">
        <w:rPr>
          <w:rFonts w:eastAsia="Times New Roman"/>
          <w:noProof w:val="0"/>
          <w:lang w:eastAsia="ru-RU"/>
        </w:rPr>
        <w:t>городского</w:t>
      </w:r>
      <w:r w:rsidR="00AB4F58" w:rsidRPr="00AB4F58">
        <w:rPr>
          <w:rFonts w:eastAsia="Times New Roman"/>
          <w:noProof w:val="0"/>
          <w:lang w:eastAsia="ru-RU"/>
        </w:rPr>
        <w:t xml:space="preserve"> округ</w:t>
      </w:r>
      <w:r w:rsidR="00832F6E">
        <w:rPr>
          <w:rFonts w:eastAsia="Times New Roman"/>
          <w:noProof w:val="0"/>
          <w:lang w:eastAsia="ru-RU"/>
        </w:rPr>
        <w:t>а Армянск отсутствуют</w:t>
      </w:r>
      <w:r w:rsidRPr="00AB4F58">
        <w:rPr>
          <w:rFonts w:eastAsia="Times New Roman"/>
          <w:noProof w:val="0"/>
          <w:lang w:eastAsia="ru-RU"/>
        </w:rPr>
        <w:t>.</w:t>
      </w:r>
    </w:p>
    <w:p w:rsidR="00B8000A" w:rsidRDefault="00B8000A" w:rsidP="00B8000A">
      <w:pPr>
        <w:widowControl w:val="0"/>
        <w:suppressAutoHyphens/>
        <w:autoSpaceDE w:val="0"/>
        <w:spacing w:line="360" w:lineRule="auto"/>
        <w:ind w:firstLine="567"/>
        <w:jc w:val="both"/>
        <w:rPr>
          <w:rFonts w:eastAsia="Times New Roman"/>
          <w:noProof w:val="0"/>
          <w:lang w:eastAsia="ru-RU"/>
        </w:rPr>
      </w:pPr>
    </w:p>
    <w:p w:rsidR="00B8000A" w:rsidRPr="00B8000A" w:rsidRDefault="00B8000A" w:rsidP="00B8000A">
      <w:pPr>
        <w:widowControl w:val="0"/>
        <w:autoSpaceDE w:val="0"/>
        <w:autoSpaceDN w:val="0"/>
        <w:adjustRightInd w:val="0"/>
        <w:spacing w:line="360" w:lineRule="auto"/>
        <w:jc w:val="center"/>
        <w:outlineLvl w:val="0"/>
        <w:rPr>
          <w:rFonts w:eastAsia="Times New Roman"/>
          <w:b/>
          <w:noProof w:val="0"/>
          <w:lang w:eastAsia="ru-RU"/>
        </w:rPr>
      </w:pPr>
      <w:bookmarkStart w:id="23" w:name="_Toc461198542"/>
      <w:r w:rsidRPr="00B8000A">
        <w:rPr>
          <w:rFonts w:eastAsia="Times New Roman"/>
          <w:b/>
          <w:noProof w:val="0"/>
          <w:lang w:eastAsia="ru-RU"/>
        </w:rPr>
        <w:t>2.7.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23"/>
    </w:p>
    <w:p w:rsidR="00B8000A" w:rsidRPr="00AC4A13" w:rsidRDefault="00B8000A" w:rsidP="00B8000A">
      <w:pPr>
        <w:spacing w:line="360" w:lineRule="auto"/>
        <w:ind w:firstLine="567"/>
        <w:jc w:val="both"/>
        <w:rPr>
          <w:lang w:eastAsia="ru-RU"/>
        </w:rPr>
      </w:pPr>
      <w:r w:rsidRPr="00AC4A13">
        <w:rPr>
          <w:lang w:eastAsia="ru-RU"/>
        </w:rPr>
        <w:t>Основной задачей регулирования отпуска тепловой энергии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условиях.</w:t>
      </w:r>
    </w:p>
    <w:p w:rsidR="00B8000A" w:rsidRPr="00AC4A13" w:rsidRDefault="00B8000A" w:rsidP="00B8000A">
      <w:pPr>
        <w:spacing w:line="360" w:lineRule="auto"/>
        <w:ind w:firstLine="567"/>
        <w:jc w:val="both"/>
      </w:pPr>
      <w:r w:rsidRPr="00AC4A13">
        <w:t xml:space="preserve">Для теплоисточников </w:t>
      </w:r>
      <w:r>
        <w:t>г</w:t>
      </w:r>
      <w:r w:rsidRPr="00AC4A13">
        <w:t>.</w:t>
      </w:r>
      <w:r>
        <w:t>о</w:t>
      </w:r>
      <w:r w:rsidRPr="00AC4A13">
        <w:t xml:space="preserve">. </w:t>
      </w:r>
      <w:r>
        <w:t>Армянск</w:t>
      </w:r>
      <w:r w:rsidRPr="00AC4A13">
        <w:t xml:space="preserve"> принят качественный способ регулирования температуры теплоносителя. Действующие температурные графики разработаны для </w:t>
      </w:r>
      <w:r>
        <w:t>городского округа</w:t>
      </w:r>
      <w:r w:rsidRPr="00AC4A13">
        <w:t xml:space="preserve"> в соответствии с местными климатическими условиями. На графиках отражены зависимости температур подаваемой и обратной сетевой воды в зависимости от температуры наружного воздуха.</w:t>
      </w:r>
    </w:p>
    <w:p w:rsidR="00B8000A" w:rsidRPr="00D05478" w:rsidRDefault="00B8000A" w:rsidP="00B8000A">
      <w:pPr>
        <w:spacing w:line="360" w:lineRule="auto"/>
        <w:ind w:firstLine="567"/>
        <w:jc w:val="both"/>
      </w:pPr>
      <w:r w:rsidRPr="00D05478">
        <w:t xml:space="preserve">В таблице </w:t>
      </w:r>
      <w:r w:rsidR="0088698A" w:rsidRPr="00D05478">
        <w:t>2</w:t>
      </w:r>
      <w:r w:rsidR="006F0293">
        <w:t>3</w:t>
      </w:r>
      <w:r w:rsidR="0088698A" w:rsidRPr="00D05478">
        <w:t xml:space="preserve"> представлен утвержденный температурный график котельных ООО «Теплоград».</w:t>
      </w:r>
    </w:p>
    <w:p w:rsidR="0088698A" w:rsidRPr="00D05478" w:rsidRDefault="0088698A" w:rsidP="00B8000A">
      <w:pPr>
        <w:spacing w:line="360" w:lineRule="auto"/>
        <w:ind w:firstLine="567"/>
        <w:jc w:val="both"/>
        <w:rPr>
          <w:color w:val="auto"/>
        </w:rPr>
      </w:pPr>
      <w:r w:rsidRPr="00D05478">
        <w:rPr>
          <w:color w:val="auto"/>
        </w:rPr>
        <w:t>Утвержденный температурный график котельных ООО «Крымская теплоснабжающая организация» не предоставлен.</w:t>
      </w:r>
    </w:p>
    <w:p w:rsidR="00B8000A" w:rsidRPr="0088698A" w:rsidRDefault="00B8000A" w:rsidP="00B8000A">
      <w:pPr>
        <w:widowControl w:val="0"/>
        <w:suppressAutoHyphens/>
        <w:autoSpaceDE w:val="0"/>
        <w:spacing w:line="360" w:lineRule="auto"/>
        <w:ind w:firstLine="567"/>
        <w:jc w:val="both"/>
        <w:rPr>
          <w:rFonts w:eastAsia="Times New Roman"/>
          <w:noProof w:val="0"/>
          <w:color w:val="auto"/>
          <w:lang w:eastAsia="ru-RU"/>
        </w:rPr>
      </w:pPr>
      <w:r w:rsidRPr="0088698A">
        <w:rPr>
          <w:rFonts w:eastAsia="Times New Roman"/>
          <w:noProof w:val="0"/>
          <w:color w:val="auto"/>
          <w:lang w:eastAsia="ru-RU"/>
        </w:rPr>
        <w:t>Температурный график рабо</w:t>
      </w:r>
      <w:r w:rsidR="0088698A">
        <w:rPr>
          <w:rFonts w:eastAsia="Times New Roman"/>
          <w:noProof w:val="0"/>
          <w:color w:val="auto"/>
          <w:lang w:eastAsia="ru-RU"/>
        </w:rPr>
        <w:t xml:space="preserve">ты </w:t>
      </w:r>
      <w:r w:rsidRPr="0088698A">
        <w:rPr>
          <w:rFonts w:eastAsia="Times New Roman"/>
          <w:noProof w:val="0"/>
          <w:color w:val="auto"/>
          <w:lang w:eastAsia="ru-RU"/>
        </w:rPr>
        <w:t>котельных</w:t>
      </w:r>
      <w:r w:rsidR="0088698A">
        <w:rPr>
          <w:rFonts w:eastAsia="Times New Roman"/>
          <w:noProof w:val="0"/>
          <w:color w:val="auto"/>
          <w:lang w:eastAsia="ru-RU"/>
        </w:rPr>
        <w:t xml:space="preserve"> ООО «Теплоград»</w:t>
      </w:r>
      <w:r w:rsidRPr="0088698A">
        <w:rPr>
          <w:rFonts w:eastAsia="Times New Roman"/>
          <w:noProof w:val="0"/>
          <w:color w:val="auto"/>
          <w:lang w:eastAsia="ru-RU"/>
        </w:rPr>
        <w:t xml:space="preserve"> – 90/70</w:t>
      </w:r>
      <w:r w:rsidRPr="0088698A">
        <w:rPr>
          <w:rFonts w:eastAsia="Times New Roman"/>
          <w:noProof w:val="0"/>
          <w:color w:val="auto"/>
          <w:vertAlign w:val="superscript"/>
          <w:lang w:eastAsia="ru-RU"/>
        </w:rPr>
        <w:t xml:space="preserve"> о</w:t>
      </w:r>
      <w:r w:rsidRPr="0088698A">
        <w:rPr>
          <w:rFonts w:eastAsia="Times New Roman"/>
          <w:noProof w:val="0"/>
          <w:color w:val="auto"/>
          <w:lang w:eastAsia="ru-RU"/>
        </w:rPr>
        <w:t>С.</w:t>
      </w:r>
    </w:p>
    <w:p w:rsidR="00B8000A" w:rsidRDefault="00B8000A" w:rsidP="00B8000A">
      <w:pPr>
        <w:widowControl w:val="0"/>
        <w:suppressAutoHyphens/>
        <w:autoSpaceDE w:val="0"/>
        <w:spacing w:line="360" w:lineRule="auto"/>
        <w:ind w:firstLine="567"/>
        <w:jc w:val="both"/>
        <w:rPr>
          <w:rFonts w:eastAsia="Times New Roman"/>
          <w:noProof w:val="0"/>
          <w:color w:val="auto"/>
          <w:lang w:eastAsia="ru-RU"/>
        </w:rPr>
      </w:pPr>
      <w:r w:rsidRPr="0088698A">
        <w:rPr>
          <w:rFonts w:eastAsia="Times New Roman"/>
          <w:noProof w:val="0"/>
          <w:color w:val="auto"/>
          <w:lang w:eastAsia="ru-RU"/>
        </w:rPr>
        <w:t xml:space="preserve">Температурный график работы </w:t>
      </w:r>
      <w:r w:rsidR="0088698A">
        <w:rPr>
          <w:rFonts w:eastAsia="Times New Roman"/>
          <w:noProof w:val="0"/>
          <w:color w:val="auto"/>
          <w:lang w:eastAsia="ru-RU"/>
        </w:rPr>
        <w:t>котельных ООО «Крымская теплоснабжающая компания»</w:t>
      </w:r>
      <w:r w:rsidRPr="0088698A">
        <w:rPr>
          <w:rFonts w:eastAsia="Times New Roman"/>
          <w:noProof w:val="0"/>
          <w:color w:val="auto"/>
          <w:lang w:eastAsia="ru-RU"/>
        </w:rPr>
        <w:t xml:space="preserve"> – 95/50</w:t>
      </w:r>
      <w:r w:rsidRPr="0088698A">
        <w:rPr>
          <w:rFonts w:eastAsia="Times New Roman"/>
          <w:noProof w:val="0"/>
          <w:color w:val="auto"/>
          <w:vertAlign w:val="superscript"/>
          <w:lang w:eastAsia="ru-RU"/>
        </w:rPr>
        <w:t xml:space="preserve"> о</w:t>
      </w:r>
      <w:r w:rsidRPr="0088698A">
        <w:rPr>
          <w:rFonts w:eastAsia="Times New Roman"/>
          <w:noProof w:val="0"/>
          <w:color w:val="auto"/>
          <w:lang w:eastAsia="ru-RU"/>
        </w:rPr>
        <w:t>С.</w:t>
      </w:r>
    </w:p>
    <w:p w:rsidR="0088698A" w:rsidRDefault="0088698A" w:rsidP="00B8000A">
      <w:pPr>
        <w:widowControl w:val="0"/>
        <w:suppressAutoHyphens/>
        <w:autoSpaceDE w:val="0"/>
        <w:spacing w:line="360" w:lineRule="auto"/>
        <w:ind w:firstLine="567"/>
        <w:jc w:val="both"/>
        <w:rPr>
          <w:rFonts w:eastAsia="Times New Roman"/>
          <w:noProof w:val="0"/>
          <w:color w:val="auto"/>
          <w:lang w:eastAsia="ru-RU"/>
        </w:rPr>
      </w:pPr>
    </w:p>
    <w:p w:rsidR="0088698A" w:rsidRDefault="0088698A" w:rsidP="00B8000A">
      <w:pPr>
        <w:widowControl w:val="0"/>
        <w:suppressAutoHyphens/>
        <w:autoSpaceDE w:val="0"/>
        <w:spacing w:line="360" w:lineRule="auto"/>
        <w:ind w:firstLine="567"/>
        <w:jc w:val="both"/>
        <w:rPr>
          <w:rFonts w:eastAsia="Times New Roman"/>
          <w:noProof w:val="0"/>
          <w:color w:val="auto"/>
          <w:lang w:eastAsia="ru-RU"/>
        </w:rPr>
      </w:pPr>
    </w:p>
    <w:p w:rsidR="0088698A" w:rsidRDefault="0088698A" w:rsidP="00B8000A">
      <w:pPr>
        <w:widowControl w:val="0"/>
        <w:suppressAutoHyphens/>
        <w:autoSpaceDE w:val="0"/>
        <w:spacing w:line="360" w:lineRule="auto"/>
        <w:ind w:firstLine="567"/>
        <w:jc w:val="both"/>
        <w:rPr>
          <w:rFonts w:eastAsia="Times New Roman"/>
          <w:noProof w:val="0"/>
          <w:color w:val="auto"/>
          <w:lang w:eastAsia="ru-RU"/>
        </w:rPr>
      </w:pPr>
    </w:p>
    <w:p w:rsidR="0088698A" w:rsidRDefault="0088698A" w:rsidP="00B8000A">
      <w:pPr>
        <w:widowControl w:val="0"/>
        <w:suppressAutoHyphens/>
        <w:autoSpaceDE w:val="0"/>
        <w:spacing w:line="360" w:lineRule="auto"/>
        <w:ind w:firstLine="567"/>
        <w:jc w:val="both"/>
        <w:rPr>
          <w:rFonts w:eastAsia="Times New Roman"/>
          <w:noProof w:val="0"/>
          <w:color w:val="auto"/>
          <w:lang w:eastAsia="ru-RU"/>
        </w:rPr>
      </w:pPr>
    </w:p>
    <w:p w:rsidR="0088698A" w:rsidRDefault="00D05478" w:rsidP="00B8000A">
      <w:pPr>
        <w:widowControl w:val="0"/>
        <w:suppressAutoHyphens/>
        <w:autoSpaceDE w:val="0"/>
        <w:spacing w:line="360" w:lineRule="auto"/>
        <w:ind w:firstLine="567"/>
        <w:jc w:val="both"/>
        <w:rPr>
          <w:rFonts w:eastAsia="Times New Roman"/>
          <w:noProof w:val="0"/>
          <w:color w:val="auto"/>
          <w:lang w:eastAsia="ru-RU"/>
        </w:rPr>
      </w:pPr>
      <w:r w:rsidRPr="0088698A">
        <w:rPr>
          <w:rFonts w:eastAsia="Times New Roman"/>
          <w:color w:val="auto"/>
          <w:lang w:eastAsia="ru-RU"/>
        </w:rPr>
        <w:lastRenderedPageBreak/>
        <w:drawing>
          <wp:inline distT="0" distB="0" distL="0" distR="0" wp14:anchorId="7E29696D" wp14:editId="15BE6F90">
            <wp:extent cx="6011545" cy="8071945"/>
            <wp:effectExtent l="0" t="0" r="0" b="0"/>
            <wp:docPr id="10" name="Рисунок 1"/>
            <wp:cNvGraphicFramePr/>
            <a:graphic xmlns:a="http://schemas.openxmlformats.org/drawingml/2006/main">
              <a:graphicData uri="http://schemas.openxmlformats.org/drawingml/2006/picture">
                <pic:pic xmlns:pic="http://schemas.openxmlformats.org/drawingml/2006/picture">
                  <pic:nvPicPr>
                    <pic:cNvPr id="2049" name="Picture 2"/>
                    <pic:cNvPicPr>
                      <a:picLocks noChangeAspect="1" noChangeArrowheads="1"/>
                    </pic:cNvPicPr>
                  </pic:nvPicPr>
                  <pic:blipFill>
                    <a:blip r:embed="rId21" cstate="print"/>
                    <a:srcRect/>
                    <a:stretch>
                      <a:fillRect/>
                    </a:stretch>
                  </pic:blipFill>
                  <pic:spPr bwMode="auto">
                    <a:xfrm>
                      <a:off x="0" y="0"/>
                      <a:ext cx="6022330" cy="8086427"/>
                    </a:xfrm>
                    <a:prstGeom prst="rect">
                      <a:avLst/>
                    </a:prstGeom>
                    <a:noFill/>
                    <a:ln w="1">
                      <a:noFill/>
                      <a:miter lim="800000"/>
                      <a:headEnd/>
                      <a:tailEnd/>
                    </a:ln>
                  </pic:spPr>
                </pic:pic>
              </a:graphicData>
            </a:graphic>
          </wp:inline>
        </w:drawing>
      </w:r>
    </w:p>
    <w:p w:rsidR="0088698A" w:rsidRDefault="0088698A" w:rsidP="00B8000A">
      <w:pPr>
        <w:widowControl w:val="0"/>
        <w:suppressAutoHyphens/>
        <w:autoSpaceDE w:val="0"/>
        <w:spacing w:line="360" w:lineRule="auto"/>
        <w:ind w:firstLine="567"/>
        <w:jc w:val="both"/>
        <w:rPr>
          <w:rFonts w:eastAsia="Times New Roman"/>
          <w:noProof w:val="0"/>
          <w:color w:val="auto"/>
          <w:lang w:eastAsia="ru-RU"/>
        </w:rPr>
      </w:pPr>
    </w:p>
    <w:p w:rsidR="0088698A" w:rsidRDefault="00EE2CF7" w:rsidP="00B8000A">
      <w:pPr>
        <w:widowControl w:val="0"/>
        <w:suppressAutoHyphens/>
        <w:autoSpaceDE w:val="0"/>
        <w:spacing w:line="360" w:lineRule="auto"/>
        <w:ind w:firstLine="567"/>
        <w:jc w:val="both"/>
        <w:rPr>
          <w:rFonts w:eastAsia="Times New Roman"/>
          <w:noProof w:val="0"/>
          <w:color w:val="auto"/>
          <w:lang w:eastAsia="ru-RU"/>
        </w:rPr>
      </w:pPr>
      <w:r w:rsidRPr="00EE2CF7">
        <w:rPr>
          <w:rFonts w:eastAsia="Times New Roman"/>
          <w:b/>
          <w:noProof w:val="0"/>
          <w:color w:val="auto"/>
          <w:lang w:eastAsia="ru-RU"/>
        </w:rPr>
        <w:t>Таблица 23</w:t>
      </w:r>
      <w:r>
        <w:rPr>
          <w:rFonts w:eastAsia="Times New Roman"/>
          <w:noProof w:val="0"/>
          <w:color w:val="auto"/>
          <w:lang w:eastAsia="ru-RU"/>
        </w:rPr>
        <w:t xml:space="preserve"> – Утвержденный температурный график котельных ООО «Теплоград»</w:t>
      </w:r>
    </w:p>
    <w:p w:rsidR="0088698A" w:rsidRDefault="0088698A" w:rsidP="00B8000A">
      <w:pPr>
        <w:widowControl w:val="0"/>
        <w:suppressAutoHyphens/>
        <w:autoSpaceDE w:val="0"/>
        <w:spacing w:line="360" w:lineRule="auto"/>
        <w:ind w:firstLine="567"/>
        <w:jc w:val="both"/>
        <w:rPr>
          <w:rFonts w:eastAsia="Times New Roman"/>
          <w:noProof w:val="0"/>
          <w:color w:val="auto"/>
          <w:lang w:eastAsia="ru-RU"/>
        </w:rPr>
      </w:pPr>
    </w:p>
    <w:p w:rsidR="006C6E79" w:rsidRPr="00FF537A" w:rsidRDefault="00B8000A" w:rsidP="00FF537A">
      <w:pPr>
        <w:widowControl w:val="0"/>
        <w:autoSpaceDE w:val="0"/>
        <w:autoSpaceDN w:val="0"/>
        <w:adjustRightInd w:val="0"/>
        <w:spacing w:line="360" w:lineRule="auto"/>
        <w:jc w:val="center"/>
        <w:outlineLvl w:val="0"/>
        <w:rPr>
          <w:b/>
          <w:bCs/>
          <w:caps/>
          <w:kern w:val="28"/>
        </w:rPr>
      </w:pPr>
      <w:bookmarkStart w:id="24" w:name="_Toc461198543"/>
      <w:r>
        <w:rPr>
          <w:b/>
          <w:bCs/>
          <w:caps/>
          <w:kern w:val="28"/>
        </w:rPr>
        <w:lastRenderedPageBreak/>
        <w:t>2.8</w:t>
      </w:r>
      <w:r w:rsidR="006C6E79" w:rsidRPr="00FF537A">
        <w:rPr>
          <w:b/>
          <w:bCs/>
          <w:caps/>
          <w:kern w:val="28"/>
        </w:rPr>
        <w:t>. Среднегодовая загрузка оборудования источников тепловой мощности</w:t>
      </w:r>
      <w:bookmarkEnd w:id="24"/>
    </w:p>
    <w:p w:rsidR="0064256E" w:rsidRPr="00FF537A" w:rsidRDefault="0064256E" w:rsidP="00FF537A">
      <w:pPr>
        <w:widowControl w:val="0"/>
        <w:suppressAutoHyphens/>
        <w:autoSpaceDE w:val="0"/>
        <w:spacing w:line="360" w:lineRule="auto"/>
        <w:ind w:firstLine="567"/>
        <w:jc w:val="both"/>
        <w:rPr>
          <w:rFonts w:eastAsia="Times New Roman"/>
          <w:noProof w:val="0"/>
          <w:lang w:eastAsia="ru-RU"/>
        </w:rPr>
      </w:pPr>
      <w:r w:rsidRPr="00FF537A">
        <w:rPr>
          <w:rFonts w:eastAsia="Times New Roman"/>
          <w:noProof w:val="0"/>
          <w:lang w:eastAsia="ru-RU"/>
        </w:rPr>
        <w:t xml:space="preserve">Среднегодовая загрузка </w:t>
      </w:r>
      <w:r w:rsidRPr="00AB4F58">
        <w:rPr>
          <w:rFonts w:eastAsia="Times New Roman"/>
          <w:noProof w:val="0"/>
          <w:lang w:eastAsia="ru-RU"/>
        </w:rPr>
        <w:t xml:space="preserve">оборудования теплоисточников </w:t>
      </w:r>
      <w:r w:rsidR="00832F6E">
        <w:rPr>
          <w:rFonts w:eastAsia="Times New Roman"/>
          <w:noProof w:val="0"/>
          <w:lang w:eastAsia="ru-RU"/>
        </w:rPr>
        <w:t>городского округа Армянск</w:t>
      </w:r>
      <w:r w:rsidRPr="00AB4F58">
        <w:rPr>
          <w:rFonts w:eastAsia="Times New Roman"/>
          <w:noProof w:val="0"/>
          <w:lang w:eastAsia="ru-RU"/>
        </w:rPr>
        <w:t xml:space="preserve"> определена как число использования часов располагаемой мощности по каждому теплоисточнику по фактическим показателям выработки тепловой энергии за 2014 год и представлена в таблице </w:t>
      </w:r>
      <w:r w:rsidR="00EE2CF7">
        <w:rPr>
          <w:rFonts w:eastAsia="Times New Roman"/>
          <w:noProof w:val="0"/>
          <w:lang w:eastAsia="ru-RU"/>
        </w:rPr>
        <w:t>24</w:t>
      </w:r>
      <w:r w:rsidRPr="00AB4F58">
        <w:rPr>
          <w:rFonts w:eastAsia="Times New Roman"/>
          <w:noProof w:val="0"/>
          <w:lang w:eastAsia="ru-RU"/>
        </w:rPr>
        <w:t>.</w:t>
      </w:r>
    </w:p>
    <w:p w:rsidR="00FC35CF" w:rsidRDefault="00FC35CF" w:rsidP="0064256E">
      <w:pPr>
        <w:rPr>
          <w:lang w:eastAsia="ru-RU"/>
        </w:rPr>
        <w:sectPr w:rsidR="00FC35CF" w:rsidSect="006E1020">
          <w:pgSz w:w="11906" w:h="16838"/>
          <w:pgMar w:top="709" w:right="566" w:bottom="568" w:left="1134" w:header="397" w:footer="283" w:gutter="0"/>
          <w:cols w:space="708"/>
          <w:docGrid w:linePitch="381"/>
        </w:sectPr>
      </w:pPr>
    </w:p>
    <w:p w:rsidR="00FC35CF" w:rsidRPr="00FC35CF" w:rsidRDefault="00FC35CF" w:rsidP="00FC35CF">
      <w:pPr>
        <w:pStyle w:val="af9"/>
        <w:spacing w:after="0"/>
        <w:rPr>
          <w:rFonts w:ascii="Times New Roman" w:hAnsi="Times New Roman"/>
          <w:b w:val="0"/>
          <w:sz w:val="28"/>
          <w:szCs w:val="28"/>
        </w:rPr>
      </w:pPr>
      <w:r w:rsidRPr="00FF537A">
        <w:rPr>
          <w:rFonts w:ascii="Times New Roman" w:hAnsi="Times New Roman"/>
          <w:sz w:val="28"/>
          <w:szCs w:val="28"/>
        </w:rPr>
        <w:lastRenderedPageBreak/>
        <w:t xml:space="preserve">Таблица </w:t>
      </w:r>
      <w:r w:rsidR="00EE2CF7">
        <w:rPr>
          <w:rFonts w:ascii="Times New Roman" w:hAnsi="Times New Roman"/>
          <w:sz w:val="28"/>
          <w:szCs w:val="28"/>
        </w:rPr>
        <w:t>24</w:t>
      </w:r>
      <w:r w:rsidRPr="00FF537A">
        <w:rPr>
          <w:rFonts w:ascii="Times New Roman" w:hAnsi="Times New Roman"/>
          <w:sz w:val="28"/>
          <w:szCs w:val="28"/>
        </w:rPr>
        <w:t xml:space="preserve"> – </w:t>
      </w:r>
      <w:r w:rsidRPr="00FF537A">
        <w:rPr>
          <w:rFonts w:ascii="Times New Roman" w:hAnsi="Times New Roman"/>
          <w:b w:val="0"/>
          <w:sz w:val="28"/>
          <w:szCs w:val="28"/>
        </w:rPr>
        <w:t>Характеристика загрузки оборудования ист</w:t>
      </w:r>
      <w:r>
        <w:rPr>
          <w:rFonts w:ascii="Times New Roman" w:hAnsi="Times New Roman"/>
          <w:b w:val="0"/>
          <w:sz w:val="28"/>
          <w:szCs w:val="28"/>
        </w:rPr>
        <w:t>очников тепловой энергии за 2015</w:t>
      </w:r>
      <w:r w:rsidRPr="00FF537A">
        <w:rPr>
          <w:rFonts w:ascii="Times New Roman" w:hAnsi="Times New Roman"/>
          <w:b w:val="0"/>
          <w:sz w:val="28"/>
          <w:szCs w:val="28"/>
        </w:rPr>
        <w:t xml:space="preserve"> г.</w:t>
      </w:r>
    </w:p>
    <w:p w:rsidR="00FC35CF" w:rsidRDefault="00FC35CF" w:rsidP="0064256E">
      <w:pPr>
        <w:rPr>
          <w:lang w:eastAsia="ru-RU"/>
        </w:rPr>
      </w:pPr>
    </w:p>
    <w:tbl>
      <w:tblPr>
        <w:tblStyle w:val="af6"/>
        <w:tblW w:w="0" w:type="auto"/>
        <w:tblLook w:val="04A0" w:firstRow="1" w:lastRow="0" w:firstColumn="1" w:lastColumn="0" w:noHBand="0" w:noVBand="1"/>
      </w:tblPr>
      <w:tblGrid>
        <w:gridCol w:w="486"/>
        <w:gridCol w:w="2175"/>
        <w:gridCol w:w="1508"/>
        <w:gridCol w:w="1468"/>
        <w:gridCol w:w="1007"/>
        <w:gridCol w:w="1071"/>
        <w:gridCol w:w="1137"/>
        <w:gridCol w:w="1645"/>
        <w:gridCol w:w="1495"/>
        <w:gridCol w:w="1120"/>
        <w:gridCol w:w="1171"/>
        <w:gridCol w:w="1495"/>
      </w:tblGrid>
      <w:tr w:rsidR="0036718B" w:rsidRPr="0036718B" w:rsidTr="0036718B">
        <w:trPr>
          <w:trHeight w:val="1605"/>
        </w:trPr>
        <w:tc>
          <w:tcPr>
            <w:tcW w:w="335" w:type="dxa"/>
            <w:hideMark/>
          </w:tcPr>
          <w:p w:rsidR="0036718B" w:rsidRPr="0036718B" w:rsidRDefault="0036718B" w:rsidP="0036718B">
            <w:r w:rsidRPr="0036718B">
              <w:t>п/п</w:t>
            </w:r>
          </w:p>
        </w:tc>
        <w:tc>
          <w:tcPr>
            <w:tcW w:w="3282" w:type="dxa"/>
            <w:hideMark/>
          </w:tcPr>
          <w:p w:rsidR="0036718B" w:rsidRPr="0036718B" w:rsidRDefault="0036718B" w:rsidP="0036718B">
            <w:r w:rsidRPr="0036718B">
              <w:t>Адрес котельной</w:t>
            </w:r>
          </w:p>
        </w:tc>
        <w:tc>
          <w:tcPr>
            <w:tcW w:w="1322" w:type="dxa"/>
            <w:hideMark/>
          </w:tcPr>
          <w:p w:rsidR="0036718B" w:rsidRPr="0036718B" w:rsidRDefault="0036718B" w:rsidP="0036718B">
            <w:r w:rsidRPr="0036718B">
              <w:t>Установленная мощность, Гкал/ч</w:t>
            </w:r>
          </w:p>
        </w:tc>
        <w:tc>
          <w:tcPr>
            <w:tcW w:w="1282" w:type="dxa"/>
            <w:hideMark/>
          </w:tcPr>
          <w:p w:rsidR="0036718B" w:rsidRPr="0036718B" w:rsidRDefault="0036718B" w:rsidP="0036718B">
            <w:r w:rsidRPr="0036718B">
              <w:t>Располагаемая мощность, Гкал/ч</w:t>
            </w:r>
          </w:p>
        </w:tc>
        <w:tc>
          <w:tcPr>
            <w:tcW w:w="1072" w:type="dxa"/>
            <w:hideMark/>
          </w:tcPr>
          <w:p w:rsidR="0036718B" w:rsidRPr="0036718B" w:rsidRDefault="0036718B" w:rsidP="0036718B">
            <w:r w:rsidRPr="0036718B">
              <w:t>Расход тепловой энергии на СН, Гкал/ч</w:t>
            </w:r>
          </w:p>
        </w:tc>
        <w:tc>
          <w:tcPr>
            <w:tcW w:w="1066" w:type="dxa"/>
            <w:hideMark/>
          </w:tcPr>
          <w:p w:rsidR="0036718B" w:rsidRPr="0036718B" w:rsidRDefault="0036718B" w:rsidP="0036718B">
            <w:r w:rsidRPr="0036718B">
              <w:t>Тепловая мощность НЕТТО, Гкал/ч</w:t>
            </w:r>
          </w:p>
        </w:tc>
        <w:tc>
          <w:tcPr>
            <w:tcW w:w="1043" w:type="dxa"/>
            <w:hideMark/>
          </w:tcPr>
          <w:p w:rsidR="0036718B" w:rsidRPr="0036718B" w:rsidRDefault="0036718B" w:rsidP="0036718B">
            <w:r w:rsidRPr="0036718B">
              <w:t>Потери тепловой мощности, Гкал/ч</w:t>
            </w:r>
          </w:p>
        </w:tc>
        <w:tc>
          <w:tcPr>
            <w:tcW w:w="1459" w:type="dxa"/>
            <w:hideMark/>
          </w:tcPr>
          <w:p w:rsidR="0036718B" w:rsidRPr="0036718B" w:rsidRDefault="0036718B" w:rsidP="0036718B">
            <w:r w:rsidRPr="0036718B">
              <w:t>Присоединенная нагрузка, Гкал/ч</w:t>
            </w:r>
          </w:p>
        </w:tc>
        <w:tc>
          <w:tcPr>
            <w:tcW w:w="1453" w:type="dxa"/>
            <w:hideMark/>
          </w:tcPr>
          <w:p w:rsidR="0036718B" w:rsidRPr="0036718B" w:rsidRDefault="0036718B" w:rsidP="0036718B">
            <w:r w:rsidRPr="0036718B">
              <w:t>Среднегодовая загрузка оборудования, %</w:t>
            </w:r>
          </w:p>
        </w:tc>
        <w:tc>
          <w:tcPr>
            <w:tcW w:w="1374" w:type="dxa"/>
            <w:hideMark/>
          </w:tcPr>
          <w:p w:rsidR="0036718B" w:rsidRPr="0036718B" w:rsidRDefault="0036718B" w:rsidP="0036718B">
            <w:r w:rsidRPr="0036718B">
              <w:t>Число часов работы котельной в 2015 году</w:t>
            </w:r>
          </w:p>
        </w:tc>
        <w:tc>
          <w:tcPr>
            <w:tcW w:w="1399" w:type="dxa"/>
            <w:hideMark/>
          </w:tcPr>
          <w:p w:rsidR="0036718B" w:rsidRPr="0036718B" w:rsidRDefault="0036718B" w:rsidP="0036718B">
            <w:r w:rsidRPr="0036718B">
              <w:t>Выработка тепловой энергии за 2015 год, Гкал</w:t>
            </w:r>
          </w:p>
        </w:tc>
        <w:tc>
          <w:tcPr>
            <w:tcW w:w="1453" w:type="dxa"/>
            <w:hideMark/>
          </w:tcPr>
          <w:p w:rsidR="0036718B" w:rsidRPr="0036718B" w:rsidRDefault="0036718B" w:rsidP="0036718B">
            <w:r w:rsidRPr="0036718B">
              <w:t>Среднегодовая загрузка оборудования, %</w:t>
            </w:r>
          </w:p>
        </w:tc>
      </w:tr>
      <w:tr w:rsidR="0036718B" w:rsidRPr="0036718B" w:rsidTr="0036718B">
        <w:trPr>
          <w:trHeight w:val="300"/>
        </w:trPr>
        <w:tc>
          <w:tcPr>
            <w:tcW w:w="335" w:type="dxa"/>
            <w:hideMark/>
          </w:tcPr>
          <w:p w:rsidR="0036718B" w:rsidRPr="0036718B" w:rsidRDefault="0036718B" w:rsidP="0036718B">
            <w:r w:rsidRPr="0036718B">
              <w:t>1</w:t>
            </w:r>
          </w:p>
        </w:tc>
        <w:tc>
          <w:tcPr>
            <w:tcW w:w="3282" w:type="dxa"/>
            <w:hideMark/>
          </w:tcPr>
          <w:p w:rsidR="0036718B" w:rsidRPr="0036718B" w:rsidRDefault="0036718B" w:rsidP="0036718B">
            <w:r w:rsidRPr="0036718B">
              <w:t>3</w:t>
            </w:r>
          </w:p>
        </w:tc>
        <w:tc>
          <w:tcPr>
            <w:tcW w:w="1322" w:type="dxa"/>
            <w:hideMark/>
          </w:tcPr>
          <w:p w:rsidR="0036718B" w:rsidRPr="0036718B" w:rsidRDefault="0036718B" w:rsidP="0036718B">
            <w:r w:rsidRPr="0036718B">
              <w:t>7</w:t>
            </w:r>
          </w:p>
        </w:tc>
        <w:tc>
          <w:tcPr>
            <w:tcW w:w="1282" w:type="dxa"/>
            <w:hideMark/>
          </w:tcPr>
          <w:p w:rsidR="0036718B" w:rsidRPr="0036718B" w:rsidRDefault="0036718B" w:rsidP="0036718B">
            <w:r w:rsidRPr="0036718B">
              <w:t>8</w:t>
            </w:r>
          </w:p>
        </w:tc>
        <w:tc>
          <w:tcPr>
            <w:tcW w:w="1072" w:type="dxa"/>
            <w:hideMark/>
          </w:tcPr>
          <w:p w:rsidR="0036718B" w:rsidRPr="0036718B" w:rsidRDefault="0036718B" w:rsidP="0036718B">
            <w:r w:rsidRPr="0036718B">
              <w:t>9</w:t>
            </w:r>
          </w:p>
        </w:tc>
        <w:tc>
          <w:tcPr>
            <w:tcW w:w="1066" w:type="dxa"/>
            <w:hideMark/>
          </w:tcPr>
          <w:p w:rsidR="0036718B" w:rsidRPr="0036718B" w:rsidRDefault="0036718B" w:rsidP="0036718B">
            <w:r w:rsidRPr="0036718B">
              <w:t>10</w:t>
            </w:r>
          </w:p>
        </w:tc>
        <w:tc>
          <w:tcPr>
            <w:tcW w:w="1043" w:type="dxa"/>
            <w:hideMark/>
          </w:tcPr>
          <w:p w:rsidR="0036718B" w:rsidRPr="0036718B" w:rsidRDefault="0036718B" w:rsidP="0036718B">
            <w:r w:rsidRPr="0036718B">
              <w:t>11</w:t>
            </w:r>
          </w:p>
        </w:tc>
        <w:tc>
          <w:tcPr>
            <w:tcW w:w="1459" w:type="dxa"/>
            <w:hideMark/>
          </w:tcPr>
          <w:p w:rsidR="0036718B" w:rsidRPr="0036718B" w:rsidRDefault="0036718B" w:rsidP="0036718B">
            <w:r w:rsidRPr="0036718B">
              <w:t>12</w:t>
            </w:r>
          </w:p>
        </w:tc>
        <w:tc>
          <w:tcPr>
            <w:tcW w:w="1453" w:type="dxa"/>
            <w:hideMark/>
          </w:tcPr>
          <w:p w:rsidR="0036718B" w:rsidRPr="0036718B" w:rsidRDefault="0036718B" w:rsidP="0036718B">
            <w:r w:rsidRPr="0036718B">
              <w:t>14</w:t>
            </w:r>
          </w:p>
        </w:tc>
        <w:tc>
          <w:tcPr>
            <w:tcW w:w="1374" w:type="dxa"/>
            <w:hideMark/>
          </w:tcPr>
          <w:p w:rsidR="0036718B" w:rsidRPr="0036718B" w:rsidRDefault="0036718B" w:rsidP="0036718B">
            <w:r w:rsidRPr="0036718B">
              <w:t>15</w:t>
            </w:r>
          </w:p>
        </w:tc>
        <w:tc>
          <w:tcPr>
            <w:tcW w:w="1399" w:type="dxa"/>
            <w:hideMark/>
          </w:tcPr>
          <w:p w:rsidR="0036718B" w:rsidRPr="0036718B" w:rsidRDefault="0036718B" w:rsidP="0036718B">
            <w:r w:rsidRPr="0036718B">
              <w:t>16</w:t>
            </w:r>
          </w:p>
        </w:tc>
        <w:tc>
          <w:tcPr>
            <w:tcW w:w="1453" w:type="dxa"/>
            <w:hideMark/>
          </w:tcPr>
          <w:p w:rsidR="0036718B" w:rsidRPr="0036718B" w:rsidRDefault="0036718B" w:rsidP="0036718B">
            <w:r w:rsidRPr="0036718B">
              <w:t>17</w:t>
            </w:r>
          </w:p>
        </w:tc>
      </w:tr>
      <w:tr w:rsidR="0036718B" w:rsidRPr="0036718B" w:rsidTr="0036718B">
        <w:trPr>
          <w:trHeight w:val="300"/>
        </w:trPr>
        <w:tc>
          <w:tcPr>
            <w:tcW w:w="335" w:type="dxa"/>
            <w:hideMark/>
          </w:tcPr>
          <w:p w:rsidR="0036718B" w:rsidRPr="0036718B" w:rsidRDefault="0036718B" w:rsidP="0036718B">
            <w:r w:rsidRPr="0036718B">
              <w:t> </w:t>
            </w:r>
          </w:p>
        </w:tc>
        <w:tc>
          <w:tcPr>
            <w:tcW w:w="3282" w:type="dxa"/>
            <w:hideMark/>
          </w:tcPr>
          <w:p w:rsidR="0036718B" w:rsidRPr="0036718B" w:rsidRDefault="0036718B" w:rsidP="0036718B">
            <w:r w:rsidRPr="0036718B">
              <w:t> </w:t>
            </w:r>
          </w:p>
        </w:tc>
        <w:tc>
          <w:tcPr>
            <w:tcW w:w="1322" w:type="dxa"/>
            <w:hideMark/>
          </w:tcPr>
          <w:p w:rsidR="0036718B" w:rsidRPr="0036718B" w:rsidRDefault="0036718B" w:rsidP="0036718B">
            <w:pPr>
              <w:rPr>
                <w:b/>
                <w:bCs/>
              </w:rPr>
            </w:pPr>
            <w:r w:rsidRPr="0036718B">
              <w:rPr>
                <w:b/>
                <w:bCs/>
              </w:rPr>
              <w:t>6.1856</w:t>
            </w:r>
          </w:p>
        </w:tc>
        <w:tc>
          <w:tcPr>
            <w:tcW w:w="1282" w:type="dxa"/>
            <w:hideMark/>
          </w:tcPr>
          <w:p w:rsidR="0036718B" w:rsidRPr="0036718B" w:rsidRDefault="0036718B" w:rsidP="0036718B">
            <w:pPr>
              <w:rPr>
                <w:b/>
                <w:bCs/>
              </w:rPr>
            </w:pPr>
            <w:r w:rsidRPr="0036718B">
              <w:rPr>
                <w:b/>
                <w:bCs/>
              </w:rPr>
              <w:t>5.4964</w:t>
            </w:r>
          </w:p>
        </w:tc>
        <w:tc>
          <w:tcPr>
            <w:tcW w:w="1072" w:type="dxa"/>
            <w:hideMark/>
          </w:tcPr>
          <w:p w:rsidR="0036718B" w:rsidRPr="0036718B" w:rsidRDefault="0036718B" w:rsidP="0036718B">
            <w:pPr>
              <w:rPr>
                <w:b/>
                <w:bCs/>
              </w:rPr>
            </w:pPr>
            <w:r w:rsidRPr="0036718B">
              <w:rPr>
                <w:b/>
                <w:bCs/>
              </w:rPr>
              <w:t>0</w:t>
            </w:r>
          </w:p>
        </w:tc>
        <w:tc>
          <w:tcPr>
            <w:tcW w:w="1066" w:type="dxa"/>
            <w:hideMark/>
          </w:tcPr>
          <w:p w:rsidR="0036718B" w:rsidRPr="0036718B" w:rsidRDefault="0036718B" w:rsidP="0036718B">
            <w:pPr>
              <w:rPr>
                <w:b/>
                <w:bCs/>
              </w:rPr>
            </w:pPr>
            <w:r w:rsidRPr="0036718B">
              <w:rPr>
                <w:b/>
                <w:bCs/>
              </w:rPr>
              <w:t>4.81</w:t>
            </w:r>
          </w:p>
        </w:tc>
        <w:tc>
          <w:tcPr>
            <w:tcW w:w="1043" w:type="dxa"/>
            <w:hideMark/>
          </w:tcPr>
          <w:p w:rsidR="0036718B" w:rsidRPr="0036718B" w:rsidRDefault="0036718B" w:rsidP="0036718B">
            <w:pPr>
              <w:rPr>
                <w:b/>
                <w:bCs/>
              </w:rPr>
            </w:pPr>
            <w:r w:rsidRPr="0036718B">
              <w:rPr>
                <w:b/>
                <w:bCs/>
              </w:rPr>
              <w:t>0.07</w:t>
            </w:r>
          </w:p>
        </w:tc>
        <w:tc>
          <w:tcPr>
            <w:tcW w:w="1459" w:type="dxa"/>
            <w:hideMark/>
          </w:tcPr>
          <w:p w:rsidR="0036718B" w:rsidRPr="0036718B" w:rsidRDefault="0036718B" w:rsidP="0036718B">
            <w:pPr>
              <w:rPr>
                <w:b/>
                <w:bCs/>
              </w:rPr>
            </w:pPr>
            <w:r w:rsidRPr="0036718B">
              <w:rPr>
                <w:b/>
                <w:bCs/>
              </w:rPr>
              <w:t>2.17</w:t>
            </w:r>
          </w:p>
        </w:tc>
        <w:tc>
          <w:tcPr>
            <w:tcW w:w="1453" w:type="dxa"/>
            <w:hideMark/>
          </w:tcPr>
          <w:p w:rsidR="0036718B" w:rsidRPr="0036718B" w:rsidRDefault="0036718B" w:rsidP="0036718B">
            <w:pPr>
              <w:rPr>
                <w:b/>
                <w:bCs/>
              </w:rPr>
            </w:pPr>
            <w:r w:rsidRPr="0036718B">
              <w:rPr>
                <w:b/>
                <w:bCs/>
              </w:rPr>
              <w:t>579.92</w:t>
            </w:r>
          </w:p>
        </w:tc>
        <w:tc>
          <w:tcPr>
            <w:tcW w:w="1374" w:type="dxa"/>
            <w:hideMark/>
          </w:tcPr>
          <w:p w:rsidR="0036718B" w:rsidRPr="0036718B" w:rsidRDefault="0036718B" w:rsidP="0036718B">
            <w:pPr>
              <w:rPr>
                <w:b/>
                <w:bCs/>
              </w:rPr>
            </w:pPr>
            <w:r w:rsidRPr="0036718B">
              <w:rPr>
                <w:b/>
                <w:bCs/>
              </w:rPr>
              <w:t>51744.00</w:t>
            </w:r>
          </w:p>
        </w:tc>
        <w:tc>
          <w:tcPr>
            <w:tcW w:w="1399" w:type="dxa"/>
            <w:hideMark/>
          </w:tcPr>
          <w:p w:rsidR="0036718B" w:rsidRPr="0036718B" w:rsidRDefault="0036718B" w:rsidP="0036718B">
            <w:pPr>
              <w:rPr>
                <w:b/>
                <w:bCs/>
              </w:rPr>
            </w:pPr>
            <w:r w:rsidRPr="0036718B">
              <w:rPr>
                <w:b/>
                <w:bCs/>
              </w:rPr>
              <w:t>9058.49</w:t>
            </w:r>
          </w:p>
        </w:tc>
        <w:tc>
          <w:tcPr>
            <w:tcW w:w="1453" w:type="dxa"/>
            <w:hideMark/>
          </w:tcPr>
          <w:p w:rsidR="0036718B" w:rsidRPr="0036718B" w:rsidRDefault="0036718B" w:rsidP="0036718B">
            <w:pPr>
              <w:rPr>
                <w:b/>
                <w:bCs/>
              </w:rPr>
            </w:pPr>
            <w:r w:rsidRPr="0036718B">
              <w:rPr>
                <w:b/>
                <w:bCs/>
              </w:rPr>
              <w:t>485.43</w:t>
            </w:r>
          </w:p>
        </w:tc>
      </w:tr>
      <w:tr w:rsidR="0036718B" w:rsidRPr="0036718B" w:rsidTr="0036718B">
        <w:trPr>
          <w:trHeight w:val="300"/>
        </w:trPr>
        <w:tc>
          <w:tcPr>
            <w:tcW w:w="335" w:type="dxa"/>
            <w:hideMark/>
          </w:tcPr>
          <w:p w:rsidR="0036718B" w:rsidRPr="0036718B" w:rsidRDefault="0036718B" w:rsidP="0036718B">
            <w:r w:rsidRPr="0036718B">
              <w:t>1</w:t>
            </w:r>
          </w:p>
        </w:tc>
        <w:tc>
          <w:tcPr>
            <w:tcW w:w="3282" w:type="dxa"/>
            <w:hideMark/>
          </w:tcPr>
          <w:p w:rsidR="0036718B" w:rsidRPr="0036718B" w:rsidRDefault="0036718B" w:rsidP="0036718B">
            <w:r w:rsidRPr="0036718B">
              <w:t>ул.Иванищева, д.17-в</w:t>
            </w:r>
          </w:p>
        </w:tc>
        <w:tc>
          <w:tcPr>
            <w:tcW w:w="1322" w:type="dxa"/>
            <w:hideMark/>
          </w:tcPr>
          <w:p w:rsidR="0036718B" w:rsidRPr="0036718B" w:rsidRDefault="0036718B" w:rsidP="0036718B">
            <w:r w:rsidRPr="0036718B">
              <w:t>0.826</w:t>
            </w:r>
          </w:p>
        </w:tc>
        <w:tc>
          <w:tcPr>
            <w:tcW w:w="1282" w:type="dxa"/>
            <w:hideMark/>
          </w:tcPr>
          <w:p w:rsidR="0036718B" w:rsidRPr="0036718B" w:rsidRDefault="0036718B" w:rsidP="0036718B">
            <w:r w:rsidRPr="0036718B">
              <w:t>0.826</w:t>
            </w:r>
          </w:p>
        </w:tc>
        <w:tc>
          <w:tcPr>
            <w:tcW w:w="1072" w:type="dxa"/>
            <w:hideMark/>
          </w:tcPr>
          <w:p w:rsidR="0036718B" w:rsidRPr="0036718B" w:rsidRDefault="0036718B" w:rsidP="0036718B">
            <w:r w:rsidRPr="0036718B">
              <w:t>0</w:t>
            </w:r>
          </w:p>
        </w:tc>
        <w:tc>
          <w:tcPr>
            <w:tcW w:w="1066" w:type="dxa"/>
            <w:hideMark/>
          </w:tcPr>
          <w:p w:rsidR="0036718B" w:rsidRPr="0036718B" w:rsidRDefault="0036718B" w:rsidP="0036718B">
            <w:r w:rsidRPr="0036718B">
              <w:t>0.826</w:t>
            </w:r>
          </w:p>
        </w:tc>
        <w:tc>
          <w:tcPr>
            <w:tcW w:w="1043" w:type="dxa"/>
            <w:hideMark/>
          </w:tcPr>
          <w:p w:rsidR="0036718B" w:rsidRPr="0036718B" w:rsidRDefault="0036718B" w:rsidP="0036718B">
            <w:r w:rsidRPr="0036718B">
              <w:t>0.012</w:t>
            </w:r>
          </w:p>
        </w:tc>
        <w:tc>
          <w:tcPr>
            <w:tcW w:w="1459" w:type="dxa"/>
            <w:hideMark/>
          </w:tcPr>
          <w:p w:rsidR="0036718B" w:rsidRPr="0036718B" w:rsidRDefault="0036718B" w:rsidP="0036718B">
            <w:r w:rsidRPr="0036718B">
              <w:t>0.297</w:t>
            </w:r>
          </w:p>
        </w:tc>
        <w:tc>
          <w:tcPr>
            <w:tcW w:w="1453" w:type="dxa"/>
            <w:hideMark/>
          </w:tcPr>
          <w:p w:rsidR="0036718B" w:rsidRPr="0036718B" w:rsidRDefault="0036718B" w:rsidP="0036718B">
            <w:r w:rsidRPr="0036718B">
              <w:t>37</w:t>
            </w:r>
          </w:p>
        </w:tc>
        <w:tc>
          <w:tcPr>
            <w:tcW w:w="1374" w:type="dxa"/>
            <w:hideMark/>
          </w:tcPr>
          <w:p w:rsidR="0036718B" w:rsidRPr="0036718B" w:rsidRDefault="0036718B" w:rsidP="0036718B">
            <w:r w:rsidRPr="0036718B">
              <w:t>4368</w:t>
            </w:r>
          </w:p>
        </w:tc>
        <w:tc>
          <w:tcPr>
            <w:tcW w:w="1399" w:type="dxa"/>
            <w:hideMark/>
          </w:tcPr>
          <w:p w:rsidR="0036718B" w:rsidRPr="0036718B" w:rsidRDefault="0036718B" w:rsidP="0036718B">
            <w:r w:rsidRPr="0036718B">
              <w:t>1324</w:t>
            </w:r>
          </w:p>
        </w:tc>
        <w:tc>
          <w:tcPr>
            <w:tcW w:w="1453" w:type="dxa"/>
            <w:hideMark/>
          </w:tcPr>
          <w:p w:rsidR="0036718B" w:rsidRPr="0036718B" w:rsidRDefault="0036718B" w:rsidP="0036718B">
            <w:r w:rsidRPr="0036718B">
              <w:t>37</w:t>
            </w:r>
          </w:p>
        </w:tc>
      </w:tr>
      <w:tr w:rsidR="0036718B" w:rsidRPr="0036718B" w:rsidTr="0036718B">
        <w:trPr>
          <w:trHeight w:val="300"/>
        </w:trPr>
        <w:tc>
          <w:tcPr>
            <w:tcW w:w="335" w:type="dxa"/>
            <w:hideMark/>
          </w:tcPr>
          <w:p w:rsidR="0036718B" w:rsidRPr="0036718B" w:rsidRDefault="0036718B" w:rsidP="0036718B">
            <w:r w:rsidRPr="0036718B">
              <w:t>2</w:t>
            </w:r>
          </w:p>
        </w:tc>
        <w:tc>
          <w:tcPr>
            <w:tcW w:w="3282" w:type="dxa"/>
            <w:hideMark/>
          </w:tcPr>
          <w:p w:rsidR="0036718B" w:rsidRPr="0036718B" w:rsidRDefault="0036718B" w:rsidP="0036718B">
            <w:r w:rsidRPr="0036718B">
              <w:t>мкрн.Васильева, д.29-а</w:t>
            </w:r>
          </w:p>
        </w:tc>
        <w:tc>
          <w:tcPr>
            <w:tcW w:w="1322" w:type="dxa"/>
            <w:hideMark/>
          </w:tcPr>
          <w:p w:rsidR="0036718B" w:rsidRPr="0036718B" w:rsidRDefault="0036718B" w:rsidP="0036718B">
            <w:r w:rsidRPr="0036718B">
              <w:t>0.661</w:t>
            </w:r>
          </w:p>
        </w:tc>
        <w:tc>
          <w:tcPr>
            <w:tcW w:w="1282" w:type="dxa"/>
            <w:hideMark/>
          </w:tcPr>
          <w:p w:rsidR="0036718B" w:rsidRPr="0036718B" w:rsidRDefault="0036718B" w:rsidP="0036718B">
            <w:r w:rsidRPr="0036718B">
              <w:t>0.661</w:t>
            </w:r>
          </w:p>
        </w:tc>
        <w:tc>
          <w:tcPr>
            <w:tcW w:w="1072" w:type="dxa"/>
            <w:hideMark/>
          </w:tcPr>
          <w:p w:rsidR="0036718B" w:rsidRPr="0036718B" w:rsidRDefault="0036718B" w:rsidP="0036718B">
            <w:r w:rsidRPr="0036718B">
              <w:t>0</w:t>
            </w:r>
          </w:p>
        </w:tc>
        <w:tc>
          <w:tcPr>
            <w:tcW w:w="1066" w:type="dxa"/>
            <w:hideMark/>
          </w:tcPr>
          <w:p w:rsidR="0036718B" w:rsidRPr="0036718B" w:rsidRDefault="0036718B" w:rsidP="0036718B">
            <w:r w:rsidRPr="0036718B">
              <w:t>0.661</w:t>
            </w:r>
          </w:p>
        </w:tc>
        <w:tc>
          <w:tcPr>
            <w:tcW w:w="1043" w:type="dxa"/>
            <w:hideMark/>
          </w:tcPr>
          <w:p w:rsidR="0036718B" w:rsidRPr="0036718B" w:rsidRDefault="0036718B" w:rsidP="0036718B">
            <w:r w:rsidRPr="0036718B">
              <w:t>0.014</w:t>
            </w:r>
          </w:p>
        </w:tc>
        <w:tc>
          <w:tcPr>
            <w:tcW w:w="1459" w:type="dxa"/>
            <w:hideMark/>
          </w:tcPr>
          <w:p w:rsidR="0036718B" w:rsidRPr="0036718B" w:rsidRDefault="0036718B" w:rsidP="0036718B">
            <w:r w:rsidRPr="0036718B">
              <w:t>0.223</w:t>
            </w:r>
          </w:p>
        </w:tc>
        <w:tc>
          <w:tcPr>
            <w:tcW w:w="1453" w:type="dxa"/>
            <w:hideMark/>
          </w:tcPr>
          <w:p w:rsidR="0036718B" w:rsidRPr="0036718B" w:rsidRDefault="0036718B" w:rsidP="0036718B">
            <w:r w:rsidRPr="0036718B">
              <w:t>36</w:t>
            </w:r>
          </w:p>
        </w:tc>
        <w:tc>
          <w:tcPr>
            <w:tcW w:w="1374" w:type="dxa"/>
            <w:hideMark/>
          </w:tcPr>
          <w:p w:rsidR="0036718B" w:rsidRPr="0036718B" w:rsidRDefault="0036718B" w:rsidP="0036718B">
            <w:r w:rsidRPr="0036718B">
              <w:t>4368</w:t>
            </w:r>
          </w:p>
        </w:tc>
        <w:tc>
          <w:tcPr>
            <w:tcW w:w="1399" w:type="dxa"/>
            <w:hideMark/>
          </w:tcPr>
          <w:p w:rsidR="0036718B" w:rsidRPr="0036718B" w:rsidRDefault="0036718B" w:rsidP="0036718B">
            <w:r w:rsidRPr="0036718B">
              <w:t>1645</w:t>
            </w:r>
          </w:p>
        </w:tc>
        <w:tc>
          <w:tcPr>
            <w:tcW w:w="1453" w:type="dxa"/>
            <w:hideMark/>
          </w:tcPr>
          <w:p w:rsidR="0036718B" w:rsidRPr="0036718B" w:rsidRDefault="0036718B" w:rsidP="0036718B">
            <w:r w:rsidRPr="0036718B">
              <w:t>57</w:t>
            </w:r>
          </w:p>
        </w:tc>
      </w:tr>
      <w:tr w:rsidR="0036718B" w:rsidRPr="0036718B" w:rsidTr="0036718B">
        <w:trPr>
          <w:trHeight w:val="300"/>
        </w:trPr>
        <w:tc>
          <w:tcPr>
            <w:tcW w:w="335" w:type="dxa"/>
            <w:hideMark/>
          </w:tcPr>
          <w:p w:rsidR="0036718B" w:rsidRPr="0036718B" w:rsidRDefault="0036718B" w:rsidP="0036718B">
            <w:r w:rsidRPr="0036718B">
              <w:t>3</w:t>
            </w:r>
          </w:p>
        </w:tc>
        <w:tc>
          <w:tcPr>
            <w:tcW w:w="3282" w:type="dxa"/>
            <w:hideMark/>
          </w:tcPr>
          <w:p w:rsidR="0036718B" w:rsidRPr="0036718B" w:rsidRDefault="0036718B" w:rsidP="0036718B">
            <w:r w:rsidRPr="0036718B">
              <w:t>мкрн.Корявко, д.12-г,д</w:t>
            </w:r>
          </w:p>
        </w:tc>
        <w:tc>
          <w:tcPr>
            <w:tcW w:w="1322" w:type="dxa"/>
            <w:hideMark/>
          </w:tcPr>
          <w:p w:rsidR="0036718B" w:rsidRPr="0036718B" w:rsidRDefault="0036718B" w:rsidP="0036718B">
            <w:r w:rsidRPr="0036718B">
              <w:t>1.322</w:t>
            </w:r>
          </w:p>
        </w:tc>
        <w:tc>
          <w:tcPr>
            <w:tcW w:w="1282" w:type="dxa"/>
            <w:hideMark/>
          </w:tcPr>
          <w:p w:rsidR="0036718B" w:rsidRPr="0036718B" w:rsidRDefault="0036718B" w:rsidP="0036718B">
            <w:r w:rsidRPr="0036718B">
              <w:t>1.322</w:t>
            </w:r>
          </w:p>
        </w:tc>
        <w:tc>
          <w:tcPr>
            <w:tcW w:w="1072" w:type="dxa"/>
            <w:hideMark/>
          </w:tcPr>
          <w:p w:rsidR="0036718B" w:rsidRPr="0036718B" w:rsidRDefault="0036718B" w:rsidP="0036718B">
            <w:r w:rsidRPr="0036718B">
              <w:t>0</w:t>
            </w:r>
          </w:p>
        </w:tc>
        <w:tc>
          <w:tcPr>
            <w:tcW w:w="1066" w:type="dxa"/>
            <w:hideMark/>
          </w:tcPr>
          <w:p w:rsidR="0036718B" w:rsidRPr="0036718B" w:rsidRDefault="0036718B" w:rsidP="0036718B">
            <w:r w:rsidRPr="0036718B">
              <w:t>1.322</w:t>
            </w:r>
          </w:p>
        </w:tc>
        <w:tc>
          <w:tcPr>
            <w:tcW w:w="1043" w:type="dxa"/>
            <w:hideMark/>
          </w:tcPr>
          <w:p w:rsidR="0036718B" w:rsidRPr="0036718B" w:rsidRDefault="0036718B" w:rsidP="0036718B">
            <w:r w:rsidRPr="0036718B">
              <w:t>0.020</w:t>
            </w:r>
          </w:p>
        </w:tc>
        <w:tc>
          <w:tcPr>
            <w:tcW w:w="1459" w:type="dxa"/>
            <w:hideMark/>
          </w:tcPr>
          <w:p w:rsidR="0036718B" w:rsidRPr="0036718B" w:rsidRDefault="0036718B" w:rsidP="0036718B">
            <w:r w:rsidRPr="0036718B">
              <w:t>0.597</w:t>
            </w:r>
          </w:p>
        </w:tc>
        <w:tc>
          <w:tcPr>
            <w:tcW w:w="1453" w:type="dxa"/>
            <w:hideMark/>
          </w:tcPr>
          <w:p w:rsidR="0036718B" w:rsidRPr="0036718B" w:rsidRDefault="0036718B" w:rsidP="0036718B">
            <w:r w:rsidRPr="0036718B">
              <w:t>47</w:t>
            </w:r>
          </w:p>
        </w:tc>
        <w:tc>
          <w:tcPr>
            <w:tcW w:w="1374" w:type="dxa"/>
            <w:hideMark/>
          </w:tcPr>
          <w:p w:rsidR="0036718B" w:rsidRPr="0036718B" w:rsidRDefault="0036718B" w:rsidP="0036718B">
            <w:r w:rsidRPr="0036718B">
              <w:t>4368</w:t>
            </w:r>
          </w:p>
        </w:tc>
        <w:tc>
          <w:tcPr>
            <w:tcW w:w="1399" w:type="dxa"/>
            <w:hideMark/>
          </w:tcPr>
          <w:p w:rsidR="0036718B" w:rsidRPr="0036718B" w:rsidRDefault="0036718B" w:rsidP="0036718B">
            <w:r w:rsidRPr="0036718B">
              <w:t>2433</w:t>
            </w:r>
          </w:p>
        </w:tc>
        <w:tc>
          <w:tcPr>
            <w:tcW w:w="1453" w:type="dxa"/>
            <w:hideMark/>
          </w:tcPr>
          <w:p w:rsidR="0036718B" w:rsidRPr="0036718B" w:rsidRDefault="0036718B" w:rsidP="0036718B">
            <w:r w:rsidRPr="0036718B">
              <w:t>42</w:t>
            </w:r>
          </w:p>
        </w:tc>
      </w:tr>
      <w:tr w:rsidR="0036718B" w:rsidRPr="0036718B" w:rsidTr="0036718B">
        <w:trPr>
          <w:trHeight w:val="300"/>
        </w:trPr>
        <w:tc>
          <w:tcPr>
            <w:tcW w:w="335" w:type="dxa"/>
            <w:hideMark/>
          </w:tcPr>
          <w:p w:rsidR="0036718B" w:rsidRPr="0036718B" w:rsidRDefault="0036718B" w:rsidP="0036718B">
            <w:r w:rsidRPr="0036718B">
              <w:t>4</w:t>
            </w:r>
          </w:p>
        </w:tc>
        <w:tc>
          <w:tcPr>
            <w:tcW w:w="3282" w:type="dxa"/>
            <w:hideMark/>
          </w:tcPr>
          <w:p w:rsidR="0036718B" w:rsidRPr="0036718B" w:rsidRDefault="0036718B" w:rsidP="0036718B">
            <w:r w:rsidRPr="0036718B">
              <w:t>мкрн.Корявко, д.14-а</w:t>
            </w:r>
          </w:p>
        </w:tc>
        <w:tc>
          <w:tcPr>
            <w:tcW w:w="1322" w:type="dxa"/>
            <w:hideMark/>
          </w:tcPr>
          <w:p w:rsidR="0036718B" w:rsidRPr="0036718B" w:rsidRDefault="0036718B" w:rsidP="0036718B">
            <w:r w:rsidRPr="0036718B">
              <w:t>0.331</w:t>
            </w:r>
          </w:p>
        </w:tc>
        <w:tc>
          <w:tcPr>
            <w:tcW w:w="1282" w:type="dxa"/>
            <w:hideMark/>
          </w:tcPr>
          <w:p w:rsidR="0036718B" w:rsidRPr="0036718B" w:rsidRDefault="0036718B" w:rsidP="0036718B">
            <w:r w:rsidRPr="0036718B">
              <w:t>0.331</w:t>
            </w:r>
          </w:p>
        </w:tc>
        <w:tc>
          <w:tcPr>
            <w:tcW w:w="1072" w:type="dxa"/>
            <w:hideMark/>
          </w:tcPr>
          <w:p w:rsidR="0036718B" w:rsidRPr="0036718B" w:rsidRDefault="0036718B" w:rsidP="0036718B">
            <w:r w:rsidRPr="0036718B">
              <w:t>0</w:t>
            </w:r>
          </w:p>
        </w:tc>
        <w:tc>
          <w:tcPr>
            <w:tcW w:w="1066" w:type="dxa"/>
            <w:hideMark/>
          </w:tcPr>
          <w:p w:rsidR="0036718B" w:rsidRPr="0036718B" w:rsidRDefault="0036718B" w:rsidP="0036718B">
            <w:r w:rsidRPr="0036718B">
              <w:t>0.331</w:t>
            </w:r>
          </w:p>
        </w:tc>
        <w:tc>
          <w:tcPr>
            <w:tcW w:w="1043" w:type="dxa"/>
            <w:hideMark/>
          </w:tcPr>
          <w:p w:rsidR="0036718B" w:rsidRPr="0036718B" w:rsidRDefault="0036718B" w:rsidP="0036718B">
            <w:r w:rsidRPr="0036718B">
              <w:t>0.003</w:t>
            </w:r>
          </w:p>
        </w:tc>
        <w:tc>
          <w:tcPr>
            <w:tcW w:w="1459" w:type="dxa"/>
            <w:hideMark/>
          </w:tcPr>
          <w:p w:rsidR="0036718B" w:rsidRPr="0036718B" w:rsidRDefault="0036718B" w:rsidP="0036718B">
            <w:r w:rsidRPr="0036718B">
              <w:t>0.207</w:t>
            </w:r>
          </w:p>
        </w:tc>
        <w:tc>
          <w:tcPr>
            <w:tcW w:w="1453" w:type="dxa"/>
            <w:hideMark/>
          </w:tcPr>
          <w:p w:rsidR="0036718B" w:rsidRPr="0036718B" w:rsidRDefault="0036718B" w:rsidP="0036718B">
            <w:r w:rsidRPr="0036718B">
              <w:t>63</w:t>
            </w:r>
          </w:p>
        </w:tc>
        <w:tc>
          <w:tcPr>
            <w:tcW w:w="1374" w:type="dxa"/>
            <w:hideMark/>
          </w:tcPr>
          <w:p w:rsidR="0036718B" w:rsidRPr="0036718B" w:rsidRDefault="0036718B" w:rsidP="0036718B">
            <w:r w:rsidRPr="0036718B">
              <w:t>4368</w:t>
            </w:r>
          </w:p>
        </w:tc>
        <w:tc>
          <w:tcPr>
            <w:tcW w:w="1399" w:type="dxa"/>
            <w:hideMark/>
          </w:tcPr>
          <w:p w:rsidR="0036718B" w:rsidRPr="0036718B" w:rsidRDefault="0036718B" w:rsidP="0036718B">
            <w:r w:rsidRPr="0036718B">
              <w:t>885</w:t>
            </w:r>
          </w:p>
        </w:tc>
        <w:tc>
          <w:tcPr>
            <w:tcW w:w="1453" w:type="dxa"/>
            <w:hideMark/>
          </w:tcPr>
          <w:p w:rsidR="0036718B" w:rsidRPr="0036718B" w:rsidRDefault="0036718B" w:rsidP="0036718B">
            <w:r w:rsidRPr="0036718B">
              <w:t>61</w:t>
            </w:r>
          </w:p>
        </w:tc>
      </w:tr>
      <w:tr w:rsidR="0036718B" w:rsidRPr="0036718B" w:rsidTr="0036718B">
        <w:trPr>
          <w:trHeight w:val="300"/>
        </w:trPr>
        <w:tc>
          <w:tcPr>
            <w:tcW w:w="335" w:type="dxa"/>
            <w:hideMark/>
          </w:tcPr>
          <w:p w:rsidR="0036718B" w:rsidRPr="0036718B" w:rsidRDefault="0036718B" w:rsidP="0036718B">
            <w:r w:rsidRPr="0036718B">
              <w:t>5</w:t>
            </w:r>
          </w:p>
        </w:tc>
        <w:tc>
          <w:tcPr>
            <w:tcW w:w="3282" w:type="dxa"/>
            <w:hideMark/>
          </w:tcPr>
          <w:p w:rsidR="0036718B" w:rsidRPr="0036718B" w:rsidRDefault="0036718B" w:rsidP="0036718B">
            <w:r w:rsidRPr="0036718B">
              <w:t>мкрн.Корявко, д.10-б</w:t>
            </w:r>
          </w:p>
        </w:tc>
        <w:tc>
          <w:tcPr>
            <w:tcW w:w="1322" w:type="dxa"/>
            <w:hideMark/>
          </w:tcPr>
          <w:p w:rsidR="0036718B" w:rsidRPr="0036718B" w:rsidRDefault="0036718B" w:rsidP="0036718B">
            <w:r w:rsidRPr="0036718B">
              <w:t>0.241</w:t>
            </w:r>
          </w:p>
        </w:tc>
        <w:tc>
          <w:tcPr>
            <w:tcW w:w="1282" w:type="dxa"/>
            <w:hideMark/>
          </w:tcPr>
          <w:p w:rsidR="0036718B" w:rsidRPr="0036718B" w:rsidRDefault="0036718B" w:rsidP="0036718B">
            <w:r w:rsidRPr="0036718B">
              <w:t>0.241</w:t>
            </w:r>
          </w:p>
        </w:tc>
        <w:tc>
          <w:tcPr>
            <w:tcW w:w="1072" w:type="dxa"/>
            <w:hideMark/>
          </w:tcPr>
          <w:p w:rsidR="0036718B" w:rsidRPr="0036718B" w:rsidRDefault="0036718B" w:rsidP="0036718B">
            <w:r w:rsidRPr="0036718B">
              <w:t>0</w:t>
            </w:r>
          </w:p>
        </w:tc>
        <w:tc>
          <w:tcPr>
            <w:tcW w:w="1066" w:type="dxa"/>
            <w:hideMark/>
          </w:tcPr>
          <w:p w:rsidR="0036718B" w:rsidRPr="0036718B" w:rsidRDefault="0036718B" w:rsidP="0036718B">
            <w:r w:rsidRPr="0036718B">
              <w:t>0.241</w:t>
            </w:r>
          </w:p>
        </w:tc>
        <w:tc>
          <w:tcPr>
            <w:tcW w:w="1043" w:type="dxa"/>
            <w:hideMark/>
          </w:tcPr>
          <w:p w:rsidR="0036718B" w:rsidRPr="0036718B" w:rsidRDefault="0036718B" w:rsidP="0036718B">
            <w:r w:rsidRPr="0036718B">
              <w:t>0.002</w:t>
            </w:r>
          </w:p>
        </w:tc>
        <w:tc>
          <w:tcPr>
            <w:tcW w:w="1459" w:type="dxa"/>
            <w:hideMark/>
          </w:tcPr>
          <w:p w:rsidR="0036718B" w:rsidRPr="0036718B" w:rsidRDefault="0036718B" w:rsidP="0036718B">
            <w:r w:rsidRPr="0036718B">
              <w:t>0.119</w:t>
            </w:r>
          </w:p>
        </w:tc>
        <w:tc>
          <w:tcPr>
            <w:tcW w:w="1453" w:type="dxa"/>
            <w:hideMark/>
          </w:tcPr>
          <w:p w:rsidR="0036718B" w:rsidRPr="0036718B" w:rsidRDefault="0036718B" w:rsidP="0036718B">
            <w:r w:rsidRPr="0036718B">
              <w:t>50</w:t>
            </w:r>
          </w:p>
        </w:tc>
        <w:tc>
          <w:tcPr>
            <w:tcW w:w="1374" w:type="dxa"/>
            <w:hideMark/>
          </w:tcPr>
          <w:p w:rsidR="0036718B" w:rsidRPr="0036718B" w:rsidRDefault="0036718B" w:rsidP="0036718B">
            <w:r w:rsidRPr="0036718B">
              <w:t>4368</w:t>
            </w:r>
          </w:p>
        </w:tc>
        <w:tc>
          <w:tcPr>
            <w:tcW w:w="1399" w:type="dxa"/>
            <w:hideMark/>
          </w:tcPr>
          <w:p w:rsidR="0036718B" w:rsidRPr="0036718B" w:rsidRDefault="0036718B" w:rsidP="0036718B">
            <w:r w:rsidRPr="0036718B">
              <w:t>488</w:t>
            </w:r>
          </w:p>
        </w:tc>
        <w:tc>
          <w:tcPr>
            <w:tcW w:w="1453" w:type="dxa"/>
            <w:hideMark/>
          </w:tcPr>
          <w:p w:rsidR="0036718B" w:rsidRPr="0036718B" w:rsidRDefault="0036718B" w:rsidP="0036718B">
            <w:r w:rsidRPr="0036718B">
              <w:t>46</w:t>
            </w:r>
          </w:p>
        </w:tc>
      </w:tr>
      <w:tr w:rsidR="0036718B" w:rsidRPr="0036718B" w:rsidTr="0036718B">
        <w:trPr>
          <w:trHeight w:val="300"/>
        </w:trPr>
        <w:tc>
          <w:tcPr>
            <w:tcW w:w="335" w:type="dxa"/>
            <w:hideMark/>
          </w:tcPr>
          <w:p w:rsidR="0036718B" w:rsidRPr="0036718B" w:rsidRDefault="0036718B" w:rsidP="0036718B">
            <w:r w:rsidRPr="0036718B">
              <w:t>6</w:t>
            </w:r>
          </w:p>
        </w:tc>
        <w:tc>
          <w:tcPr>
            <w:tcW w:w="3282" w:type="dxa"/>
            <w:hideMark/>
          </w:tcPr>
          <w:p w:rsidR="0036718B" w:rsidRPr="0036718B" w:rsidRDefault="0036718B" w:rsidP="0036718B">
            <w:r w:rsidRPr="0036718B">
              <w:t>ул.Гайдара д.6-а</w:t>
            </w:r>
          </w:p>
        </w:tc>
        <w:tc>
          <w:tcPr>
            <w:tcW w:w="1322" w:type="dxa"/>
            <w:hideMark/>
          </w:tcPr>
          <w:p w:rsidR="0036718B" w:rsidRPr="0036718B" w:rsidRDefault="0036718B" w:rsidP="0036718B">
            <w:r w:rsidRPr="0036718B">
              <w:t>0.496</w:t>
            </w:r>
          </w:p>
        </w:tc>
        <w:tc>
          <w:tcPr>
            <w:tcW w:w="1282" w:type="dxa"/>
            <w:hideMark/>
          </w:tcPr>
          <w:p w:rsidR="0036718B" w:rsidRPr="0036718B" w:rsidRDefault="0036718B" w:rsidP="0036718B">
            <w:r w:rsidRPr="0036718B">
              <w:t>0.496</w:t>
            </w:r>
          </w:p>
        </w:tc>
        <w:tc>
          <w:tcPr>
            <w:tcW w:w="1072" w:type="dxa"/>
            <w:hideMark/>
          </w:tcPr>
          <w:p w:rsidR="0036718B" w:rsidRPr="0036718B" w:rsidRDefault="0036718B" w:rsidP="0036718B">
            <w:r w:rsidRPr="0036718B">
              <w:t>0</w:t>
            </w:r>
          </w:p>
        </w:tc>
        <w:tc>
          <w:tcPr>
            <w:tcW w:w="1066" w:type="dxa"/>
            <w:hideMark/>
          </w:tcPr>
          <w:p w:rsidR="0036718B" w:rsidRPr="0036718B" w:rsidRDefault="0036718B" w:rsidP="0036718B">
            <w:r w:rsidRPr="0036718B">
              <w:t>0.496</w:t>
            </w:r>
          </w:p>
        </w:tc>
        <w:tc>
          <w:tcPr>
            <w:tcW w:w="1043" w:type="dxa"/>
            <w:hideMark/>
          </w:tcPr>
          <w:p w:rsidR="0036718B" w:rsidRPr="0036718B" w:rsidRDefault="0036718B" w:rsidP="0036718B">
            <w:r w:rsidRPr="0036718B">
              <w:t>0.008</w:t>
            </w:r>
          </w:p>
        </w:tc>
        <w:tc>
          <w:tcPr>
            <w:tcW w:w="1459" w:type="dxa"/>
            <w:hideMark/>
          </w:tcPr>
          <w:p w:rsidR="0036718B" w:rsidRPr="0036718B" w:rsidRDefault="0036718B" w:rsidP="0036718B">
            <w:r w:rsidRPr="0036718B">
              <w:t>0.206</w:t>
            </w:r>
          </w:p>
        </w:tc>
        <w:tc>
          <w:tcPr>
            <w:tcW w:w="1453" w:type="dxa"/>
            <w:hideMark/>
          </w:tcPr>
          <w:p w:rsidR="0036718B" w:rsidRPr="0036718B" w:rsidRDefault="0036718B" w:rsidP="0036718B">
            <w:r w:rsidRPr="0036718B">
              <w:t>43</w:t>
            </w:r>
          </w:p>
        </w:tc>
        <w:tc>
          <w:tcPr>
            <w:tcW w:w="1374" w:type="dxa"/>
            <w:hideMark/>
          </w:tcPr>
          <w:p w:rsidR="0036718B" w:rsidRPr="0036718B" w:rsidRDefault="0036718B" w:rsidP="0036718B">
            <w:r w:rsidRPr="0036718B">
              <w:t>4368</w:t>
            </w:r>
          </w:p>
        </w:tc>
        <w:tc>
          <w:tcPr>
            <w:tcW w:w="1399" w:type="dxa"/>
            <w:hideMark/>
          </w:tcPr>
          <w:p w:rsidR="0036718B" w:rsidRPr="0036718B" w:rsidRDefault="0036718B" w:rsidP="0036718B">
            <w:r w:rsidRPr="0036718B">
              <w:t>828</w:t>
            </w:r>
          </w:p>
        </w:tc>
        <w:tc>
          <w:tcPr>
            <w:tcW w:w="1453" w:type="dxa"/>
            <w:hideMark/>
          </w:tcPr>
          <w:p w:rsidR="0036718B" w:rsidRPr="0036718B" w:rsidRDefault="0036718B" w:rsidP="0036718B">
            <w:r w:rsidRPr="0036718B">
              <w:t>38</w:t>
            </w:r>
          </w:p>
        </w:tc>
      </w:tr>
      <w:tr w:rsidR="0036718B" w:rsidRPr="0036718B" w:rsidTr="0036718B">
        <w:trPr>
          <w:trHeight w:val="300"/>
        </w:trPr>
        <w:tc>
          <w:tcPr>
            <w:tcW w:w="335" w:type="dxa"/>
            <w:hideMark/>
          </w:tcPr>
          <w:p w:rsidR="0036718B" w:rsidRPr="0036718B" w:rsidRDefault="0036718B" w:rsidP="0036718B">
            <w:r w:rsidRPr="0036718B">
              <w:t>7</w:t>
            </w:r>
          </w:p>
        </w:tc>
        <w:tc>
          <w:tcPr>
            <w:tcW w:w="3282" w:type="dxa"/>
            <w:hideMark/>
          </w:tcPr>
          <w:p w:rsidR="0036718B" w:rsidRPr="0036718B" w:rsidRDefault="0036718B" w:rsidP="0036718B">
            <w:r w:rsidRPr="0036718B">
              <w:t>ул.Симферопольская, д.5-в</w:t>
            </w:r>
          </w:p>
        </w:tc>
        <w:tc>
          <w:tcPr>
            <w:tcW w:w="1322" w:type="dxa"/>
            <w:hideMark/>
          </w:tcPr>
          <w:p w:rsidR="0036718B" w:rsidRPr="0036718B" w:rsidRDefault="0036718B" w:rsidP="0036718B">
            <w:r w:rsidRPr="0036718B">
              <w:t>0.331</w:t>
            </w:r>
          </w:p>
        </w:tc>
        <w:tc>
          <w:tcPr>
            <w:tcW w:w="1282" w:type="dxa"/>
            <w:hideMark/>
          </w:tcPr>
          <w:p w:rsidR="0036718B" w:rsidRPr="0036718B" w:rsidRDefault="0036718B" w:rsidP="0036718B">
            <w:r w:rsidRPr="0036718B">
              <w:t>0.331</w:t>
            </w:r>
          </w:p>
        </w:tc>
        <w:tc>
          <w:tcPr>
            <w:tcW w:w="1072" w:type="dxa"/>
            <w:hideMark/>
          </w:tcPr>
          <w:p w:rsidR="0036718B" w:rsidRPr="0036718B" w:rsidRDefault="0036718B" w:rsidP="0036718B">
            <w:r w:rsidRPr="0036718B">
              <w:t>0</w:t>
            </w:r>
          </w:p>
        </w:tc>
        <w:tc>
          <w:tcPr>
            <w:tcW w:w="1066" w:type="dxa"/>
            <w:hideMark/>
          </w:tcPr>
          <w:p w:rsidR="0036718B" w:rsidRPr="0036718B" w:rsidRDefault="0036718B" w:rsidP="0036718B">
            <w:r w:rsidRPr="0036718B">
              <w:t>0.331</w:t>
            </w:r>
          </w:p>
        </w:tc>
        <w:tc>
          <w:tcPr>
            <w:tcW w:w="1043" w:type="dxa"/>
            <w:hideMark/>
          </w:tcPr>
          <w:p w:rsidR="0036718B" w:rsidRPr="0036718B" w:rsidRDefault="0036718B" w:rsidP="0036718B">
            <w:r w:rsidRPr="0036718B">
              <w:t>0.003</w:t>
            </w:r>
          </w:p>
        </w:tc>
        <w:tc>
          <w:tcPr>
            <w:tcW w:w="1459" w:type="dxa"/>
            <w:hideMark/>
          </w:tcPr>
          <w:p w:rsidR="0036718B" w:rsidRPr="0036718B" w:rsidRDefault="0036718B" w:rsidP="0036718B">
            <w:r w:rsidRPr="0036718B">
              <w:t>0.042</w:t>
            </w:r>
          </w:p>
        </w:tc>
        <w:tc>
          <w:tcPr>
            <w:tcW w:w="1453" w:type="dxa"/>
            <w:hideMark/>
          </w:tcPr>
          <w:p w:rsidR="0036718B" w:rsidRPr="0036718B" w:rsidRDefault="0036718B" w:rsidP="0036718B">
            <w:r w:rsidRPr="0036718B">
              <w:t>14</w:t>
            </w:r>
          </w:p>
        </w:tc>
        <w:tc>
          <w:tcPr>
            <w:tcW w:w="1374" w:type="dxa"/>
            <w:hideMark/>
          </w:tcPr>
          <w:p w:rsidR="0036718B" w:rsidRPr="0036718B" w:rsidRDefault="0036718B" w:rsidP="0036718B">
            <w:r w:rsidRPr="0036718B">
              <w:t>4368</w:t>
            </w:r>
          </w:p>
        </w:tc>
        <w:tc>
          <w:tcPr>
            <w:tcW w:w="1399" w:type="dxa"/>
            <w:hideMark/>
          </w:tcPr>
          <w:p w:rsidR="0036718B" w:rsidRPr="0036718B" w:rsidRDefault="0036718B" w:rsidP="0036718B">
            <w:r w:rsidRPr="0036718B">
              <w:t>200</w:t>
            </w:r>
          </w:p>
        </w:tc>
        <w:tc>
          <w:tcPr>
            <w:tcW w:w="1453" w:type="dxa"/>
            <w:hideMark/>
          </w:tcPr>
          <w:p w:rsidR="0036718B" w:rsidRPr="0036718B" w:rsidRDefault="0036718B" w:rsidP="0036718B">
            <w:r w:rsidRPr="0036718B">
              <w:t>14</w:t>
            </w:r>
          </w:p>
        </w:tc>
      </w:tr>
      <w:tr w:rsidR="0036718B" w:rsidRPr="0036718B" w:rsidTr="0036718B">
        <w:trPr>
          <w:trHeight w:val="300"/>
        </w:trPr>
        <w:tc>
          <w:tcPr>
            <w:tcW w:w="335" w:type="dxa"/>
            <w:hideMark/>
          </w:tcPr>
          <w:p w:rsidR="0036718B" w:rsidRPr="0036718B" w:rsidRDefault="0036718B" w:rsidP="0036718B">
            <w:r w:rsidRPr="0036718B">
              <w:t>8</w:t>
            </w:r>
          </w:p>
        </w:tc>
        <w:tc>
          <w:tcPr>
            <w:tcW w:w="3282" w:type="dxa"/>
            <w:hideMark/>
          </w:tcPr>
          <w:p w:rsidR="0036718B" w:rsidRPr="0036718B" w:rsidRDefault="0036718B" w:rsidP="0036718B">
            <w:r w:rsidRPr="0036718B">
              <w:t>ул.Симферопольская, д.7</w:t>
            </w:r>
          </w:p>
        </w:tc>
        <w:tc>
          <w:tcPr>
            <w:tcW w:w="1322" w:type="dxa"/>
            <w:hideMark/>
          </w:tcPr>
          <w:p w:rsidR="0036718B" w:rsidRPr="0036718B" w:rsidRDefault="0036718B" w:rsidP="0036718B">
            <w:r w:rsidRPr="0036718B">
              <w:t>0.172</w:t>
            </w:r>
          </w:p>
        </w:tc>
        <w:tc>
          <w:tcPr>
            <w:tcW w:w="1282" w:type="dxa"/>
            <w:hideMark/>
          </w:tcPr>
          <w:p w:rsidR="0036718B" w:rsidRPr="0036718B" w:rsidRDefault="0036718B" w:rsidP="0036718B">
            <w:r w:rsidRPr="0036718B">
              <w:t>0.172</w:t>
            </w:r>
          </w:p>
        </w:tc>
        <w:tc>
          <w:tcPr>
            <w:tcW w:w="1072" w:type="dxa"/>
            <w:hideMark/>
          </w:tcPr>
          <w:p w:rsidR="0036718B" w:rsidRPr="0036718B" w:rsidRDefault="0036718B" w:rsidP="0036718B">
            <w:r w:rsidRPr="0036718B">
              <w:t>0</w:t>
            </w:r>
          </w:p>
        </w:tc>
        <w:tc>
          <w:tcPr>
            <w:tcW w:w="1066" w:type="dxa"/>
            <w:hideMark/>
          </w:tcPr>
          <w:p w:rsidR="0036718B" w:rsidRPr="0036718B" w:rsidRDefault="0036718B" w:rsidP="0036718B">
            <w:r w:rsidRPr="0036718B">
              <w:t>0.172</w:t>
            </w:r>
          </w:p>
        </w:tc>
        <w:tc>
          <w:tcPr>
            <w:tcW w:w="1043" w:type="dxa"/>
            <w:hideMark/>
          </w:tcPr>
          <w:p w:rsidR="0036718B" w:rsidRPr="0036718B" w:rsidRDefault="0036718B" w:rsidP="0036718B">
            <w:r w:rsidRPr="0036718B">
              <w:t>0.003</w:t>
            </w:r>
          </w:p>
        </w:tc>
        <w:tc>
          <w:tcPr>
            <w:tcW w:w="1459" w:type="dxa"/>
            <w:hideMark/>
          </w:tcPr>
          <w:p w:rsidR="0036718B" w:rsidRPr="0036718B" w:rsidRDefault="0036718B" w:rsidP="0036718B">
            <w:r w:rsidRPr="0036718B">
              <w:t>0.119</w:t>
            </w:r>
          </w:p>
        </w:tc>
        <w:tc>
          <w:tcPr>
            <w:tcW w:w="1453" w:type="dxa"/>
            <w:hideMark/>
          </w:tcPr>
          <w:p w:rsidR="0036718B" w:rsidRPr="0036718B" w:rsidRDefault="0036718B" w:rsidP="0036718B">
            <w:r w:rsidRPr="0036718B">
              <w:t>71</w:t>
            </w:r>
          </w:p>
        </w:tc>
        <w:tc>
          <w:tcPr>
            <w:tcW w:w="1374" w:type="dxa"/>
            <w:hideMark/>
          </w:tcPr>
          <w:p w:rsidR="0036718B" w:rsidRPr="0036718B" w:rsidRDefault="0036718B" w:rsidP="0036718B">
            <w:r w:rsidRPr="0036718B">
              <w:t>4368</w:t>
            </w:r>
          </w:p>
        </w:tc>
        <w:tc>
          <w:tcPr>
            <w:tcW w:w="1399" w:type="dxa"/>
            <w:hideMark/>
          </w:tcPr>
          <w:p w:rsidR="0036718B" w:rsidRPr="0036718B" w:rsidRDefault="0036718B" w:rsidP="0036718B">
            <w:r w:rsidRPr="0036718B">
              <w:t>364</w:t>
            </w:r>
          </w:p>
        </w:tc>
        <w:tc>
          <w:tcPr>
            <w:tcW w:w="1453" w:type="dxa"/>
            <w:hideMark/>
          </w:tcPr>
          <w:p w:rsidR="0036718B" w:rsidRPr="0036718B" w:rsidRDefault="0036718B" w:rsidP="0036718B">
            <w:r w:rsidRPr="0036718B">
              <w:t>48</w:t>
            </w:r>
          </w:p>
        </w:tc>
      </w:tr>
      <w:tr w:rsidR="0036718B" w:rsidRPr="0036718B" w:rsidTr="0036718B">
        <w:trPr>
          <w:trHeight w:val="300"/>
        </w:trPr>
        <w:tc>
          <w:tcPr>
            <w:tcW w:w="335" w:type="dxa"/>
            <w:hideMark/>
          </w:tcPr>
          <w:p w:rsidR="0036718B" w:rsidRPr="0036718B" w:rsidRDefault="0036718B" w:rsidP="0036718B">
            <w:r w:rsidRPr="0036718B">
              <w:t>9</w:t>
            </w:r>
          </w:p>
        </w:tc>
        <w:tc>
          <w:tcPr>
            <w:tcW w:w="3282" w:type="dxa"/>
            <w:hideMark/>
          </w:tcPr>
          <w:p w:rsidR="0036718B" w:rsidRPr="0036718B" w:rsidRDefault="0036718B" w:rsidP="0036718B">
            <w:r w:rsidRPr="0036718B">
              <w:t>ул.Иванищева, д.7-а</w:t>
            </w:r>
          </w:p>
        </w:tc>
        <w:tc>
          <w:tcPr>
            <w:tcW w:w="1322" w:type="dxa"/>
            <w:hideMark/>
          </w:tcPr>
          <w:p w:rsidR="0036718B" w:rsidRPr="0036718B" w:rsidRDefault="0036718B" w:rsidP="0036718B">
            <w:r w:rsidRPr="0036718B">
              <w:t>0.086</w:t>
            </w:r>
          </w:p>
        </w:tc>
        <w:tc>
          <w:tcPr>
            <w:tcW w:w="1282" w:type="dxa"/>
            <w:hideMark/>
          </w:tcPr>
          <w:p w:rsidR="0036718B" w:rsidRPr="0036718B" w:rsidRDefault="0036718B" w:rsidP="0036718B">
            <w:r w:rsidRPr="0036718B">
              <w:t>0.086</w:t>
            </w:r>
          </w:p>
        </w:tc>
        <w:tc>
          <w:tcPr>
            <w:tcW w:w="1072" w:type="dxa"/>
            <w:hideMark/>
          </w:tcPr>
          <w:p w:rsidR="0036718B" w:rsidRPr="0036718B" w:rsidRDefault="0036718B" w:rsidP="0036718B">
            <w:r w:rsidRPr="0036718B">
              <w:t>0</w:t>
            </w:r>
          </w:p>
        </w:tc>
        <w:tc>
          <w:tcPr>
            <w:tcW w:w="1066" w:type="dxa"/>
            <w:hideMark/>
          </w:tcPr>
          <w:p w:rsidR="0036718B" w:rsidRPr="0036718B" w:rsidRDefault="0036718B" w:rsidP="0036718B">
            <w:r w:rsidRPr="0036718B">
              <w:t>0.086</w:t>
            </w:r>
          </w:p>
        </w:tc>
        <w:tc>
          <w:tcPr>
            <w:tcW w:w="1043" w:type="dxa"/>
            <w:hideMark/>
          </w:tcPr>
          <w:p w:rsidR="0036718B" w:rsidRPr="0036718B" w:rsidRDefault="0036718B" w:rsidP="0036718B">
            <w:r w:rsidRPr="0036718B">
              <w:t>0.0004</w:t>
            </w:r>
          </w:p>
        </w:tc>
        <w:tc>
          <w:tcPr>
            <w:tcW w:w="1459" w:type="dxa"/>
            <w:hideMark/>
          </w:tcPr>
          <w:p w:rsidR="0036718B" w:rsidRPr="0036718B" w:rsidRDefault="0036718B" w:rsidP="0036718B">
            <w:r w:rsidRPr="0036718B">
              <w:t>0.034</w:t>
            </w:r>
          </w:p>
        </w:tc>
        <w:tc>
          <w:tcPr>
            <w:tcW w:w="1453" w:type="dxa"/>
            <w:hideMark/>
          </w:tcPr>
          <w:p w:rsidR="0036718B" w:rsidRPr="0036718B" w:rsidRDefault="0036718B" w:rsidP="0036718B">
            <w:r w:rsidRPr="0036718B">
              <w:t>40</w:t>
            </w:r>
          </w:p>
        </w:tc>
        <w:tc>
          <w:tcPr>
            <w:tcW w:w="1374" w:type="dxa"/>
            <w:hideMark/>
          </w:tcPr>
          <w:p w:rsidR="0036718B" w:rsidRPr="0036718B" w:rsidRDefault="0036718B" w:rsidP="0036718B">
            <w:r w:rsidRPr="0036718B">
              <w:t>4368</w:t>
            </w:r>
          </w:p>
        </w:tc>
        <w:tc>
          <w:tcPr>
            <w:tcW w:w="1399" w:type="dxa"/>
            <w:hideMark/>
          </w:tcPr>
          <w:p w:rsidR="0036718B" w:rsidRPr="0036718B" w:rsidRDefault="0036718B" w:rsidP="0036718B">
            <w:r w:rsidRPr="0036718B">
              <w:t>110</w:t>
            </w:r>
          </w:p>
        </w:tc>
        <w:tc>
          <w:tcPr>
            <w:tcW w:w="1453" w:type="dxa"/>
            <w:hideMark/>
          </w:tcPr>
          <w:p w:rsidR="0036718B" w:rsidRPr="0036718B" w:rsidRDefault="0036718B" w:rsidP="0036718B">
            <w:r w:rsidRPr="0036718B">
              <w:t>29</w:t>
            </w:r>
          </w:p>
        </w:tc>
      </w:tr>
      <w:tr w:rsidR="0036718B" w:rsidRPr="0036718B" w:rsidTr="0036718B">
        <w:trPr>
          <w:trHeight w:val="300"/>
        </w:trPr>
        <w:tc>
          <w:tcPr>
            <w:tcW w:w="335" w:type="dxa"/>
            <w:hideMark/>
          </w:tcPr>
          <w:p w:rsidR="0036718B" w:rsidRPr="0036718B" w:rsidRDefault="0036718B" w:rsidP="0036718B">
            <w:r w:rsidRPr="0036718B">
              <w:t>10</w:t>
            </w:r>
          </w:p>
        </w:tc>
        <w:tc>
          <w:tcPr>
            <w:tcW w:w="3282" w:type="dxa"/>
            <w:hideMark/>
          </w:tcPr>
          <w:p w:rsidR="0036718B" w:rsidRPr="0036718B" w:rsidRDefault="0036718B" w:rsidP="0036718B">
            <w:r w:rsidRPr="0036718B">
              <w:t>ул. Школьная д.7-б</w:t>
            </w:r>
          </w:p>
        </w:tc>
        <w:tc>
          <w:tcPr>
            <w:tcW w:w="1322" w:type="dxa"/>
            <w:hideMark/>
          </w:tcPr>
          <w:p w:rsidR="0036718B" w:rsidRPr="0036718B" w:rsidRDefault="0036718B" w:rsidP="0036718B">
            <w:r w:rsidRPr="0036718B">
              <w:t>н/д</w:t>
            </w:r>
          </w:p>
        </w:tc>
        <w:tc>
          <w:tcPr>
            <w:tcW w:w="1282" w:type="dxa"/>
            <w:hideMark/>
          </w:tcPr>
          <w:p w:rsidR="0036718B" w:rsidRPr="0036718B" w:rsidRDefault="0036718B" w:rsidP="0036718B">
            <w:r w:rsidRPr="0036718B">
              <w:t>н/д</w:t>
            </w:r>
          </w:p>
        </w:tc>
        <w:tc>
          <w:tcPr>
            <w:tcW w:w="1072" w:type="dxa"/>
            <w:hideMark/>
          </w:tcPr>
          <w:p w:rsidR="0036718B" w:rsidRPr="0036718B" w:rsidRDefault="0036718B" w:rsidP="0036718B">
            <w:r w:rsidRPr="0036718B">
              <w:t>н/д</w:t>
            </w:r>
          </w:p>
        </w:tc>
        <w:tc>
          <w:tcPr>
            <w:tcW w:w="1066" w:type="dxa"/>
            <w:hideMark/>
          </w:tcPr>
          <w:p w:rsidR="0036718B" w:rsidRPr="0036718B" w:rsidRDefault="0036718B" w:rsidP="0036718B">
            <w:r w:rsidRPr="0036718B">
              <w:t>н/д</w:t>
            </w:r>
          </w:p>
        </w:tc>
        <w:tc>
          <w:tcPr>
            <w:tcW w:w="1043" w:type="dxa"/>
            <w:hideMark/>
          </w:tcPr>
          <w:p w:rsidR="0036718B" w:rsidRPr="0036718B" w:rsidRDefault="0036718B" w:rsidP="0036718B">
            <w:r w:rsidRPr="0036718B">
              <w:t>н/д</w:t>
            </w:r>
          </w:p>
        </w:tc>
        <w:tc>
          <w:tcPr>
            <w:tcW w:w="1459" w:type="dxa"/>
            <w:hideMark/>
          </w:tcPr>
          <w:p w:rsidR="0036718B" w:rsidRPr="0036718B" w:rsidRDefault="0036718B" w:rsidP="0036718B">
            <w:r w:rsidRPr="0036718B">
              <w:t>н/д</w:t>
            </w:r>
          </w:p>
        </w:tc>
        <w:tc>
          <w:tcPr>
            <w:tcW w:w="1453" w:type="dxa"/>
            <w:hideMark/>
          </w:tcPr>
          <w:p w:rsidR="0036718B" w:rsidRPr="0036718B" w:rsidRDefault="0036718B" w:rsidP="0036718B">
            <w:r w:rsidRPr="0036718B">
              <w:t>н/д</w:t>
            </w:r>
          </w:p>
        </w:tc>
        <w:tc>
          <w:tcPr>
            <w:tcW w:w="1374" w:type="dxa"/>
            <w:hideMark/>
          </w:tcPr>
          <w:p w:rsidR="0036718B" w:rsidRPr="0036718B" w:rsidRDefault="0036718B" w:rsidP="0036718B">
            <w:r w:rsidRPr="0036718B">
              <w:t>н/д</w:t>
            </w:r>
          </w:p>
        </w:tc>
        <w:tc>
          <w:tcPr>
            <w:tcW w:w="1399" w:type="dxa"/>
            <w:hideMark/>
          </w:tcPr>
          <w:p w:rsidR="0036718B" w:rsidRPr="0036718B" w:rsidRDefault="0036718B" w:rsidP="0036718B">
            <w:r w:rsidRPr="0036718B">
              <w:t>н/д</w:t>
            </w:r>
          </w:p>
        </w:tc>
        <w:tc>
          <w:tcPr>
            <w:tcW w:w="1453" w:type="dxa"/>
            <w:hideMark/>
          </w:tcPr>
          <w:p w:rsidR="0036718B" w:rsidRPr="0036718B" w:rsidRDefault="0036718B" w:rsidP="0036718B">
            <w:r w:rsidRPr="0036718B">
              <w:t>н/д</w:t>
            </w:r>
          </w:p>
        </w:tc>
      </w:tr>
      <w:tr w:rsidR="0036718B" w:rsidRPr="0036718B" w:rsidTr="0036718B">
        <w:trPr>
          <w:trHeight w:val="300"/>
        </w:trPr>
        <w:tc>
          <w:tcPr>
            <w:tcW w:w="335" w:type="dxa"/>
            <w:hideMark/>
          </w:tcPr>
          <w:p w:rsidR="0036718B" w:rsidRPr="0036718B" w:rsidRDefault="0036718B" w:rsidP="0036718B">
            <w:r w:rsidRPr="0036718B">
              <w:t>11</w:t>
            </w:r>
          </w:p>
        </w:tc>
        <w:tc>
          <w:tcPr>
            <w:tcW w:w="3282" w:type="dxa"/>
            <w:hideMark/>
          </w:tcPr>
          <w:p w:rsidR="0036718B" w:rsidRPr="0036718B" w:rsidRDefault="0036718B" w:rsidP="0036718B">
            <w:r w:rsidRPr="0036718B">
              <w:t>ул.Больничная д.1</w:t>
            </w:r>
          </w:p>
        </w:tc>
        <w:tc>
          <w:tcPr>
            <w:tcW w:w="1322" w:type="dxa"/>
            <w:hideMark/>
          </w:tcPr>
          <w:p w:rsidR="0036718B" w:rsidRPr="0036718B" w:rsidRDefault="0036718B" w:rsidP="0036718B">
            <w:r w:rsidRPr="0036718B">
              <w:t>н/д</w:t>
            </w:r>
          </w:p>
        </w:tc>
        <w:tc>
          <w:tcPr>
            <w:tcW w:w="1282" w:type="dxa"/>
            <w:hideMark/>
          </w:tcPr>
          <w:p w:rsidR="0036718B" w:rsidRPr="0036718B" w:rsidRDefault="0036718B" w:rsidP="0036718B">
            <w:r w:rsidRPr="0036718B">
              <w:t>н/д</w:t>
            </w:r>
          </w:p>
        </w:tc>
        <w:tc>
          <w:tcPr>
            <w:tcW w:w="1072" w:type="dxa"/>
            <w:hideMark/>
          </w:tcPr>
          <w:p w:rsidR="0036718B" w:rsidRPr="0036718B" w:rsidRDefault="0036718B" w:rsidP="0036718B">
            <w:r w:rsidRPr="0036718B">
              <w:t>н/д</w:t>
            </w:r>
          </w:p>
        </w:tc>
        <w:tc>
          <w:tcPr>
            <w:tcW w:w="1066" w:type="dxa"/>
            <w:hideMark/>
          </w:tcPr>
          <w:p w:rsidR="0036718B" w:rsidRPr="0036718B" w:rsidRDefault="0036718B" w:rsidP="0036718B">
            <w:r w:rsidRPr="0036718B">
              <w:t>н/д</w:t>
            </w:r>
          </w:p>
        </w:tc>
        <w:tc>
          <w:tcPr>
            <w:tcW w:w="1043" w:type="dxa"/>
            <w:hideMark/>
          </w:tcPr>
          <w:p w:rsidR="0036718B" w:rsidRPr="0036718B" w:rsidRDefault="0036718B" w:rsidP="0036718B">
            <w:r w:rsidRPr="0036718B">
              <w:t>н/д</w:t>
            </w:r>
          </w:p>
        </w:tc>
        <w:tc>
          <w:tcPr>
            <w:tcW w:w="1459" w:type="dxa"/>
            <w:hideMark/>
          </w:tcPr>
          <w:p w:rsidR="0036718B" w:rsidRPr="0036718B" w:rsidRDefault="0036718B" w:rsidP="0036718B">
            <w:r w:rsidRPr="0036718B">
              <w:t>н/д</w:t>
            </w:r>
          </w:p>
        </w:tc>
        <w:tc>
          <w:tcPr>
            <w:tcW w:w="1453" w:type="dxa"/>
            <w:hideMark/>
          </w:tcPr>
          <w:p w:rsidR="0036718B" w:rsidRPr="0036718B" w:rsidRDefault="0036718B" w:rsidP="0036718B">
            <w:r w:rsidRPr="0036718B">
              <w:t>н/д</w:t>
            </w:r>
          </w:p>
        </w:tc>
        <w:tc>
          <w:tcPr>
            <w:tcW w:w="1374" w:type="dxa"/>
            <w:hideMark/>
          </w:tcPr>
          <w:p w:rsidR="0036718B" w:rsidRPr="0036718B" w:rsidRDefault="0036718B" w:rsidP="0036718B">
            <w:r w:rsidRPr="0036718B">
              <w:t>н/д</w:t>
            </w:r>
          </w:p>
        </w:tc>
        <w:tc>
          <w:tcPr>
            <w:tcW w:w="1399" w:type="dxa"/>
            <w:hideMark/>
          </w:tcPr>
          <w:p w:rsidR="0036718B" w:rsidRPr="0036718B" w:rsidRDefault="0036718B" w:rsidP="0036718B">
            <w:r w:rsidRPr="0036718B">
              <w:t>н/д</w:t>
            </w:r>
          </w:p>
        </w:tc>
        <w:tc>
          <w:tcPr>
            <w:tcW w:w="1453" w:type="dxa"/>
            <w:hideMark/>
          </w:tcPr>
          <w:p w:rsidR="0036718B" w:rsidRPr="0036718B" w:rsidRDefault="0036718B" w:rsidP="0036718B">
            <w:r w:rsidRPr="0036718B">
              <w:t>н/д</w:t>
            </w:r>
          </w:p>
        </w:tc>
      </w:tr>
      <w:tr w:rsidR="0036718B" w:rsidRPr="0036718B" w:rsidTr="0036718B">
        <w:trPr>
          <w:trHeight w:val="300"/>
        </w:trPr>
        <w:tc>
          <w:tcPr>
            <w:tcW w:w="335" w:type="dxa"/>
            <w:hideMark/>
          </w:tcPr>
          <w:p w:rsidR="0036718B" w:rsidRPr="0036718B" w:rsidRDefault="0036718B" w:rsidP="0036718B">
            <w:r w:rsidRPr="0036718B">
              <w:t>12</w:t>
            </w:r>
          </w:p>
        </w:tc>
        <w:tc>
          <w:tcPr>
            <w:tcW w:w="3282" w:type="dxa"/>
            <w:hideMark/>
          </w:tcPr>
          <w:p w:rsidR="0036718B" w:rsidRPr="0036718B" w:rsidRDefault="0036718B" w:rsidP="0036718B">
            <w:r w:rsidRPr="0036718B">
              <w:t>ул.Больничная 2</w:t>
            </w:r>
          </w:p>
        </w:tc>
        <w:tc>
          <w:tcPr>
            <w:tcW w:w="1322" w:type="dxa"/>
            <w:hideMark/>
          </w:tcPr>
          <w:p w:rsidR="0036718B" w:rsidRPr="0036718B" w:rsidRDefault="0036718B" w:rsidP="0036718B">
            <w:r w:rsidRPr="0036718B">
              <w:t>0.688</w:t>
            </w:r>
          </w:p>
        </w:tc>
        <w:tc>
          <w:tcPr>
            <w:tcW w:w="1282" w:type="dxa"/>
            <w:hideMark/>
          </w:tcPr>
          <w:p w:rsidR="0036718B" w:rsidRPr="0036718B" w:rsidRDefault="0036718B" w:rsidP="0036718B">
            <w:r w:rsidRPr="0036718B">
              <w:t>0.287</w:t>
            </w:r>
          </w:p>
        </w:tc>
        <w:tc>
          <w:tcPr>
            <w:tcW w:w="1072" w:type="dxa"/>
            <w:hideMark/>
          </w:tcPr>
          <w:p w:rsidR="0036718B" w:rsidRPr="0036718B" w:rsidRDefault="0036718B" w:rsidP="0036718B">
            <w:r w:rsidRPr="0036718B">
              <w:t>н/д</w:t>
            </w:r>
          </w:p>
        </w:tc>
        <w:tc>
          <w:tcPr>
            <w:tcW w:w="1066" w:type="dxa"/>
            <w:hideMark/>
          </w:tcPr>
          <w:p w:rsidR="0036718B" w:rsidRPr="0036718B" w:rsidRDefault="0036718B" w:rsidP="0036718B">
            <w:r w:rsidRPr="0036718B">
              <w:t>н/д</w:t>
            </w:r>
          </w:p>
        </w:tc>
        <w:tc>
          <w:tcPr>
            <w:tcW w:w="1043" w:type="dxa"/>
            <w:hideMark/>
          </w:tcPr>
          <w:p w:rsidR="0036718B" w:rsidRPr="0036718B" w:rsidRDefault="0036718B" w:rsidP="0036718B">
            <w:r w:rsidRPr="0036718B">
              <w:t>н/д</w:t>
            </w:r>
          </w:p>
        </w:tc>
        <w:tc>
          <w:tcPr>
            <w:tcW w:w="1459" w:type="dxa"/>
            <w:hideMark/>
          </w:tcPr>
          <w:p w:rsidR="0036718B" w:rsidRPr="0036718B" w:rsidRDefault="0036718B" w:rsidP="0036718B">
            <w:r w:rsidRPr="0036718B">
              <w:t>н/д</w:t>
            </w:r>
          </w:p>
        </w:tc>
        <w:tc>
          <w:tcPr>
            <w:tcW w:w="1453" w:type="dxa"/>
            <w:hideMark/>
          </w:tcPr>
          <w:p w:rsidR="0036718B" w:rsidRPr="0036718B" w:rsidRDefault="0036718B" w:rsidP="0036718B">
            <w:r w:rsidRPr="0036718B">
              <w:t>н/д</w:t>
            </w:r>
          </w:p>
        </w:tc>
        <w:tc>
          <w:tcPr>
            <w:tcW w:w="1374" w:type="dxa"/>
            <w:hideMark/>
          </w:tcPr>
          <w:p w:rsidR="0036718B" w:rsidRPr="0036718B" w:rsidRDefault="0036718B" w:rsidP="0036718B">
            <w:r w:rsidRPr="0036718B">
              <w:t>1848</w:t>
            </w:r>
          </w:p>
        </w:tc>
        <w:tc>
          <w:tcPr>
            <w:tcW w:w="1399" w:type="dxa"/>
            <w:hideMark/>
          </w:tcPr>
          <w:p w:rsidR="0036718B" w:rsidRPr="0036718B" w:rsidRDefault="0036718B" w:rsidP="0036718B">
            <w:r w:rsidRPr="0036718B">
              <w:t>н/д</w:t>
            </w:r>
          </w:p>
        </w:tc>
        <w:tc>
          <w:tcPr>
            <w:tcW w:w="1453" w:type="dxa"/>
            <w:hideMark/>
          </w:tcPr>
          <w:p w:rsidR="0036718B" w:rsidRPr="0036718B" w:rsidRDefault="0036718B" w:rsidP="0036718B">
            <w:r w:rsidRPr="0036718B">
              <w:t>н/д</w:t>
            </w:r>
          </w:p>
        </w:tc>
      </w:tr>
      <w:tr w:rsidR="0036718B" w:rsidRPr="0036718B" w:rsidTr="0036718B">
        <w:trPr>
          <w:trHeight w:val="300"/>
        </w:trPr>
        <w:tc>
          <w:tcPr>
            <w:tcW w:w="335" w:type="dxa"/>
            <w:hideMark/>
          </w:tcPr>
          <w:p w:rsidR="0036718B" w:rsidRPr="0036718B" w:rsidRDefault="0036718B" w:rsidP="0036718B">
            <w:r w:rsidRPr="0036718B">
              <w:t>13</w:t>
            </w:r>
          </w:p>
        </w:tc>
        <w:tc>
          <w:tcPr>
            <w:tcW w:w="3282" w:type="dxa"/>
            <w:hideMark/>
          </w:tcPr>
          <w:p w:rsidR="0036718B" w:rsidRPr="0036718B" w:rsidRDefault="0036718B" w:rsidP="0036718B">
            <w:r w:rsidRPr="0036718B">
              <w:t>ул.Симферопольская, д.25</w:t>
            </w:r>
          </w:p>
        </w:tc>
        <w:tc>
          <w:tcPr>
            <w:tcW w:w="1322" w:type="dxa"/>
            <w:hideMark/>
          </w:tcPr>
          <w:p w:rsidR="0036718B" w:rsidRPr="0036718B" w:rsidRDefault="0036718B" w:rsidP="0036718B">
            <w:r w:rsidRPr="0036718B">
              <w:t>0.688</w:t>
            </w:r>
          </w:p>
        </w:tc>
        <w:tc>
          <w:tcPr>
            <w:tcW w:w="1282" w:type="dxa"/>
            <w:hideMark/>
          </w:tcPr>
          <w:p w:rsidR="0036718B" w:rsidRPr="0036718B" w:rsidRDefault="0036718B" w:rsidP="0036718B">
            <w:r w:rsidRPr="0036718B">
              <w:t>0.400</w:t>
            </w:r>
          </w:p>
        </w:tc>
        <w:tc>
          <w:tcPr>
            <w:tcW w:w="1072" w:type="dxa"/>
            <w:hideMark/>
          </w:tcPr>
          <w:p w:rsidR="0036718B" w:rsidRPr="0036718B" w:rsidRDefault="0036718B" w:rsidP="0036718B">
            <w:r w:rsidRPr="0036718B">
              <w:t>н/д</w:t>
            </w:r>
          </w:p>
        </w:tc>
        <w:tc>
          <w:tcPr>
            <w:tcW w:w="1066" w:type="dxa"/>
            <w:hideMark/>
          </w:tcPr>
          <w:p w:rsidR="0036718B" w:rsidRPr="0036718B" w:rsidRDefault="0036718B" w:rsidP="0036718B">
            <w:r w:rsidRPr="0036718B">
              <w:t>н/д</w:t>
            </w:r>
          </w:p>
        </w:tc>
        <w:tc>
          <w:tcPr>
            <w:tcW w:w="1043" w:type="dxa"/>
            <w:hideMark/>
          </w:tcPr>
          <w:p w:rsidR="0036718B" w:rsidRPr="0036718B" w:rsidRDefault="0036718B" w:rsidP="0036718B">
            <w:r w:rsidRPr="0036718B">
              <w:t>н/д</w:t>
            </w:r>
          </w:p>
        </w:tc>
        <w:tc>
          <w:tcPr>
            <w:tcW w:w="1459" w:type="dxa"/>
            <w:hideMark/>
          </w:tcPr>
          <w:p w:rsidR="0036718B" w:rsidRPr="0036718B" w:rsidRDefault="0036718B" w:rsidP="0036718B">
            <w:r w:rsidRPr="0036718B">
              <w:t>н/д</w:t>
            </w:r>
          </w:p>
        </w:tc>
        <w:tc>
          <w:tcPr>
            <w:tcW w:w="1453" w:type="dxa"/>
            <w:hideMark/>
          </w:tcPr>
          <w:p w:rsidR="0036718B" w:rsidRPr="0036718B" w:rsidRDefault="0036718B" w:rsidP="0036718B">
            <w:r w:rsidRPr="0036718B">
              <w:t>н/д</w:t>
            </w:r>
          </w:p>
        </w:tc>
        <w:tc>
          <w:tcPr>
            <w:tcW w:w="1374" w:type="dxa"/>
            <w:hideMark/>
          </w:tcPr>
          <w:p w:rsidR="0036718B" w:rsidRPr="0036718B" w:rsidRDefault="0036718B" w:rsidP="0036718B">
            <w:r w:rsidRPr="0036718B">
              <w:t>1848</w:t>
            </w:r>
          </w:p>
        </w:tc>
        <w:tc>
          <w:tcPr>
            <w:tcW w:w="1399" w:type="dxa"/>
            <w:hideMark/>
          </w:tcPr>
          <w:p w:rsidR="0036718B" w:rsidRPr="0036718B" w:rsidRDefault="0036718B" w:rsidP="0036718B">
            <w:r w:rsidRPr="0036718B">
              <w:t>н/д</w:t>
            </w:r>
          </w:p>
        </w:tc>
        <w:tc>
          <w:tcPr>
            <w:tcW w:w="1453" w:type="dxa"/>
            <w:hideMark/>
          </w:tcPr>
          <w:p w:rsidR="0036718B" w:rsidRPr="0036718B" w:rsidRDefault="0036718B" w:rsidP="0036718B">
            <w:r w:rsidRPr="0036718B">
              <w:t>н/д</w:t>
            </w:r>
          </w:p>
        </w:tc>
      </w:tr>
      <w:tr w:rsidR="0036718B" w:rsidRPr="0036718B" w:rsidTr="0036718B">
        <w:trPr>
          <w:trHeight w:val="300"/>
        </w:trPr>
        <w:tc>
          <w:tcPr>
            <w:tcW w:w="335" w:type="dxa"/>
            <w:hideMark/>
          </w:tcPr>
          <w:p w:rsidR="0036718B" w:rsidRPr="0036718B" w:rsidRDefault="0036718B" w:rsidP="0036718B">
            <w:r w:rsidRPr="0036718B">
              <w:t>14</w:t>
            </w:r>
          </w:p>
        </w:tc>
        <w:tc>
          <w:tcPr>
            <w:tcW w:w="3282" w:type="dxa"/>
            <w:hideMark/>
          </w:tcPr>
          <w:p w:rsidR="0036718B" w:rsidRPr="0036718B" w:rsidRDefault="0036718B" w:rsidP="0036718B">
            <w:r w:rsidRPr="0036718B">
              <w:t>ул. Театральная д.1</w:t>
            </w:r>
          </w:p>
        </w:tc>
        <w:tc>
          <w:tcPr>
            <w:tcW w:w="1322" w:type="dxa"/>
            <w:hideMark/>
          </w:tcPr>
          <w:p w:rsidR="0036718B" w:rsidRPr="0036718B" w:rsidRDefault="0036718B" w:rsidP="0036718B">
            <w:r w:rsidRPr="0036718B">
              <w:t>0.258</w:t>
            </w:r>
          </w:p>
        </w:tc>
        <w:tc>
          <w:tcPr>
            <w:tcW w:w="1282" w:type="dxa"/>
            <w:hideMark/>
          </w:tcPr>
          <w:p w:rsidR="0036718B" w:rsidRPr="0036718B" w:rsidRDefault="0036718B" w:rsidP="0036718B">
            <w:r w:rsidRPr="0036718B">
              <w:t>0.258</w:t>
            </w:r>
          </w:p>
        </w:tc>
        <w:tc>
          <w:tcPr>
            <w:tcW w:w="1072" w:type="dxa"/>
            <w:hideMark/>
          </w:tcPr>
          <w:p w:rsidR="0036718B" w:rsidRPr="0036718B" w:rsidRDefault="0036718B" w:rsidP="0036718B">
            <w:r w:rsidRPr="0036718B">
              <w:t>0</w:t>
            </w:r>
          </w:p>
        </w:tc>
        <w:tc>
          <w:tcPr>
            <w:tcW w:w="1066" w:type="dxa"/>
            <w:hideMark/>
          </w:tcPr>
          <w:p w:rsidR="0036718B" w:rsidRPr="0036718B" w:rsidRDefault="0036718B" w:rsidP="0036718B">
            <w:r w:rsidRPr="0036718B">
              <w:t>0.258</w:t>
            </w:r>
          </w:p>
        </w:tc>
        <w:tc>
          <w:tcPr>
            <w:tcW w:w="1043" w:type="dxa"/>
            <w:hideMark/>
          </w:tcPr>
          <w:p w:rsidR="0036718B" w:rsidRPr="0036718B" w:rsidRDefault="0036718B" w:rsidP="0036718B">
            <w:r w:rsidRPr="0036718B">
              <w:t>0.008</w:t>
            </w:r>
          </w:p>
        </w:tc>
        <w:tc>
          <w:tcPr>
            <w:tcW w:w="1459" w:type="dxa"/>
            <w:hideMark/>
          </w:tcPr>
          <w:p w:rsidR="0036718B" w:rsidRPr="0036718B" w:rsidRDefault="0036718B" w:rsidP="0036718B">
            <w:r w:rsidRPr="0036718B">
              <w:t>0.258</w:t>
            </w:r>
          </w:p>
        </w:tc>
        <w:tc>
          <w:tcPr>
            <w:tcW w:w="1453" w:type="dxa"/>
            <w:hideMark/>
          </w:tcPr>
          <w:p w:rsidR="0036718B" w:rsidRPr="0036718B" w:rsidRDefault="0036718B" w:rsidP="0036718B">
            <w:r w:rsidRPr="0036718B">
              <w:t>103</w:t>
            </w:r>
          </w:p>
        </w:tc>
        <w:tc>
          <w:tcPr>
            <w:tcW w:w="1374" w:type="dxa"/>
            <w:hideMark/>
          </w:tcPr>
          <w:p w:rsidR="0036718B" w:rsidRPr="0036718B" w:rsidRDefault="0036718B" w:rsidP="0036718B">
            <w:r w:rsidRPr="0036718B">
              <w:t>4368</w:t>
            </w:r>
          </w:p>
        </w:tc>
        <w:tc>
          <w:tcPr>
            <w:tcW w:w="1399" w:type="dxa"/>
            <w:hideMark/>
          </w:tcPr>
          <w:p w:rsidR="0036718B" w:rsidRPr="0036718B" w:rsidRDefault="0036718B" w:rsidP="0036718B">
            <w:r w:rsidRPr="0036718B">
              <w:t>540</w:t>
            </w:r>
          </w:p>
        </w:tc>
        <w:tc>
          <w:tcPr>
            <w:tcW w:w="1453" w:type="dxa"/>
            <w:hideMark/>
          </w:tcPr>
          <w:p w:rsidR="0036718B" w:rsidRPr="0036718B" w:rsidRDefault="0036718B" w:rsidP="0036718B">
            <w:r w:rsidRPr="0036718B">
              <w:t>48</w:t>
            </w:r>
          </w:p>
        </w:tc>
      </w:tr>
      <w:tr w:rsidR="0036718B" w:rsidRPr="0036718B" w:rsidTr="0036718B">
        <w:trPr>
          <w:trHeight w:val="300"/>
        </w:trPr>
        <w:tc>
          <w:tcPr>
            <w:tcW w:w="335" w:type="dxa"/>
            <w:hideMark/>
          </w:tcPr>
          <w:p w:rsidR="0036718B" w:rsidRPr="0036718B" w:rsidRDefault="0036718B" w:rsidP="0036718B">
            <w:r w:rsidRPr="0036718B">
              <w:t>15</w:t>
            </w:r>
          </w:p>
        </w:tc>
        <w:tc>
          <w:tcPr>
            <w:tcW w:w="3282" w:type="dxa"/>
            <w:hideMark/>
          </w:tcPr>
          <w:p w:rsidR="0036718B" w:rsidRPr="0036718B" w:rsidRDefault="0036718B" w:rsidP="0036718B">
            <w:r w:rsidRPr="0036718B">
              <w:t>ул.Октябрьская д.45-а</w:t>
            </w:r>
          </w:p>
        </w:tc>
        <w:tc>
          <w:tcPr>
            <w:tcW w:w="1322" w:type="dxa"/>
            <w:hideMark/>
          </w:tcPr>
          <w:p w:rsidR="0036718B" w:rsidRPr="0036718B" w:rsidRDefault="0036718B" w:rsidP="0036718B">
            <w:r w:rsidRPr="0036718B">
              <w:t>0.086</w:t>
            </w:r>
          </w:p>
        </w:tc>
        <w:tc>
          <w:tcPr>
            <w:tcW w:w="1282" w:type="dxa"/>
            <w:hideMark/>
          </w:tcPr>
          <w:p w:rsidR="0036718B" w:rsidRPr="0036718B" w:rsidRDefault="0036718B" w:rsidP="0036718B">
            <w:r w:rsidRPr="0036718B">
              <w:t>0.086</w:t>
            </w:r>
          </w:p>
        </w:tc>
        <w:tc>
          <w:tcPr>
            <w:tcW w:w="1072" w:type="dxa"/>
            <w:hideMark/>
          </w:tcPr>
          <w:p w:rsidR="0036718B" w:rsidRPr="0036718B" w:rsidRDefault="0036718B" w:rsidP="0036718B">
            <w:r w:rsidRPr="0036718B">
              <w:t>0</w:t>
            </w:r>
          </w:p>
        </w:tc>
        <w:tc>
          <w:tcPr>
            <w:tcW w:w="1066" w:type="dxa"/>
            <w:hideMark/>
          </w:tcPr>
          <w:p w:rsidR="0036718B" w:rsidRPr="0036718B" w:rsidRDefault="0036718B" w:rsidP="0036718B">
            <w:r w:rsidRPr="0036718B">
              <w:t>0.086</w:t>
            </w:r>
          </w:p>
        </w:tc>
        <w:tc>
          <w:tcPr>
            <w:tcW w:w="1043" w:type="dxa"/>
            <w:hideMark/>
          </w:tcPr>
          <w:p w:rsidR="0036718B" w:rsidRPr="0036718B" w:rsidRDefault="0036718B" w:rsidP="0036718B">
            <w:r w:rsidRPr="0036718B">
              <w:t>0.001</w:t>
            </w:r>
          </w:p>
        </w:tc>
        <w:tc>
          <w:tcPr>
            <w:tcW w:w="1459" w:type="dxa"/>
            <w:hideMark/>
          </w:tcPr>
          <w:p w:rsidR="0036718B" w:rsidRPr="0036718B" w:rsidRDefault="0036718B" w:rsidP="0036718B">
            <w:r w:rsidRPr="0036718B">
              <w:t>0.064</w:t>
            </w:r>
          </w:p>
        </w:tc>
        <w:tc>
          <w:tcPr>
            <w:tcW w:w="1453" w:type="dxa"/>
            <w:hideMark/>
          </w:tcPr>
          <w:p w:rsidR="0036718B" w:rsidRPr="0036718B" w:rsidRDefault="0036718B" w:rsidP="0036718B">
            <w:r w:rsidRPr="0036718B">
              <w:t>75</w:t>
            </w:r>
          </w:p>
        </w:tc>
        <w:tc>
          <w:tcPr>
            <w:tcW w:w="1374" w:type="dxa"/>
            <w:hideMark/>
          </w:tcPr>
          <w:p w:rsidR="0036718B" w:rsidRPr="0036718B" w:rsidRDefault="0036718B" w:rsidP="0036718B">
            <w:r w:rsidRPr="0036718B">
              <w:t>4368</w:t>
            </w:r>
          </w:p>
        </w:tc>
        <w:tc>
          <w:tcPr>
            <w:tcW w:w="1399" w:type="dxa"/>
            <w:hideMark/>
          </w:tcPr>
          <w:p w:rsidR="0036718B" w:rsidRPr="0036718B" w:rsidRDefault="0036718B" w:rsidP="0036718B">
            <w:r w:rsidRPr="0036718B">
              <w:t>242</w:t>
            </w:r>
          </w:p>
        </w:tc>
        <w:tc>
          <w:tcPr>
            <w:tcW w:w="1453" w:type="dxa"/>
            <w:hideMark/>
          </w:tcPr>
          <w:p w:rsidR="0036718B" w:rsidRPr="0036718B" w:rsidRDefault="0036718B" w:rsidP="0036718B">
            <w:r w:rsidRPr="0036718B">
              <w:t>64</w:t>
            </w:r>
          </w:p>
        </w:tc>
      </w:tr>
    </w:tbl>
    <w:p w:rsidR="00EE2CF7" w:rsidRDefault="00EE2CF7" w:rsidP="0064256E">
      <w:pPr>
        <w:rPr>
          <w:lang w:eastAsia="ru-RU"/>
        </w:rPr>
      </w:pPr>
    </w:p>
    <w:p w:rsidR="00EE2CF7" w:rsidRDefault="00EE2CF7" w:rsidP="0064256E">
      <w:pPr>
        <w:rPr>
          <w:lang w:eastAsia="ru-RU"/>
        </w:rPr>
      </w:pPr>
    </w:p>
    <w:p w:rsidR="00FC35CF" w:rsidRDefault="00FC35CF" w:rsidP="0064256E">
      <w:pPr>
        <w:rPr>
          <w:lang w:eastAsia="ru-RU"/>
        </w:rPr>
        <w:sectPr w:rsidR="00FC35CF" w:rsidSect="00FC35CF">
          <w:pgSz w:w="16838" w:h="11906" w:orient="landscape"/>
          <w:pgMar w:top="1134" w:right="709" w:bottom="567" w:left="567" w:header="397" w:footer="284" w:gutter="0"/>
          <w:cols w:space="708"/>
          <w:docGrid w:linePitch="381"/>
        </w:sectPr>
      </w:pPr>
    </w:p>
    <w:p w:rsidR="00DC1B90" w:rsidRPr="00AB4F58" w:rsidRDefault="00DC1B90" w:rsidP="0064256E">
      <w:pPr>
        <w:rPr>
          <w:lang w:eastAsia="ru-RU"/>
        </w:rPr>
      </w:pPr>
    </w:p>
    <w:p w:rsidR="0064256E" w:rsidRPr="00A82DB7" w:rsidRDefault="00B8000A" w:rsidP="00A82DB7">
      <w:pPr>
        <w:widowControl w:val="0"/>
        <w:autoSpaceDE w:val="0"/>
        <w:autoSpaceDN w:val="0"/>
        <w:adjustRightInd w:val="0"/>
        <w:spacing w:line="360" w:lineRule="auto"/>
        <w:jc w:val="center"/>
        <w:outlineLvl w:val="0"/>
        <w:rPr>
          <w:b/>
          <w:bCs/>
          <w:caps/>
          <w:kern w:val="28"/>
        </w:rPr>
      </w:pPr>
      <w:bookmarkStart w:id="25" w:name="_Toc461198544"/>
      <w:r>
        <w:rPr>
          <w:b/>
          <w:bCs/>
          <w:caps/>
          <w:kern w:val="28"/>
        </w:rPr>
        <w:t>2.9</w:t>
      </w:r>
      <w:r w:rsidR="00A82DB7">
        <w:rPr>
          <w:b/>
          <w:bCs/>
          <w:caps/>
          <w:kern w:val="28"/>
        </w:rPr>
        <w:t xml:space="preserve">. </w:t>
      </w:r>
      <w:r w:rsidR="0064256E" w:rsidRPr="00A82DB7">
        <w:rPr>
          <w:b/>
          <w:bCs/>
          <w:caps/>
          <w:kern w:val="28"/>
        </w:rPr>
        <w:t>Способы учета тепловой энергии, отпущенной в тепловые сети</w:t>
      </w:r>
      <w:bookmarkEnd w:id="25"/>
    </w:p>
    <w:p w:rsidR="00A13A76" w:rsidRDefault="00A13A76" w:rsidP="00D5531E">
      <w:pPr>
        <w:widowControl w:val="0"/>
        <w:suppressAutoHyphens/>
        <w:autoSpaceDE w:val="0"/>
        <w:spacing w:line="360" w:lineRule="auto"/>
        <w:ind w:firstLine="567"/>
        <w:jc w:val="both"/>
        <w:rPr>
          <w:rFonts w:eastAsia="Times New Roman"/>
          <w:noProof w:val="0"/>
          <w:lang w:eastAsia="ru-RU"/>
        </w:rPr>
      </w:pPr>
      <w:r>
        <w:rPr>
          <w:rFonts w:eastAsia="Times New Roman"/>
          <w:noProof w:val="0"/>
          <w:lang w:eastAsia="ru-RU"/>
        </w:rPr>
        <w:t xml:space="preserve">На миникотельных, расположенных на территории городского округа Армянск, </w:t>
      </w:r>
      <w:r w:rsidR="00A82DB7" w:rsidRPr="00A82DB7">
        <w:rPr>
          <w:rFonts w:eastAsia="Times New Roman"/>
          <w:noProof w:val="0"/>
          <w:lang w:eastAsia="ru-RU"/>
        </w:rPr>
        <w:t xml:space="preserve">учёт тепловой энергии ведётся </w:t>
      </w:r>
      <w:r>
        <w:rPr>
          <w:rFonts w:eastAsia="Times New Roman"/>
          <w:noProof w:val="0"/>
          <w:lang w:eastAsia="ru-RU"/>
        </w:rPr>
        <w:t>по приборам учета тепловой энергии.</w:t>
      </w:r>
    </w:p>
    <w:p w:rsidR="00A13A76" w:rsidRDefault="00A13A76" w:rsidP="00D5531E">
      <w:pPr>
        <w:widowControl w:val="0"/>
        <w:suppressAutoHyphens/>
        <w:autoSpaceDE w:val="0"/>
        <w:spacing w:line="360" w:lineRule="auto"/>
        <w:ind w:firstLine="567"/>
        <w:jc w:val="both"/>
        <w:rPr>
          <w:rFonts w:eastAsia="Times New Roman"/>
          <w:noProof w:val="0"/>
          <w:lang w:eastAsia="ru-RU"/>
        </w:rPr>
      </w:pPr>
      <w:r w:rsidRPr="00641E40">
        <w:rPr>
          <w:rFonts w:eastAsia="Times New Roman"/>
          <w:b/>
          <w:noProof w:val="0"/>
          <w:lang w:eastAsia="ru-RU"/>
        </w:rPr>
        <w:t>Таблица 2</w:t>
      </w:r>
      <w:r w:rsidR="00EE2CF7">
        <w:rPr>
          <w:rFonts w:eastAsia="Times New Roman"/>
          <w:b/>
          <w:noProof w:val="0"/>
          <w:lang w:eastAsia="ru-RU"/>
        </w:rPr>
        <w:t>5</w:t>
      </w:r>
      <w:r>
        <w:rPr>
          <w:rFonts w:eastAsia="Times New Roman"/>
          <w:noProof w:val="0"/>
          <w:lang w:eastAsia="ru-RU"/>
        </w:rPr>
        <w:t xml:space="preserve"> – Перечень приборов учета тепловой энергии, установленных в миникотельных.</w:t>
      </w:r>
    </w:p>
    <w:tbl>
      <w:tblPr>
        <w:tblW w:w="5000" w:type="pct"/>
        <w:tblInd w:w="87" w:type="dxa"/>
        <w:tblLook w:val="04A0" w:firstRow="1" w:lastRow="0" w:firstColumn="1" w:lastColumn="0" w:noHBand="0" w:noVBand="1"/>
      </w:tblPr>
      <w:tblGrid>
        <w:gridCol w:w="486"/>
        <w:gridCol w:w="1504"/>
        <w:gridCol w:w="2097"/>
        <w:gridCol w:w="1420"/>
        <w:gridCol w:w="1218"/>
        <w:gridCol w:w="2137"/>
        <w:gridCol w:w="1560"/>
      </w:tblGrid>
      <w:tr w:rsidR="00A13A76" w:rsidRPr="00A13A76" w:rsidTr="00FC35CF">
        <w:trPr>
          <w:trHeight w:val="1335"/>
          <w:tblHeader/>
        </w:trPr>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п/п</w:t>
            </w:r>
          </w:p>
        </w:tc>
        <w:tc>
          <w:tcPr>
            <w:tcW w:w="1504" w:type="dxa"/>
            <w:tcBorders>
              <w:top w:val="single" w:sz="4" w:space="0" w:color="auto"/>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Наименование населенного пункта</w:t>
            </w:r>
          </w:p>
        </w:tc>
        <w:tc>
          <w:tcPr>
            <w:tcW w:w="2097" w:type="dxa"/>
            <w:tcBorders>
              <w:top w:val="single" w:sz="4" w:space="0" w:color="auto"/>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Адрес котельной</w:t>
            </w:r>
          </w:p>
        </w:tc>
        <w:tc>
          <w:tcPr>
            <w:tcW w:w="1420" w:type="dxa"/>
            <w:tcBorders>
              <w:top w:val="single" w:sz="4" w:space="0" w:color="auto"/>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Марка установленны</w:t>
            </w:r>
          </w:p>
        </w:tc>
        <w:tc>
          <w:tcPr>
            <w:tcW w:w="1218" w:type="dxa"/>
            <w:tcBorders>
              <w:top w:val="single" w:sz="4" w:space="0" w:color="auto"/>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Вид топлива</w:t>
            </w:r>
          </w:p>
        </w:tc>
        <w:tc>
          <w:tcPr>
            <w:tcW w:w="2137" w:type="dxa"/>
            <w:tcBorders>
              <w:top w:val="single" w:sz="4" w:space="0" w:color="auto"/>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Марка, данныео дате установки, данные о поверке и классе точности приборов учета тепловой энергии, установленных в котельной</w:t>
            </w:r>
          </w:p>
        </w:tc>
        <w:tc>
          <w:tcPr>
            <w:tcW w:w="1560" w:type="dxa"/>
            <w:tcBorders>
              <w:top w:val="single" w:sz="4" w:space="0" w:color="auto"/>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Количество установленных приборов учета тепловой энергии</w:t>
            </w:r>
          </w:p>
        </w:tc>
      </w:tr>
      <w:tr w:rsidR="00A13A76" w:rsidRPr="00A13A76" w:rsidTr="00FC35CF">
        <w:trPr>
          <w:trHeight w:val="300"/>
          <w:tblHeader/>
        </w:trPr>
        <w:tc>
          <w:tcPr>
            <w:tcW w:w="486" w:type="dxa"/>
            <w:tcBorders>
              <w:top w:val="nil"/>
              <w:left w:val="single" w:sz="4" w:space="0" w:color="auto"/>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1</w:t>
            </w:r>
          </w:p>
        </w:tc>
        <w:tc>
          <w:tcPr>
            <w:tcW w:w="1504"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2</w:t>
            </w:r>
          </w:p>
        </w:tc>
        <w:tc>
          <w:tcPr>
            <w:tcW w:w="2097"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3</w:t>
            </w:r>
          </w:p>
        </w:tc>
        <w:tc>
          <w:tcPr>
            <w:tcW w:w="1420"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4</w:t>
            </w:r>
          </w:p>
        </w:tc>
        <w:tc>
          <w:tcPr>
            <w:tcW w:w="1218"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5</w:t>
            </w:r>
          </w:p>
        </w:tc>
        <w:tc>
          <w:tcPr>
            <w:tcW w:w="2137"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6</w:t>
            </w:r>
          </w:p>
        </w:tc>
        <w:tc>
          <w:tcPr>
            <w:tcW w:w="1560"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7</w:t>
            </w:r>
          </w:p>
        </w:tc>
      </w:tr>
      <w:tr w:rsidR="00A13A76" w:rsidRPr="00A13A76" w:rsidTr="00FC35CF">
        <w:trPr>
          <w:trHeight w:val="1485"/>
        </w:trPr>
        <w:tc>
          <w:tcPr>
            <w:tcW w:w="486" w:type="dxa"/>
            <w:tcBorders>
              <w:top w:val="nil"/>
              <w:left w:val="single" w:sz="4" w:space="0" w:color="auto"/>
              <w:bottom w:val="single" w:sz="4" w:space="0" w:color="auto"/>
              <w:right w:val="single" w:sz="4" w:space="0" w:color="auto"/>
            </w:tcBorders>
            <w:shd w:val="clear" w:color="auto" w:fill="auto"/>
            <w:hideMark/>
          </w:tcPr>
          <w:p w:rsidR="00A13A76" w:rsidRPr="00A13A76" w:rsidRDefault="00A13A76" w:rsidP="00A13A76">
            <w:pPr>
              <w:jc w:val="both"/>
              <w:rPr>
                <w:rFonts w:eastAsia="Times New Roman"/>
                <w:noProof w:val="0"/>
                <w:sz w:val="20"/>
                <w:szCs w:val="20"/>
                <w:lang w:eastAsia="ru-RU"/>
              </w:rPr>
            </w:pPr>
            <w:r w:rsidRPr="00A13A76">
              <w:rPr>
                <w:rFonts w:eastAsia="Times New Roman"/>
                <w:bCs/>
                <w:noProof w:val="0"/>
                <w:sz w:val="20"/>
                <w:szCs w:val="20"/>
                <w:lang w:eastAsia="ru-RU"/>
              </w:rPr>
              <w:t>1</w:t>
            </w:r>
          </w:p>
        </w:tc>
        <w:tc>
          <w:tcPr>
            <w:tcW w:w="1504"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г. Армянск</w:t>
            </w:r>
          </w:p>
        </w:tc>
        <w:tc>
          <w:tcPr>
            <w:tcW w:w="2097"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ул.Иванищева, д.17-в</w:t>
            </w:r>
          </w:p>
        </w:tc>
        <w:tc>
          <w:tcPr>
            <w:tcW w:w="1420" w:type="dxa"/>
            <w:tcBorders>
              <w:top w:val="nil"/>
              <w:left w:val="nil"/>
              <w:bottom w:val="single" w:sz="4" w:space="0" w:color="auto"/>
              <w:right w:val="single" w:sz="4" w:space="0" w:color="auto"/>
            </w:tcBorders>
            <w:shd w:val="clear" w:color="auto" w:fill="auto"/>
            <w:vAlign w:val="bottom"/>
            <w:hideMark/>
          </w:tcPr>
          <w:p w:rsidR="00A13A76" w:rsidRPr="00A13A76" w:rsidRDefault="00A13A76" w:rsidP="00A13A76">
            <w:pPr>
              <w:jc w:val="center"/>
              <w:rPr>
                <w:rFonts w:eastAsia="Times New Roman"/>
                <w:noProof w:val="0"/>
                <w:sz w:val="20"/>
                <w:szCs w:val="20"/>
                <w:lang w:eastAsia="ru-RU"/>
              </w:rPr>
            </w:pPr>
            <w:r w:rsidRPr="00A13A76">
              <w:rPr>
                <w:rFonts w:eastAsia="Times New Roman"/>
                <w:noProof w:val="0"/>
                <w:sz w:val="20"/>
                <w:szCs w:val="20"/>
                <w:lang w:eastAsia="ru-RU"/>
              </w:rPr>
              <w:t>АОГВ 50</w:t>
            </w:r>
          </w:p>
        </w:tc>
        <w:tc>
          <w:tcPr>
            <w:tcW w:w="1218"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Природный газ</w:t>
            </w:r>
          </w:p>
        </w:tc>
        <w:tc>
          <w:tcPr>
            <w:tcW w:w="2137" w:type="dxa"/>
            <w:tcBorders>
              <w:top w:val="nil"/>
              <w:left w:val="nil"/>
              <w:bottom w:val="single" w:sz="4" w:space="0" w:color="auto"/>
              <w:right w:val="single" w:sz="4" w:space="0" w:color="auto"/>
            </w:tcBorders>
            <w:shd w:val="clear" w:color="auto" w:fill="auto"/>
            <w:vAlign w:val="center"/>
            <w:hideMark/>
          </w:tcPr>
          <w:p w:rsidR="00A13A76" w:rsidRPr="00A13A76" w:rsidRDefault="00A13A76" w:rsidP="00A13A76">
            <w:pPr>
              <w:jc w:val="center"/>
              <w:rPr>
                <w:rFonts w:eastAsia="Times New Roman"/>
                <w:noProof w:val="0"/>
                <w:sz w:val="20"/>
                <w:szCs w:val="20"/>
                <w:lang w:eastAsia="ru-RU"/>
              </w:rPr>
            </w:pPr>
            <w:r w:rsidRPr="00A13A76">
              <w:rPr>
                <w:rFonts w:eastAsia="Times New Roman"/>
                <w:noProof w:val="0"/>
                <w:sz w:val="20"/>
                <w:szCs w:val="20"/>
                <w:lang w:eastAsia="ru-RU"/>
              </w:rPr>
              <w:t xml:space="preserve">Ультразвуковой счет тепла "ULTRAHEAT", 4 класс точности, установки 01.09.2010г., поверки 20.05.2014г.; 01.06.2012; 27.09.2011г.  </w:t>
            </w:r>
          </w:p>
        </w:tc>
        <w:tc>
          <w:tcPr>
            <w:tcW w:w="1560" w:type="dxa"/>
            <w:tcBorders>
              <w:top w:val="nil"/>
              <w:left w:val="nil"/>
              <w:bottom w:val="single" w:sz="4" w:space="0" w:color="auto"/>
              <w:right w:val="single" w:sz="4" w:space="0" w:color="auto"/>
            </w:tcBorders>
            <w:shd w:val="clear" w:color="auto" w:fill="auto"/>
            <w:vAlign w:val="center"/>
            <w:hideMark/>
          </w:tcPr>
          <w:p w:rsidR="00A13A76" w:rsidRPr="00A13A76" w:rsidRDefault="00A13A76" w:rsidP="00A13A76">
            <w:pPr>
              <w:jc w:val="center"/>
              <w:rPr>
                <w:rFonts w:eastAsia="Times New Roman"/>
                <w:noProof w:val="0"/>
                <w:sz w:val="20"/>
                <w:szCs w:val="20"/>
                <w:lang w:eastAsia="ru-RU"/>
              </w:rPr>
            </w:pPr>
            <w:r w:rsidRPr="00A13A76">
              <w:rPr>
                <w:rFonts w:eastAsia="Times New Roman"/>
                <w:noProof w:val="0"/>
                <w:sz w:val="20"/>
                <w:szCs w:val="20"/>
                <w:lang w:eastAsia="ru-RU"/>
              </w:rPr>
              <w:t>3</w:t>
            </w:r>
          </w:p>
        </w:tc>
      </w:tr>
      <w:tr w:rsidR="00A13A76" w:rsidRPr="00A13A76" w:rsidTr="00FC35CF">
        <w:trPr>
          <w:trHeight w:val="2040"/>
        </w:trPr>
        <w:tc>
          <w:tcPr>
            <w:tcW w:w="486" w:type="dxa"/>
            <w:tcBorders>
              <w:top w:val="nil"/>
              <w:left w:val="single" w:sz="4" w:space="0" w:color="auto"/>
              <w:bottom w:val="single" w:sz="4" w:space="0" w:color="auto"/>
              <w:right w:val="single" w:sz="4" w:space="0" w:color="auto"/>
            </w:tcBorders>
            <w:shd w:val="clear" w:color="auto" w:fill="auto"/>
            <w:hideMark/>
          </w:tcPr>
          <w:p w:rsidR="00A13A76" w:rsidRPr="00A13A76" w:rsidRDefault="00A13A76" w:rsidP="00A13A76">
            <w:pPr>
              <w:jc w:val="both"/>
              <w:rPr>
                <w:rFonts w:eastAsia="Times New Roman"/>
                <w:noProof w:val="0"/>
                <w:sz w:val="20"/>
                <w:szCs w:val="20"/>
                <w:lang w:eastAsia="ru-RU"/>
              </w:rPr>
            </w:pPr>
            <w:r w:rsidRPr="00A13A76">
              <w:rPr>
                <w:rFonts w:eastAsia="Times New Roman"/>
                <w:bCs/>
                <w:noProof w:val="0"/>
                <w:sz w:val="20"/>
                <w:szCs w:val="20"/>
                <w:lang w:eastAsia="ru-RU"/>
              </w:rPr>
              <w:t>2</w:t>
            </w:r>
          </w:p>
        </w:tc>
        <w:tc>
          <w:tcPr>
            <w:tcW w:w="1504"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г. Армянск</w:t>
            </w:r>
          </w:p>
        </w:tc>
        <w:tc>
          <w:tcPr>
            <w:tcW w:w="2097"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мкрн.Васильева, д.29-а</w:t>
            </w:r>
          </w:p>
        </w:tc>
        <w:tc>
          <w:tcPr>
            <w:tcW w:w="1420"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noProof w:val="0"/>
                <w:sz w:val="20"/>
                <w:szCs w:val="20"/>
                <w:lang w:eastAsia="ru-RU"/>
              </w:rPr>
              <w:t>АОГВ 96</w:t>
            </w:r>
          </w:p>
        </w:tc>
        <w:tc>
          <w:tcPr>
            <w:tcW w:w="1218"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Природный газ</w:t>
            </w:r>
          </w:p>
        </w:tc>
        <w:tc>
          <w:tcPr>
            <w:tcW w:w="2137" w:type="dxa"/>
            <w:tcBorders>
              <w:top w:val="nil"/>
              <w:left w:val="nil"/>
              <w:bottom w:val="single" w:sz="4" w:space="0" w:color="auto"/>
              <w:right w:val="single" w:sz="4" w:space="0" w:color="auto"/>
            </w:tcBorders>
            <w:shd w:val="clear" w:color="auto" w:fill="auto"/>
            <w:vAlign w:val="center"/>
            <w:hideMark/>
          </w:tcPr>
          <w:p w:rsidR="00A13A76" w:rsidRPr="00A13A76" w:rsidRDefault="00A13A76" w:rsidP="00A13A76">
            <w:pPr>
              <w:jc w:val="center"/>
              <w:rPr>
                <w:rFonts w:eastAsia="Times New Roman"/>
                <w:noProof w:val="0"/>
                <w:sz w:val="20"/>
                <w:szCs w:val="20"/>
                <w:lang w:eastAsia="ru-RU"/>
              </w:rPr>
            </w:pPr>
            <w:r w:rsidRPr="00A13A76">
              <w:rPr>
                <w:rFonts w:eastAsia="Times New Roman"/>
                <w:noProof w:val="0"/>
                <w:sz w:val="20"/>
                <w:szCs w:val="20"/>
                <w:lang w:eastAsia="ru-RU"/>
              </w:rPr>
              <w:t>Ультразвуковой счет тепла "ULTRAHEAT", 4 класс точности, установка 10.10.2009г., поверка 19.06.2013г.</w:t>
            </w:r>
          </w:p>
        </w:tc>
        <w:tc>
          <w:tcPr>
            <w:tcW w:w="1560" w:type="dxa"/>
            <w:tcBorders>
              <w:top w:val="nil"/>
              <w:left w:val="nil"/>
              <w:bottom w:val="single" w:sz="4" w:space="0" w:color="auto"/>
              <w:right w:val="single" w:sz="4" w:space="0" w:color="auto"/>
            </w:tcBorders>
            <w:shd w:val="clear" w:color="auto" w:fill="auto"/>
            <w:vAlign w:val="center"/>
            <w:hideMark/>
          </w:tcPr>
          <w:p w:rsidR="00A13A76" w:rsidRPr="00A13A76" w:rsidRDefault="00A13A76" w:rsidP="00A13A76">
            <w:pPr>
              <w:jc w:val="center"/>
              <w:rPr>
                <w:rFonts w:eastAsia="Times New Roman"/>
                <w:noProof w:val="0"/>
                <w:sz w:val="20"/>
                <w:szCs w:val="20"/>
                <w:lang w:eastAsia="ru-RU"/>
              </w:rPr>
            </w:pPr>
            <w:r w:rsidRPr="00A13A76">
              <w:rPr>
                <w:rFonts w:eastAsia="Times New Roman"/>
                <w:noProof w:val="0"/>
                <w:sz w:val="20"/>
                <w:szCs w:val="20"/>
                <w:lang w:eastAsia="ru-RU"/>
              </w:rPr>
              <w:t>4</w:t>
            </w:r>
          </w:p>
        </w:tc>
      </w:tr>
      <w:tr w:rsidR="00A13A76" w:rsidRPr="00A13A76" w:rsidTr="00FC35CF">
        <w:trPr>
          <w:trHeight w:val="1065"/>
        </w:trPr>
        <w:tc>
          <w:tcPr>
            <w:tcW w:w="486" w:type="dxa"/>
            <w:tcBorders>
              <w:top w:val="nil"/>
              <w:left w:val="single" w:sz="4" w:space="0" w:color="auto"/>
              <w:bottom w:val="single" w:sz="4" w:space="0" w:color="auto"/>
              <w:right w:val="single" w:sz="4" w:space="0" w:color="auto"/>
            </w:tcBorders>
            <w:shd w:val="clear" w:color="auto" w:fill="auto"/>
            <w:hideMark/>
          </w:tcPr>
          <w:p w:rsidR="00A13A76" w:rsidRPr="00A13A76" w:rsidRDefault="00A13A76" w:rsidP="00A13A76">
            <w:pPr>
              <w:jc w:val="both"/>
              <w:rPr>
                <w:rFonts w:eastAsia="Times New Roman"/>
                <w:noProof w:val="0"/>
                <w:sz w:val="20"/>
                <w:szCs w:val="20"/>
                <w:lang w:eastAsia="ru-RU"/>
              </w:rPr>
            </w:pPr>
            <w:r w:rsidRPr="00A13A76">
              <w:rPr>
                <w:rFonts w:eastAsia="Times New Roman"/>
                <w:bCs/>
                <w:noProof w:val="0"/>
                <w:sz w:val="20"/>
                <w:szCs w:val="20"/>
                <w:lang w:eastAsia="ru-RU"/>
              </w:rPr>
              <w:t>3</w:t>
            </w:r>
          </w:p>
        </w:tc>
        <w:tc>
          <w:tcPr>
            <w:tcW w:w="1504"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г. Армянск</w:t>
            </w:r>
          </w:p>
        </w:tc>
        <w:tc>
          <w:tcPr>
            <w:tcW w:w="2097"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мкрн.Корявко, д.12-г,д</w:t>
            </w:r>
          </w:p>
        </w:tc>
        <w:tc>
          <w:tcPr>
            <w:tcW w:w="1420"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noProof w:val="0"/>
                <w:sz w:val="20"/>
                <w:szCs w:val="20"/>
                <w:lang w:eastAsia="ru-RU"/>
              </w:rPr>
              <w:t>АОГВ96</w:t>
            </w:r>
          </w:p>
        </w:tc>
        <w:tc>
          <w:tcPr>
            <w:tcW w:w="1218"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Природный газ</w:t>
            </w:r>
          </w:p>
        </w:tc>
        <w:tc>
          <w:tcPr>
            <w:tcW w:w="2137" w:type="dxa"/>
            <w:tcBorders>
              <w:top w:val="nil"/>
              <w:left w:val="nil"/>
              <w:bottom w:val="single" w:sz="4" w:space="0" w:color="auto"/>
              <w:right w:val="single" w:sz="4" w:space="0" w:color="auto"/>
            </w:tcBorders>
            <w:shd w:val="clear" w:color="auto" w:fill="auto"/>
            <w:vAlign w:val="center"/>
            <w:hideMark/>
          </w:tcPr>
          <w:p w:rsidR="00A13A76" w:rsidRPr="00A13A76" w:rsidRDefault="00A13A76" w:rsidP="00A13A76">
            <w:pPr>
              <w:jc w:val="center"/>
              <w:rPr>
                <w:rFonts w:eastAsia="Times New Roman"/>
                <w:noProof w:val="0"/>
                <w:sz w:val="20"/>
                <w:szCs w:val="20"/>
                <w:lang w:eastAsia="ru-RU"/>
              </w:rPr>
            </w:pPr>
            <w:r w:rsidRPr="00A13A76">
              <w:rPr>
                <w:rFonts w:eastAsia="Times New Roman"/>
                <w:noProof w:val="0"/>
                <w:sz w:val="20"/>
                <w:szCs w:val="20"/>
                <w:lang w:eastAsia="ru-RU"/>
              </w:rPr>
              <w:t>Ультразвуковой счет тепла "ULTRAHEAT", 4 класс точности, установка 10.10.2009г., поверка 19.06.2013г.</w:t>
            </w:r>
          </w:p>
        </w:tc>
        <w:tc>
          <w:tcPr>
            <w:tcW w:w="1560" w:type="dxa"/>
            <w:tcBorders>
              <w:top w:val="nil"/>
              <w:left w:val="nil"/>
              <w:bottom w:val="single" w:sz="4" w:space="0" w:color="auto"/>
              <w:right w:val="single" w:sz="4" w:space="0" w:color="auto"/>
            </w:tcBorders>
            <w:shd w:val="clear" w:color="auto" w:fill="auto"/>
            <w:vAlign w:val="center"/>
            <w:hideMark/>
          </w:tcPr>
          <w:p w:rsidR="00A13A76" w:rsidRPr="00A13A76" w:rsidRDefault="00A13A76" w:rsidP="00A13A76">
            <w:pPr>
              <w:jc w:val="center"/>
              <w:rPr>
                <w:rFonts w:eastAsia="Times New Roman"/>
                <w:noProof w:val="0"/>
                <w:sz w:val="20"/>
                <w:szCs w:val="20"/>
                <w:lang w:eastAsia="ru-RU"/>
              </w:rPr>
            </w:pPr>
            <w:r w:rsidRPr="00A13A76">
              <w:rPr>
                <w:rFonts w:eastAsia="Times New Roman"/>
                <w:noProof w:val="0"/>
                <w:sz w:val="20"/>
                <w:szCs w:val="20"/>
                <w:lang w:eastAsia="ru-RU"/>
              </w:rPr>
              <w:t>4</w:t>
            </w:r>
          </w:p>
        </w:tc>
      </w:tr>
      <w:tr w:rsidR="00A13A76" w:rsidRPr="00A13A76" w:rsidTr="00FC35CF">
        <w:trPr>
          <w:trHeight w:val="1410"/>
        </w:trPr>
        <w:tc>
          <w:tcPr>
            <w:tcW w:w="486" w:type="dxa"/>
            <w:tcBorders>
              <w:top w:val="nil"/>
              <w:left w:val="single" w:sz="4" w:space="0" w:color="auto"/>
              <w:bottom w:val="single" w:sz="4" w:space="0" w:color="auto"/>
              <w:right w:val="single" w:sz="4" w:space="0" w:color="auto"/>
            </w:tcBorders>
            <w:shd w:val="clear" w:color="auto" w:fill="auto"/>
            <w:hideMark/>
          </w:tcPr>
          <w:p w:rsidR="00A13A76" w:rsidRPr="00A13A76" w:rsidRDefault="00A13A76" w:rsidP="00A13A76">
            <w:pPr>
              <w:jc w:val="both"/>
              <w:rPr>
                <w:rFonts w:eastAsia="Times New Roman"/>
                <w:noProof w:val="0"/>
                <w:sz w:val="20"/>
                <w:szCs w:val="20"/>
                <w:lang w:eastAsia="ru-RU"/>
              </w:rPr>
            </w:pPr>
            <w:r w:rsidRPr="00A13A76">
              <w:rPr>
                <w:rFonts w:eastAsia="Times New Roman"/>
                <w:bCs/>
                <w:noProof w:val="0"/>
                <w:sz w:val="20"/>
                <w:szCs w:val="20"/>
                <w:lang w:eastAsia="ru-RU"/>
              </w:rPr>
              <w:t>4</w:t>
            </w:r>
          </w:p>
        </w:tc>
        <w:tc>
          <w:tcPr>
            <w:tcW w:w="1504"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г. Армянск</w:t>
            </w:r>
          </w:p>
        </w:tc>
        <w:tc>
          <w:tcPr>
            <w:tcW w:w="2097"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мкрн.Корявко, д.14-а</w:t>
            </w:r>
          </w:p>
        </w:tc>
        <w:tc>
          <w:tcPr>
            <w:tcW w:w="1420"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noProof w:val="0"/>
                <w:sz w:val="20"/>
                <w:szCs w:val="20"/>
                <w:lang w:eastAsia="ru-RU"/>
              </w:rPr>
              <w:t>АОГВ50</w:t>
            </w:r>
          </w:p>
        </w:tc>
        <w:tc>
          <w:tcPr>
            <w:tcW w:w="1218"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Природный газ</w:t>
            </w:r>
          </w:p>
        </w:tc>
        <w:tc>
          <w:tcPr>
            <w:tcW w:w="2137" w:type="dxa"/>
            <w:tcBorders>
              <w:top w:val="nil"/>
              <w:left w:val="nil"/>
              <w:bottom w:val="single" w:sz="4" w:space="0" w:color="auto"/>
              <w:right w:val="single" w:sz="4" w:space="0" w:color="auto"/>
            </w:tcBorders>
            <w:shd w:val="clear" w:color="auto" w:fill="auto"/>
            <w:vAlign w:val="center"/>
            <w:hideMark/>
          </w:tcPr>
          <w:p w:rsidR="00A13A76" w:rsidRPr="00A13A76" w:rsidRDefault="00A13A76" w:rsidP="00A13A76">
            <w:pPr>
              <w:jc w:val="center"/>
              <w:rPr>
                <w:rFonts w:eastAsia="Times New Roman"/>
                <w:noProof w:val="0"/>
                <w:sz w:val="20"/>
                <w:szCs w:val="20"/>
                <w:lang w:eastAsia="ru-RU"/>
              </w:rPr>
            </w:pPr>
            <w:r w:rsidRPr="00A13A76">
              <w:rPr>
                <w:rFonts w:eastAsia="Times New Roman"/>
                <w:noProof w:val="0"/>
                <w:sz w:val="20"/>
                <w:szCs w:val="20"/>
                <w:lang w:eastAsia="ru-RU"/>
              </w:rPr>
              <w:t xml:space="preserve">Ультразвуковой счет тепла "ULTRAHEAT", 4 класс точности, установки 01.09.2009г., поверки 19.06.2013г., 16.08.2011г., 20.05.2014г., 20.05.2014г., 20.05.2014г.  </w:t>
            </w:r>
          </w:p>
        </w:tc>
        <w:tc>
          <w:tcPr>
            <w:tcW w:w="1560" w:type="dxa"/>
            <w:tcBorders>
              <w:top w:val="nil"/>
              <w:left w:val="nil"/>
              <w:bottom w:val="single" w:sz="4" w:space="0" w:color="auto"/>
              <w:right w:val="single" w:sz="4" w:space="0" w:color="auto"/>
            </w:tcBorders>
            <w:shd w:val="clear" w:color="auto" w:fill="auto"/>
            <w:vAlign w:val="center"/>
            <w:hideMark/>
          </w:tcPr>
          <w:p w:rsidR="00A13A76" w:rsidRPr="00A13A76" w:rsidRDefault="00A13A76" w:rsidP="00A13A76">
            <w:pPr>
              <w:jc w:val="center"/>
              <w:rPr>
                <w:rFonts w:eastAsia="Times New Roman"/>
                <w:noProof w:val="0"/>
                <w:sz w:val="20"/>
                <w:szCs w:val="20"/>
                <w:lang w:eastAsia="ru-RU"/>
              </w:rPr>
            </w:pPr>
            <w:r w:rsidRPr="00A13A76">
              <w:rPr>
                <w:rFonts w:eastAsia="Times New Roman"/>
                <w:noProof w:val="0"/>
                <w:sz w:val="20"/>
                <w:szCs w:val="20"/>
                <w:lang w:eastAsia="ru-RU"/>
              </w:rPr>
              <w:t>5</w:t>
            </w:r>
          </w:p>
        </w:tc>
      </w:tr>
      <w:tr w:rsidR="00A13A76" w:rsidRPr="00A13A76" w:rsidTr="00FC35CF">
        <w:trPr>
          <w:trHeight w:val="1050"/>
        </w:trPr>
        <w:tc>
          <w:tcPr>
            <w:tcW w:w="486" w:type="dxa"/>
            <w:tcBorders>
              <w:top w:val="nil"/>
              <w:left w:val="single" w:sz="4" w:space="0" w:color="auto"/>
              <w:bottom w:val="single" w:sz="4" w:space="0" w:color="auto"/>
              <w:right w:val="single" w:sz="4" w:space="0" w:color="auto"/>
            </w:tcBorders>
            <w:shd w:val="clear" w:color="auto" w:fill="auto"/>
            <w:hideMark/>
          </w:tcPr>
          <w:p w:rsidR="00A13A76" w:rsidRPr="00A13A76" w:rsidRDefault="00A13A76" w:rsidP="00A13A76">
            <w:pPr>
              <w:jc w:val="both"/>
              <w:rPr>
                <w:rFonts w:eastAsia="Times New Roman"/>
                <w:noProof w:val="0"/>
                <w:sz w:val="20"/>
                <w:szCs w:val="20"/>
                <w:lang w:eastAsia="ru-RU"/>
              </w:rPr>
            </w:pPr>
            <w:r w:rsidRPr="00A13A76">
              <w:rPr>
                <w:rFonts w:eastAsia="Times New Roman"/>
                <w:bCs/>
                <w:noProof w:val="0"/>
                <w:sz w:val="20"/>
                <w:szCs w:val="20"/>
                <w:lang w:eastAsia="ru-RU"/>
              </w:rPr>
              <w:t>5</w:t>
            </w:r>
          </w:p>
        </w:tc>
        <w:tc>
          <w:tcPr>
            <w:tcW w:w="1504"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г. Армянск</w:t>
            </w:r>
          </w:p>
        </w:tc>
        <w:tc>
          <w:tcPr>
            <w:tcW w:w="2097"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мкрн.Корявко, д.10-б</w:t>
            </w:r>
          </w:p>
        </w:tc>
        <w:tc>
          <w:tcPr>
            <w:tcW w:w="1420"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noProof w:val="0"/>
                <w:sz w:val="20"/>
                <w:szCs w:val="20"/>
                <w:lang w:eastAsia="ru-RU"/>
              </w:rPr>
              <w:t>АОГВ96</w:t>
            </w:r>
          </w:p>
        </w:tc>
        <w:tc>
          <w:tcPr>
            <w:tcW w:w="1218"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Природный газ</w:t>
            </w:r>
          </w:p>
        </w:tc>
        <w:tc>
          <w:tcPr>
            <w:tcW w:w="2137" w:type="dxa"/>
            <w:tcBorders>
              <w:top w:val="nil"/>
              <w:left w:val="nil"/>
              <w:bottom w:val="single" w:sz="4" w:space="0" w:color="auto"/>
              <w:right w:val="single" w:sz="4" w:space="0" w:color="auto"/>
            </w:tcBorders>
            <w:shd w:val="clear" w:color="auto" w:fill="auto"/>
            <w:vAlign w:val="center"/>
            <w:hideMark/>
          </w:tcPr>
          <w:p w:rsidR="00A13A76" w:rsidRPr="00A13A76" w:rsidRDefault="00A13A76" w:rsidP="00A13A76">
            <w:pPr>
              <w:jc w:val="center"/>
              <w:rPr>
                <w:rFonts w:eastAsia="Times New Roman"/>
                <w:noProof w:val="0"/>
                <w:sz w:val="20"/>
                <w:szCs w:val="20"/>
                <w:lang w:eastAsia="ru-RU"/>
              </w:rPr>
            </w:pPr>
            <w:r w:rsidRPr="00A13A76">
              <w:rPr>
                <w:rFonts w:eastAsia="Times New Roman"/>
                <w:noProof w:val="0"/>
                <w:sz w:val="20"/>
                <w:szCs w:val="20"/>
                <w:lang w:eastAsia="ru-RU"/>
              </w:rPr>
              <w:t xml:space="preserve">Ультразвуковой счет тепла "ULTRAHEAT", 4 класс точности, </w:t>
            </w:r>
            <w:r w:rsidRPr="00A13A76">
              <w:rPr>
                <w:rFonts w:eastAsia="Times New Roman"/>
                <w:noProof w:val="0"/>
                <w:sz w:val="20"/>
                <w:szCs w:val="20"/>
                <w:lang w:eastAsia="ru-RU"/>
              </w:rPr>
              <w:lastRenderedPageBreak/>
              <w:t xml:space="preserve">установка 01.09.2009г., поверка 19.06.2013г.  </w:t>
            </w:r>
          </w:p>
        </w:tc>
        <w:tc>
          <w:tcPr>
            <w:tcW w:w="1560" w:type="dxa"/>
            <w:tcBorders>
              <w:top w:val="nil"/>
              <w:left w:val="nil"/>
              <w:bottom w:val="single" w:sz="4" w:space="0" w:color="auto"/>
              <w:right w:val="single" w:sz="4" w:space="0" w:color="auto"/>
            </w:tcBorders>
            <w:shd w:val="clear" w:color="auto" w:fill="auto"/>
            <w:vAlign w:val="center"/>
            <w:hideMark/>
          </w:tcPr>
          <w:p w:rsidR="00A13A76" w:rsidRPr="00A13A76" w:rsidRDefault="00A13A76" w:rsidP="00A13A76">
            <w:pPr>
              <w:jc w:val="center"/>
              <w:rPr>
                <w:rFonts w:eastAsia="Times New Roman"/>
                <w:noProof w:val="0"/>
                <w:sz w:val="20"/>
                <w:szCs w:val="20"/>
                <w:lang w:eastAsia="ru-RU"/>
              </w:rPr>
            </w:pPr>
            <w:r w:rsidRPr="00A13A76">
              <w:rPr>
                <w:rFonts w:eastAsia="Times New Roman"/>
                <w:noProof w:val="0"/>
                <w:sz w:val="20"/>
                <w:szCs w:val="20"/>
                <w:lang w:eastAsia="ru-RU"/>
              </w:rPr>
              <w:lastRenderedPageBreak/>
              <w:t>1</w:t>
            </w:r>
          </w:p>
        </w:tc>
      </w:tr>
      <w:tr w:rsidR="00A13A76" w:rsidRPr="00A13A76" w:rsidTr="00FC35CF">
        <w:trPr>
          <w:trHeight w:val="1350"/>
        </w:trPr>
        <w:tc>
          <w:tcPr>
            <w:tcW w:w="486" w:type="dxa"/>
            <w:tcBorders>
              <w:top w:val="nil"/>
              <w:left w:val="single" w:sz="4" w:space="0" w:color="auto"/>
              <w:bottom w:val="single" w:sz="4" w:space="0" w:color="auto"/>
              <w:right w:val="single" w:sz="4" w:space="0" w:color="auto"/>
            </w:tcBorders>
            <w:shd w:val="clear" w:color="auto" w:fill="auto"/>
            <w:hideMark/>
          </w:tcPr>
          <w:p w:rsidR="00A13A76" w:rsidRPr="00A13A76" w:rsidRDefault="00A13A76" w:rsidP="00A13A76">
            <w:pPr>
              <w:jc w:val="both"/>
              <w:rPr>
                <w:rFonts w:eastAsia="Times New Roman"/>
                <w:noProof w:val="0"/>
                <w:sz w:val="20"/>
                <w:szCs w:val="20"/>
                <w:lang w:eastAsia="ru-RU"/>
              </w:rPr>
            </w:pPr>
            <w:r w:rsidRPr="00A13A76">
              <w:rPr>
                <w:rFonts w:eastAsia="Times New Roman"/>
                <w:bCs/>
                <w:noProof w:val="0"/>
                <w:sz w:val="20"/>
                <w:szCs w:val="20"/>
                <w:lang w:eastAsia="ru-RU"/>
              </w:rPr>
              <w:lastRenderedPageBreak/>
              <w:t>6</w:t>
            </w:r>
          </w:p>
        </w:tc>
        <w:tc>
          <w:tcPr>
            <w:tcW w:w="1504"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г. Армянск</w:t>
            </w:r>
          </w:p>
        </w:tc>
        <w:tc>
          <w:tcPr>
            <w:tcW w:w="2097"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ул.Гайдара д.6-а</w:t>
            </w:r>
          </w:p>
        </w:tc>
        <w:tc>
          <w:tcPr>
            <w:tcW w:w="1420"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noProof w:val="0"/>
                <w:sz w:val="20"/>
                <w:szCs w:val="20"/>
                <w:lang w:eastAsia="ru-RU"/>
              </w:rPr>
              <w:t>АОГВ70</w:t>
            </w:r>
          </w:p>
        </w:tc>
        <w:tc>
          <w:tcPr>
            <w:tcW w:w="1218"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Природный газ</w:t>
            </w:r>
          </w:p>
        </w:tc>
        <w:tc>
          <w:tcPr>
            <w:tcW w:w="2137" w:type="dxa"/>
            <w:tcBorders>
              <w:top w:val="nil"/>
              <w:left w:val="nil"/>
              <w:bottom w:val="single" w:sz="4" w:space="0" w:color="auto"/>
              <w:right w:val="single" w:sz="4" w:space="0" w:color="auto"/>
            </w:tcBorders>
            <w:shd w:val="clear" w:color="auto" w:fill="auto"/>
            <w:vAlign w:val="center"/>
            <w:hideMark/>
          </w:tcPr>
          <w:p w:rsidR="00A13A76" w:rsidRPr="00A13A76" w:rsidRDefault="00A13A76" w:rsidP="00A13A76">
            <w:pPr>
              <w:jc w:val="center"/>
              <w:rPr>
                <w:rFonts w:eastAsia="Times New Roman"/>
                <w:noProof w:val="0"/>
                <w:sz w:val="20"/>
                <w:szCs w:val="20"/>
                <w:lang w:eastAsia="ru-RU"/>
              </w:rPr>
            </w:pPr>
            <w:r w:rsidRPr="00A13A76">
              <w:rPr>
                <w:rFonts w:eastAsia="Times New Roman"/>
                <w:noProof w:val="0"/>
                <w:sz w:val="20"/>
                <w:szCs w:val="20"/>
                <w:lang w:eastAsia="ru-RU"/>
              </w:rPr>
              <w:t>Ультразвуковой счет тепла "ULTRAHEAT", 4 класс точности, установки 01.09.2008г., поверки 01.06.2012г.; 01.06.2012г.; 20.05.2014г.; 16.08.2011г.; 06.06.2014г.</w:t>
            </w:r>
          </w:p>
        </w:tc>
        <w:tc>
          <w:tcPr>
            <w:tcW w:w="1560" w:type="dxa"/>
            <w:tcBorders>
              <w:top w:val="nil"/>
              <w:left w:val="nil"/>
              <w:bottom w:val="single" w:sz="4" w:space="0" w:color="auto"/>
              <w:right w:val="single" w:sz="4" w:space="0" w:color="auto"/>
            </w:tcBorders>
            <w:shd w:val="clear" w:color="auto" w:fill="auto"/>
            <w:vAlign w:val="center"/>
            <w:hideMark/>
          </w:tcPr>
          <w:p w:rsidR="00A13A76" w:rsidRPr="00A13A76" w:rsidRDefault="00A13A76" w:rsidP="00A13A76">
            <w:pPr>
              <w:jc w:val="center"/>
              <w:rPr>
                <w:rFonts w:eastAsia="Times New Roman"/>
                <w:noProof w:val="0"/>
                <w:sz w:val="20"/>
                <w:szCs w:val="20"/>
                <w:lang w:eastAsia="ru-RU"/>
              </w:rPr>
            </w:pPr>
            <w:r w:rsidRPr="00A13A76">
              <w:rPr>
                <w:rFonts w:eastAsia="Times New Roman"/>
                <w:noProof w:val="0"/>
                <w:sz w:val="20"/>
                <w:szCs w:val="20"/>
                <w:lang w:eastAsia="ru-RU"/>
              </w:rPr>
              <w:t>5</w:t>
            </w:r>
          </w:p>
        </w:tc>
      </w:tr>
      <w:tr w:rsidR="00A13A76" w:rsidRPr="00A13A76" w:rsidTr="00FC35CF">
        <w:trPr>
          <w:trHeight w:val="1155"/>
        </w:trPr>
        <w:tc>
          <w:tcPr>
            <w:tcW w:w="486" w:type="dxa"/>
            <w:tcBorders>
              <w:top w:val="nil"/>
              <w:left w:val="single" w:sz="4" w:space="0" w:color="auto"/>
              <w:bottom w:val="single" w:sz="4" w:space="0" w:color="auto"/>
              <w:right w:val="single" w:sz="4" w:space="0" w:color="auto"/>
            </w:tcBorders>
            <w:shd w:val="clear" w:color="auto" w:fill="auto"/>
            <w:hideMark/>
          </w:tcPr>
          <w:p w:rsidR="00A13A76" w:rsidRPr="00A13A76" w:rsidRDefault="00A13A76" w:rsidP="00A13A76">
            <w:pPr>
              <w:jc w:val="both"/>
              <w:rPr>
                <w:rFonts w:eastAsia="Times New Roman"/>
                <w:noProof w:val="0"/>
                <w:sz w:val="20"/>
                <w:szCs w:val="20"/>
                <w:lang w:eastAsia="ru-RU"/>
              </w:rPr>
            </w:pPr>
            <w:r w:rsidRPr="00A13A76">
              <w:rPr>
                <w:rFonts w:eastAsia="Times New Roman"/>
                <w:bCs/>
                <w:noProof w:val="0"/>
                <w:sz w:val="20"/>
                <w:szCs w:val="20"/>
                <w:lang w:eastAsia="ru-RU"/>
              </w:rPr>
              <w:t>7</w:t>
            </w:r>
          </w:p>
        </w:tc>
        <w:tc>
          <w:tcPr>
            <w:tcW w:w="1504"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с. Перекоп</w:t>
            </w:r>
          </w:p>
        </w:tc>
        <w:tc>
          <w:tcPr>
            <w:tcW w:w="2097"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ул. Театральная д.1</w:t>
            </w:r>
          </w:p>
        </w:tc>
        <w:tc>
          <w:tcPr>
            <w:tcW w:w="1420"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noProof w:val="0"/>
                <w:sz w:val="20"/>
                <w:szCs w:val="20"/>
                <w:lang w:eastAsia="ru-RU"/>
              </w:rPr>
              <w:t>АОГВ96</w:t>
            </w:r>
          </w:p>
        </w:tc>
        <w:tc>
          <w:tcPr>
            <w:tcW w:w="1218"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Природный газ</w:t>
            </w:r>
          </w:p>
        </w:tc>
        <w:tc>
          <w:tcPr>
            <w:tcW w:w="2137" w:type="dxa"/>
            <w:tcBorders>
              <w:top w:val="nil"/>
              <w:left w:val="nil"/>
              <w:bottom w:val="single" w:sz="4" w:space="0" w:color="auto"/>
              <w:right w:val="single" w:sz="4" w:space="0" w:color="auto"/>
            </w:tcBorders>
            <w:shd w:val="clear" w:color="auto" w:fill="auto"/>
            <w:vAlign w:val="center"/>
            <w:hideMark/>
          </w:tcPr>
          <w:p w:rsidR="00A13A76" w:rsidRPr="00A13A76" w:rsidRDefault="00A13A76" w:rsidP="00A13A76">
            <w:pPr>
              <w:jc w:val="center"/>
              <w:rPr>
                <w:rFonts w:eastAsia="Times New Roman"/>
                <w:noProof w:val="0"/>
                <w:sz w:val="20"/>
                <w:szCs w:val="20"/>
                <w:lang w:eastAsia="ru-RU"/>
              </w:rPr>
            </w:pPr>
            <w:r w:rsidRPr="00A13A76">
              <w:rPr>
                <w:rFonts w:eastAsia="Times New Roman"/>
                <w:noProof w:val="0"/>
                <w:sz w:val="20"/>
                <w:szCs w:val="20"/>
                <w:lang w:eastAsia="ru-RU"/>
              </w:rPr>
              <w:t xml:space="preserve">Ультразвуковой счет тепла "ULTRAHEAT", 4 класс точности, установка 01.08.2008г., поверка 01.06.2012г.  </w:t>
            </w:r>
          </w:p>
        </w:tc>
        <w:tc>
          <w:tcPr>
            <w:tcW w:w="1560" w:type="dxa"/>
            <w:tcBorders>
              <w:top w:val="nil"/>
              <w:left w:val="nil"/>
              <w:bottom w:val="single" w:sz="4" w:space="0" w:color="auto"/>
              <w:right w:val="single" w:sz="4" w:space="0" w:color="auto"/>
            </w:tcBorders>
            <w:shd w:val="clear" w:color="auto" w:fill="auto"/>
            <w:vAlign w:val="center"/>
            <w:hideMark/>
          </w:tcPr>
          <w:p w:rsidR="00A13A76" w:rsidRPr="00A13A76" w:rsidRDefault="00A13A76" w:rsidP="00A13A76">
            <w:pPr>
              <w:jc w:val="center"/>
              <w:rPr>
                <w:rFonts w:eastAsia="Times New Roman"/>
                <w:noProof w:val="0"/>
                <w:sz w:val="20"/>
                <w:szCs w:val="20"/>
                <w:lang w:eastAsia="ru-RU"/>
              </w:rPr>
            </w:pPr>
            <w:r w:rsidRPr="00A13A76">
              <w:rPr>
                <w:rFonts w:eastAsia="Times New Roman"/>
                <w:noProof w:val="0"/>
                <w:sz w:val="20"/>
                <w:szCs w:val="20"/>
                <w:lang w:eastAsia="ru-RU"/>
              </w:rPr>
              <w:t>1</w:t>
            </w:r>
          </w:p>
        </w:tc>
      </w:tr>
      <w:tr w:rsidR="00A13A76" w:rsidRPr="00A13A76" w:rsidTr="00FC35CF">
        <w:trPr>
          <w:trHeight w:val="1110"/>
        </w:trPr>
        <w:tc>
          <w:tcPr>
            <w:tcW w:w="486" w:type="dxa"/>
            <w:tcBorders>
              <w:top w:val="nil"/>
              <w:left w:val="single" w:sz="4" w:space="0" w:color="auto"/>
              <w:bottom w:val="single" w:sz="4" w:space="0" w:color="auto"/>
              <w:right w:val="single" w:sz="4" w:space="0" w:color="auto"/>
            </w:tcBorders>
            <w:shd w:val="clear" w:color="auto" w:fill="auto"/>
            <w:hideMark/>
          </w:tcPr>
          <w:p w:rsidR="00A13A76" w:rsidRPr="00A13A76" w:rsidRDefault="00A13A76" w:rsidP="00A13A76">
            <w:pPr>
              <w:jc w:val="both"/>
              <w:rPr>
                <w:rFonts w:eastAsia="Times New Roman"/>
                <w:noProof w:val="0"/>
                <w:sz w:val="20"/>
                <w:szCs w:val="20"/>
                <w:lang w:eastAsia="ru-RU"/>
              </w:rPr>
            </w:pPr>
            <w:r w:rsidRPr="00A13A76">
              <w:rPr>
                <w:rFonts w:eastAsia="Times New Roman"/>
                <w:bCs/>
                <w:noProof w:val="0"/>
                <w:sz w:val="20"/>
                <w:szCs w:val="20"/>
                <w:lang w:eastAsia="ru-RU"/>
              </w:rPr>
              <w:t>8</w:t>
            </w:r>
          </w:p>
        </w:tc>
        <w:tc>
          <w:tcPr>
            <w:tcW w:w="1504"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с.Суворово</w:t>
            </w:r>
          </w:p>
        </w:tc>
        <w:tc>
          <w:tcPr>
            <w:tcW w:w="2097"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ул.Октябрьская д.45-а</w:t>
            </w:r>
          </w:p>
        </w:tc>
        <w:tc>
          <w:tcPr>
            <w:tcW w:w="1420"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noProof w:val="0"/>
                <w:sz w:val="20"/>
                <w:szCs w:val="20"/>
                <w:lang w:eastAsia="ru-RU"/>
              </w:rPr>
              <w:t>АОГВ96</w:t>
            </w:r>
          </w:p>
        </w:tc>
        <w:tc>
          <w:tcPr>
            <w:tcW w:w="1218"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Природный газ</w:t>
            </w:r>
          </w:p>
        </w:tc>
        <w:tc>
          <w:tcPr>
            <w:tcW w:w="2137" w:type="dxa"/>
            <w:tcBorders>
              <w:top w:val="nil"/>
              <w:left w:val="nil"/>
              <w:bottom w:val="single" w:sz="4" w:space="0" w:color="auto"/>
              <w:right w:val="single" w:sz="4" w:space="0" w:color="auto"/>
            </w:tcBorders>
            <w:shd w:val="clear" w:color="auto" w:fill="auto"/>
            <w:vAlign w:val="center"/>
            <w:hideMark/>
          </w:tcPr>
          <w:p w:rsidR="00A13A76" w:rsidRPr="00A13A76" w:rsidRDefault="00A13A76" w:rsidP="00A13A76">
            <w:pPr>
              <w:jc w:val="center"/>
              <w:rPr>
                <w:rFonts w:eastAsia="Times New Roman"/>
                <w:noProof w:val="0"/>
                <w:sz w:val="20"/>
                <w:szCs w:val="20"/>
                <w:lang w:eastAsia="ru-RU"/>
              </w:rPr>
            </w:pPr>
            <w:r w:rsidRPr="00A13A76">
              <w:rPr>
                <w:rFonts w:eastAsia="Times New Roman"/>
                <w:noProof w:val="0"/>
                <w:sz w:val="20"/>
                <w:szCs w:val="20"/>
                <w:lang w:eastAsia="ru-RU"/>
              </w:rPr>
              <w:t xml:space="preserve">Ультразвуковой счет тепла "ULTRAHEAT", 4 класс точности, установка 01.08.2008г., поверка 01.06.2012г. </w:t>
            </w:r>
          </w:p>
        </w:tc>
        <w:tc>
          <w:tcPr>
            <w:tcW w:w="1560" w:type="dxa"/>
            <w:tcBorders>
              <w:top w:val="nil"/>
              <w:left w:val="nil"/>
              <w:bottom w:val="single" w:sz="4" w:space="0" w:color="auto"/>
              <w:right w:val="single" w:sz="4" w:space="0" w:color="auto"/>
            </w:tcBorders>
            <w:shd w:val="clear" w:color="auto" w:fill="auto"/>
            <w:vAlign w:val="center"/>
            <w:hideMark/>
          </w:tcPr>
          <w:p w:rsidR="00A13A76" w:rsidRPr="00A13A76" w:rsidRDefault="00A13A76" w:rsidP="00A13A76">
            <w:pPr>
              <w:jc w:val="center"/>
              <w:rPr>
                <w:rFonts w:eastAsia="Times New Roman"/>
                <w:noProof w:val="0"/>
                <w:sz w:val="20"/>
                <w:szCs w:val="20"/>
                <w:lang w:eastAsia="ru-RU"/>
              </w:rPr>
            </w:pPr>
            <w:r w:rsidRPr="00A13A76">
              <w:rPr>
                <w:rFonts w:eastAsia="Times New Roman"/>
                <w:noProof w:val="0"/>
                <w:sz w:val="20"/>
                <w:szCs w:val="20"/>
                <w:lang w:eastAsia="ru-RU"/>
              </w:rPr>
              <w:t>1</w:t>
            </w:r>
          </w:p>
        </w:tc>
      </w:tr>
      <w:tr w:rsidR="00A13A76" w:rsidRPr="00A13A76" w:rsidTr="00FC35CF">
        <w:trPr>
          <w:trHeight w:val="1020"/>
        </w:trPr>
        <w:tc>
          <w:tcPr>
            <w:tcW w:w="486" w:type="dxa"/>
            <w:tcBorders>
              <w:top w:val="nil"/>
              <w:left w:val="single" w:sz="4" w:space="0" w:color="auto"/>
              <w:bottom w:val="single" w:sz="4" w:space="0" w:color="auto"/>
              <w:right w:val="single" w:sz="4" w:space="0" w:color="auto"/>
            </w:tcBorders>
            <w:shd w:val="clear" w:color="auto" w:fill="auto"/>
            <w:hideMark/>
          </w:tcPr>
          <w:p w:rsidR="00A13A76" w:rsidRPr="00A13A76" w:rsidRDefault="00A13A76" w:rsidP="00A13A76">
            <w:pPr>
              <w:jc w:val="both"/>
              <w:rPr>
                <w:rFonts w:eastAsia="Times New Roman"/>
                <w:noProof w:val="0"/>
                <w:sz w:val="20"/>
                <w:szCs w:val="20"/>
                <w:lang w:eastAsia="ru-RU"/>
              </w:rPr>
            </w:pPr>
            <w:r w:rsidRPr="00A13A76">
              <w:rPr>
                <w:rFonts w:eastAsia="Times New Roman"/>
                <w:bCs/>
                <w:noProof w:val="0"/>
                <w:sz w:val="20"/>
                <w:szCs w:val="20"/>
                <w:lang w:eastAsia="ru-RU"/>
              </w:rPr>
              <w:t>9</w:t>
            </w:r>
          </w:p>
        </w:tc>
        <w:tc>
          <w:tcPr>
            <w:tcW w:w="1504"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г. Армянск</w:t>
            </w:r>
          </w:p>
        </w:tc>
        <w:tc>
          <w:tcPr>
            <w:tcW w:w="2097"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ул.Симферопольская, д.5-в</w:t>
            </w:r>
          </w:p>
        </w:tc>
        <w:tc>
          <w:tcPr>
            <w:tcW w:w="1420"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noProof w:val="0"/>
                <w:sz w:val="20"/>
                <w:szCs w:val="20"/>
                <w:lang w:eastAsia="ru-RU"/>
              </w:rPr>
              <w:t>АОГВ96</w:t>
            </w:r>
          </w:p>
        </w:tc>
        <w:tc>
          <w:tcPr>
            <w:tcW w:w="1218"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Природный газ</w:t>
            </w:r>
          </w:p>
        </w:tc>
        <w:tc>
          <w:tcPr>
            <w:tcW w:w="2137" w:type="dxa"/>
            <w:tcBorders>
              <w:top w:val="nil"/>
              <w:left w:val="nil"/>
              <w:bottom w:val="single" w:sz="4" w:space="0" w:color="auto"/>
              <w:right w:val="single" w:sz="4" w:space="0" w:color="auto"/>
            </w:tcBorders>
            <w:shd w:val="clear" w:color="auto" w:fill="auto"/>
            <w:vAlign w:val="center"/>
            <w:hideMark/>
          </w:tcPr>
          <w:p w:rsidR="00A13A76" w:rsidRPr="00A13A76" w:rsidRDefault="00A13A76" w:rsidP="00A13A76">
            <w:pPr>
              <w:jc w:val="center"/>
              <w:rPr>
                <w:rFonts w:eastAsia="Times New Roman"/>
                <w:noProof w:val="0"/>
                <w:sz w:val="20"/>
                <w:szCs w:val="20"/>
                <w:lang w:eastAsia="ru-RU"/>
              </w:rPr>
            </w:pPr>
            <w:r w:rsidRPr="00A13A76">
              <w:rPr>
                <w:rFonts w:eastAsia="Times New Roman"/>
                <w:noProof w:val="0"/>
                <w:sz w:val="20"/>
                <w:szCs w:val="20"/>
                <w:lang w:eastAsia="ru-RU"/>
              </w:rPr>
              <w:t>Ультразвуковой счет тепла "ULTRAHEAT", 4 класс точности, установка 01.10.2014г., поверка 19.06.2013</w:t>
            </w:r>
          </w:p>
        </w:tc>
        <w:tc>
          <w:tcPr>
            <w:tcW w:w="1560" w:type="dxa"/>
            <w:tcBorders>
              <w:top w:val="nil"/>
              <w:left w:val="nil"/>
              <w:bottom w:val="single" w:sz="4" w:space="0" w:color="auto"/>
              <w:right w:val="single" w:sz="4" w:space="0" w:color="auto"/>
            </w:tcBorders>
            <w:shd w:val="clear" w:color="auto" w:fill="auto"/>
            <w:vAlign w:val="center"/>
            <w:hideMark/>
          </w:tcPr>
          <w:p w:rsidR="00A13A76" w:rsidRPr="00A13A76" w:rsidRDefault="00A13A76" w:rsidP="00A13A76">
            <w:pPr>
              <w:jc w:val="center"/>
              <w:rPr>
                <w:rFonts w:eastAsia="Times New Roman"/>
                <w:noProof w:val="0"/>
                <w:sz w:val="20"/>
                <w:szCs w:val="20"/>
                <w:lang w:eastAsia="ru-RU"/>
              </w:rPr>
            </w:pPr>
            <w:r w:rsidRPr="00A13A76">
              <w:rPr>
                <w:rFonts w:eastAsia="Times New Roman"/>
                <w:noProof w:val="0"/>
                <w:sz w:val="20"/>
                <w:szCs w:val="20"/>
                <w:lang w:eastAsia="ru-RU"/>
              </w:rPr>
              <w:t>1</w:t>
            </w:r>
          </w:p>
        </w:tc>
      </w:tr>
      <w:tr w:rsidR="00A13A76" w:rsidRPr="00A13A76" w:rsidTr="00FC35CF">
        <w:trPr>
          <w:trHeight w:val="1785"/>
        </w:trPr>
        <w:tc>
          <w:tcPr>
            <w:tcW w:w="486" w:type="dxa"/>
            <w:tcBorders>
              <w:top w:val="nil"/>
              <w:left w:val="single" w:sz="4" w:space="0" w:color="auto"/>
              <w:bottom w:val="single" w:sz="4" w:space="0" w:color="auto"/>
              <w:right w:val="single" w:sz="4" w:space="0" w:color="auto"/>
            </w:tcBorders>
            <w:shd w:val="clear" w:color="auto" w:fill="auto"/>
            <w:hideMark/>
          </w:tcPr>
          <w:p w:rsidR="00A13A76" w:rsidRPr="00A13A76" w:rsidRDefault="00A13A76" w:rsidP="00A13A76">
            <w:pPr>
              <w:jc w:val="both"/>
              <w:rPr>
                <w:rFonts w:eastAsia="Times New Roman"/>
                <w:noProof w:val="0"/>
                <w:sz w:val="20"/>
                <w:szCs w:val="20"/>
                <w:lang w:eastAsia="ru-RU"/>
              </w:rPr>
            </w:pPr>
            <w:r w:rsidRPr="00A13A76">
              <w:rPr>
                <w:rFonts w:eastAsia="Times New Roman"/>
                <w:bCs/>
                <w:noProof w:val="0"/>
                <w:sz w:val="20"/>
                <w:szCs w:val="20"/>
                <w:lang w:eastAsia="ru-RU"/>
              </w:rPr>
              <w:t>10</w:t>
            </w:r>
          </w:p>
        </w:tc>
        <w:tc>
          <w:tcPr>
            <w:tcW w:w="1504"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г. Армянск</w:t>
            </w:r>
          </w:p>
        </w:tc>
        <w:tc>
          <w:tcPr>
            <w:tcW w:w="2097"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ул.Симферопольская, д.7</w:t>
            </w:r>
          </w:p>
        </w:tc>
        <w:tc>
          <w:tcPr>
            <w:tcW w:w="1420"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noProof w:val="0"/>
                <w:sz w:val="20"/>
                <w:szCs w:val="20"/>
                <w:lang w:eastAsia="ru-RU"/>
              </w:rPr>
              <w:t>АОГВ50</w:t>
            </w:r>
          </w:p>
        </w:tc>
        <w:tc>
          <w:tcPr>
            <w:tcW w:w="1218" w:type="dxa"/>
            <w:tcBorders>
              <w:top w:val="nil"/>
              <w:left w:val="nil"/>
              <w:bottom w:val="single" w:sz="4" w:space="0" w:color="auto"/>
              <w:right w:val="single" w:sz="4" w:space="0" w:color="auto"/>
            </w:tcBorders>
            <w:shd w:val="clear" w:color="auto" w:fill="auto"/>
            <w:hideMark/>
          </w:tcPr>
          <w:p w:rsidR="00A13A76" w:rsidRPr="00A13A76" w:rsidRDefault="00A13A76" w:rsidP="00A13A76">
            <w:pPr>
              <w:jc w:val="center"/>
              <w:rPr>
                <w:rFonts w:eastAsia="Times New Roman"/>
                <w:noProof w:val="0"/>
                <w:sz w:val="20"/>
                <w:szCs w:val="20"/>
                <w:lang w:eastAsia="ru-RU"/>
              </w:rPr>
            </w:pPr>
            <w:r w:rsidRPr="00A13A76">
              <w:rPr>
                <w:rFonts w:eastAsia="Times New Roman"/>
                <w:bCs/>
                <w:noProof w:val="0"/>
                <w:sz w:val="20"/>
                <w:szCs w:val="20"/>
                <w:lang w:eastAsia="ru-RU"/>
              </w:rPr>
              <w:t>Природный газ</w:t>
            </w:r>
          </w:p>
        </w:tc>
        <w:tc>
          <w:tcPr>
            <w:tcW w:w="2137" w:type="dxa"/>
            <w:tcBorders>
              <w:top w:val="nil"/>
              <w:left w:val="nil"/>
              <w:bottom w:val="single" w:sz="4" w:space="0" w:color="auto"/>
              <w:right w:val="single" w:sz="4" w:space="0" w:color="auto"/>
            </w:tcBorders>
            <w:shd w:val="clear" w:color="auto" w:fill="auto"/>
            <w:vAlign w:val="center"/>
            <w:hideMark/>
          </w:tcPr>
          <w:p w:rsidR="00A13A76" w:rsidRPr="00A13A76" w:rsidRDefault="00A13A76" w:rsidP="00A13A76">
            <w:pPr>
              <w:jc w:val="center"/>
              <w:rPr>
                <w:rFonts w:eastAsia="Times New Roman"/>
                <w:noProof w:val="0"/>
                <w:sz w:val="20"/>
                <w:szCs w:val="20"/>
                <w:lang w:eastAsia="ru-RU"/>
              </w:rPr>
            </w:pPr>
            <w:r w:rsidRPr="00A13A76">
              <w:rPr>
                <w:rFonts w:eastAsia="Times New Roman"/>
                <w:noProof w:val="0"/>
                <w:sz w:val="20"/>
                <w:szCs w:val="20"/>
                <w:lang w:eastAsia="ru-RU"/>
              </w:rPr>
              <w:t xml:space="preserve">Ультразвуковой счет тепла "ULTRAHEAT", 4 класс точности, установки 01.09.2008г., поверки 19.06.2013; Счетчик тепла СВТУ-10М, класс точности 2,5, установка 01.09.2008г., поверка 29.09.2014г. </w:t>
            </w:r>
          </w:p>
        </w:tc>
        <w:tc>
          <w:tcPr>
            <w:tcW w:w="1560" w:type="dxa"/>
            <w:tcBorders>
              <w:top w:val="nil"/>
              <w:left w:val="nil"/>
              <w:bottom w:val="single" w:sz="4" w:space="0" w:color="auto"/>
              <w:right w:val="single" w:sz="4" w:space="0" w:color="auto"/>
            </w:tcBorders>
            <w:shd w:val="clear" w:color="auto" w:fill="auto"/>
            <w:vAlign w:val="center"/>
            <w:hideMark/>
          </w:tcPr>
          <w:p w:rsidR="00A13A76" w:rsidRPr="00A13A76" w:rsidRDefault="00A13A76" w:rsidP="00A13A76">
            <w:pPr>
              <w:jc w:val="center"/>
              <w:rPr>
                <w:rFonts w:eastAsia="Times New Roman"/>
                <w:noProof w:val="0"/>
                <w:sz w:val="20"/>
                <w:szCs w:val="20"/>
                <w:lang w:eastAsia="ru-RU"/>
              </w:rPr>
            </w:pPr>
            <w:r w:rsidRPr="00A13A76">
              <w:rPr>
                <w:rFonts w:eastAsia="Times New Roman"/>
                <w:noProof w:val="0"/>
                <w:sz w:val="20"/>
                <w:szCs w:val="20"/>
                <w:lang w:eastAsia="ru-RU"/>
              </w:rPr>
              <w:t>2</w:t>
            </w:r>
          </w:p>
        </w:tc>
      </w:tr>
      <w:tr w:rsidR="00EE2CF7" w:rsidRPr="00A13A76" w:rsidTr="00FC35CF">
        <w:trPr>
          <w:trHeight w:val="300"/>
        </w:trPr>
        <w:tc>
          <w:tcPr>
            <w:tcW w:w="486" w:type="dxa"/>
            <w:tcBorders>
              <w:top w:val="nil"/>
              <w:left w:val="single" w:sz="4" w:space="0" w:color="auto"/>
              <w:bottom w:val="single" w:sz="4" w:space="0" w:color="auto"/>
              <w:right w:val="single" w:sz="4" w:space="0" w:color="auto"/>
            </w:tcBorders>
            <w:shd w:val="clear" w:color="auto" w:fill="auto"/>
            <w:hideMark/>
          </w:tcPr>
          <w:p w:rsidR="00EE2CF7" w:rsidRPr="00A13A76" w:rsidRDefault="00EE2CF7" w:rsidP="00A13A76">
            <w:pPr>
              <w:jc w:val="both"/>
              <w:rPr>
                <w:rFonts w:eastAsia="Times New Roman"/>
                <w:noProof w:val="0"/>
                <w:sz w:val="20"/>
                <w:szCs w:val="20"/>
                <w:lang w:eastAsia="ru-RU"/>
              </w:rPr>
            </w:pPr>
            <w:r w:rsidRPr="00A13A76">
              <w:rPr>
                <w:rFonts w:eastAsia="Times New Roman"/>
                <w:bCs/>
                <w:noProof w:val="0"/>
                <w:sz w:val="20"/>
                <w:szCs w:val="20"/>
                <w:lang w:eastAsia="ru-RU"/>
              </w:rPr>
              <w:t>11</w:t>
            </w:r>
          </w:p>
        </w:tc>
        <w:tc>
          <w:tcPr>
            <w:tcW w:w="1504" w:type="dxa"/>
            <w:tcBorders>
              <w:top w:val="nil"/>
              <w:left w:val="nil"/>
              <w:bottom w:val="single" w:sz="4" w:space="0" w:color="auto"/>
              <w:right w:val="single" w:sz="4" w:space="0" w:color="auto"/>
            </w:tcBorders>
            <w:shd w:val="clear" w:color="auto" w:fill="auto"/>
            <w:hideMark/>
          </w:tcPr>
          <w:p w:rsidR="00EE2CF7" w:rsidRPr="0036718B" w:rsidRDefault="00EE2CF7" w:rsidP="00A13A76">
            <w:pPr>
              <w:jc w:val="center"/>
              <w:rPr>
                <w:rFonts w:eastAsia="Times New Roman"/>
                <w:noProof w:val="0"/>
                <w:color w:val="auto"/>
                <w:sz w:val="20"/>
                <w:szCs w:val="20"/>
                <w:lang w:eastAsia="ru-RU"/>
              </w:rPr>
            </w:pPr>
            <w:r w:rsidRPr="0036718B">
              <w:rPr>
                <w:rFonts w:eastAsia="Times New Roman"/>
                <w:bCs/>
                <w:noProof w:val="0"/>
                <w:color w:val="auto"/>
                <w:sz w:val="20"/>
                <w:szCs w:val="20"/>
                <w:lang w:eastAsia="ru-RU"/>
              </w:rPr>
              <w:t>г. Армянск</w:t>
            </w:r>
          </w:p>
        </w:tc>
        <w:tc>
          <w:tcPr>
            <w:tcW w:w="2097" w:type="dxa"/>
            <w:tcBorders>
              <w:top w:val="nil"/>
              <w:left w:val="nil"/>
              <w:bottom w:val="single" w:sz="4" w:space="0" w:color="auto"/>
              <w:right w:val="single" w:sz="4" w:space="0" w:color="auto"/>
            </w:tcBorders>
            <w:shd w:val="clear" w:color="auto" w:fill="auto"/>
            <w:hideMark/>
          </w:tcPr>
          <w:p w:rsidR="00EE2CF7" w:rsidRPr="0036718B" w:rsidRDefault="00EE2CF7" w:rsidP="00A13A76">
            <w:pPr>
              <w:jc w:val="center"/>
              <w:rPr>
                <w:rFonts w:eastAsia="Times New Roman"/>
                <w:noProof w:val="0"/>
                <w:color w:val="auto"/>
                <w:sz w:val="20"/>
                <w:szCs w:val="20"/>
                <w:lang w:eastAsia="ru-RU"/>
              </w:rPr>
            </w:pPr>
            <w:r w:rsidRPr="0036718B">
              <w:rPr>
                <w:rFonts w:eastAsia="Times New Roman"/>
                <w:bCs/>
                <w:noProof w:val="0"/>
                <w:color w:val="auto"/>
                <w:sz w:val="20"/>
                <w:szCs w:val="20"/>
                <w:lang w:eastAsia="ru-RU"/>
              </w:rPr>
              <w:t>ул.Иванищева, д.7-а</w:t>
            </w:r>
          </w:p>
        </w:tc>
        <w:tc>
          <w:tcPr>
            <w:tcW w:w="1420" w:type="dxa"/>
            <w:tcBorders>
              <w:top w:val="nil"/>
              <w:left w:val="nil"/>
              <w:bottom w:val="single" w:sz="4" w:space="0" w:color="auto"/>
              <w:right w:val="single" w:sz="4" w:space="0" w:color="auto"/>
            </w:tcBorders>
            <w:shd w:val="clear" w:color="auto" w:fill="auto"/>
            <w:hideMark/>
          </w:tcPr>
          <w:p w:rsidR="00EE2CF7" w:rsidRPr="0036718B" w:rsidRDefault="00EE2CF7" w:rsidP="00A13A76">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АОГВ50</w:t>
            </w:r>
          </w:p>
        </w:tc>
        <w:tc>
          <w:tcPr>
            <w:tcW w:w="1218" w:type="dxa"/>
            <w:tcBorders>
              <w:top w:val="nil"/>
              <w:left w:val="nil"/>
              <w:bottom w:val="single" w:sz="4" w:space="0" w:color="auto"/>
              <w:right w:val="single" w:sz="4" w:space="0" w:color="auto"/>
            </w:tcBorders>
            <w:shd w:val="clear" w:color="auto" w:fill="auto"/>
            <w:hideMark/>
          </w:tcPr>
          <w:p w:rsidR="00EE2CF7" w:rsidRPr="0036718B" w:rsidRDefault="00EE2CF7" w:rsidP="00A13A76">
            <w:pPr>
              <w:jc w:val="center"/>
              <w:rPr>
                <w:rFonts w:eastAsia="Times New Roman"/>
                <w:noProof w:val="0"/>
                <w:color w:val="auto"/>
                <w:sz w:val="20"/>
                <w:szCs w:val="20"/>
                <w:lang w:eastAsia="ru-RU"/>
              </w:rPr>
            </w:pPr>
            <w:r w:rsidRPr="0036718B">
              <w:rPr>
                <w:rFonts w:eastAsia="Times New Roman"/>
                <w:bCs/>
                <w:noProof w:val="0"/>
                <w:color w:val="auto"/>
                <w:sz w:val="20"/>
                <w:szCs w:val="20"/>
                <w:lang w:eastAsia="ru-RU"/>
              </w:rPr>
              <w:t>Природный газ</w:t>
            </w:r>
          </w:p>
        </w:tc>
        <w:tc>
          <w:tcPr>
            <w:tcW w:w="2137" w:type="dxa"/>
            <w:tcBorders>
              <w:top w:val="nil"/>
              <w:left w:val="nil"/>
              <w:bottom w:val="single" w:sz="4" w:space="0" w:color="auto"/>
              <w:right w:val="single" w:sz="4" w:space="0" w:color="auto"/>
            </w:tcBorders>
            <w:shd w:val="clear" w:color="auto" w:fill="auto"/>
            <w:vAlign w:val="center"/>
            <w:hideMark/>
          </w:tcPr>
          <w:p w:rsidR="00EE2CF7" w:rsidRPr="0036718B" w:rsidRDefault="00EE2CF7" w:rsidP="00EE2CF7">
            <w:pPr>
              <w:jc w:val="center"/>
              <w:rPr>
                <w:rFonts w:eastAsia="Times New Roman"/>
                <w:noProof w:val="0"/>
                <w:color w:val="auto"/>
                <w:sz w:val="20"/>
                <w:szCs w:val="20"/>
                <w:lang w:eastAsia="ru-RU"/>
              </w:rPr>
            </w:pPr>
            <w:r w:rsidRPr="0036718B">
              <w:rPr>
                <w:rFonts w:eastAsia="Times New Roman"/>
                <w:bCs/>
                <w:noProof w:val="0"/>
                <w:color w:val="auto"/>
                <w:sz w:val="20"/>
                <w:szCs w:val="20"/>
                <w:lang w:eastAsia="ru-RU"/>
              </w:rPr>
              <w:t> н/д</w:t>
            </w:r>
          </w:p>
        </w:tc>
        <w:tc>
          <w:tcPr>
            <w:tcW w:w="1560" w:type="dxa"/>
            <w:tcBorders>
              <w:top w:val="nil"/>
              <w:left w:val="nil"/>
              <w:bottom w:val="single" w:sz="4" w:space="0" w:color="auto"/>
              <w:right w:val="single" w:sz="4" w:space="0" w:color="auto"/>
            </w:tcBorders>
            <w:shd w:val="clear" w:color="auto" w:fill="auto"/>
            <w:vAlign w:val="center"/>
            <w:hideMark/>
          </w:tcPr>
          <w:p w:rsidR="00EE2CF7" w:rsidRPr="0036718B" w:rsidRDefault="00EE2CF7" w:rsidP="00EE2CF7">
            <w:pPr>
              <w:jc w:val="center"/>
              <w:rPr>
                <w:rFonts w:eastAsia="Times New Roman"/>
                <w:noProof w:val="0"/>
                <w:color w:val="auto"/>
                <w:sz w:val="20"/>
                <w:szCs w:val="20"/>
                <w:lang w:eastAsia="ru-RU"/>
              </w:rPr>
            </w:pPr>
            <w:r w:rsidRPr="0036718B">
              <w:rPr>
                <w:rFonts w:eastAsia="Times New Roman"/>
                <w:bCs/>
                <w:noProof w:val="0"/>
                <w:color w:val="auto"/>
                <w:sz w:val="20"/>
                <w:szCs w:val="20"/>
                <w:lang w:eastAsia="ru-RU"/>
              </w:rPr>
              <w:t>н/д </w:t>
            </w:r>
          </w:p>
        </w:tc>
      </w:tr>
      <w:tr w:rsidR="00EE2CF7" w:rsidRPr="00A13A76" w:rsidTr="00EE2CF7">
        <w:trPr>
          <w:trHeight w:val="300"/>
        </w:trPr>
        <w:tc>
          <w:tcPr>
            <w:tcW w:w="486" w:type="dxa"/>
            <w:tcBorders>
              <w:top w:val="nil"/>
              <w:left w:val="single" w:sz="4" w:space="0" w:color="auto"/>
              <w:bottom w:val="single" w:sz="4" w:space="0" w:color="auto"/>
              <w:right w:val="single" w:sz="4" w:space="0" w:color="auto"/>
            </w:tcBorders>
            <w:shd w:val="clear" w:color="auto" w:fill="auto"/>
            <w:hideMark/>
          </w:tcPr>
          <w:p w:rsidR="00EE2CF7" w:rsidRPr="00A13A76" w:rsidRDefault="00EE2CF7" w:rsidP="00A13A76">
            <w:pPr>
              <w:jc w:val="both"/>
              <w:rPr>
                <w:rFonts w:eastAsia="Times New Roman"/>
                <w:noProof w:val="0"/>
                <w:sz w:val="20"/>
                <w:szCs w:val="20"/>
                <w:lang w:eastAsia="ru-RU"/>
              </w:rPr>
            </w:pPr>
            <w:r w:rsidRPr="00A13A76">
              <w:rPr>
                <w:rFonts w:eastAsia="Times New Roman"/>
                <w:bCs/>
                <w:noProof w:val="0"/>
                <w:sz w:val="20"/>
                <w:szCs w:val="20"/>
                <w:lang w:eastAsia="ru-RU"/>
              </w:rPr>
              <w:t>12</w:t>
            </w:r>
          </w:p>
        </w:tc>
        <w:tc>
          <w:tcPr>
            <w:tcW w:w="1504" w:type="dxa"/>
            <w:tcBorders>
              <w:top w:val="nil"/>
              <w:left w:val="nil"/>
              <w:bottom w:val="single" w:sz="4" w:space="0" w:color="auto"/>
              <w:right w:val="single" w:sz="4" w:space="0" w:color="auto"/>
            </w:tcBorders>
            <w:shd w:val="clear" w:color="auto" w:fill="auto"/>
            <w:hideMark/>
          </w:tcPr>
          <w:p w:rsidR="00EE2CF7" w:rsidRPr="0036718B" w:rsidRDefault="00EE2CF7" w:rsidP="00A13A76">
            <w:pPr>
              <w:jc w:val="center"/>
              <w:rPr>
                <w:rFonts w:eastAsia="Times New Roman"/>
                <w:noProof w:val="0"/>
                <w:color w:val="auto"/>
                <w:sz w:val="20"/>
                <w:szCs w:val="20"/>
                <w:lang w:eastAsia="ru-RU"/>
              </w:rPr>
            </w:pPr>
            <w:r w:rsidRPr="0036718B">
              <w:rPr>
                <w:rFonts w:eastAsia="Times New Roman"/>
                <w:bCs/>
                <w:noProof w:val="0"/>
                <w:color w:val="auto"/>
                <w:sz w:val="20"/>
                <w:szCs w:val="20"/>
                <w:lang w:eastAsia="ru-RU"/>
              </w:rPr>
              <w:t>г. Армянск</w:t>
            </w:r>
          </w:p>
        </w:tc>
        <w:tc>
          <w:tcPr>
            <w:tcW w:w="2097" w:type="dxa"/>
            <w:tcBorders>
              <w:top w:val="nil"/>
              <w:left w:val="nil"/>
              <w:bottom w:val="single" w:sz="4" w:space="0" w:color="auto"/>
              <w:right w:val="single" w:sz="4" w:space="0" w:color="auto"/>
            </w:tcBorders>
            <w:shd w:val="clear" w:color="auto" w:fill="auto"/>
            <w:hideMark/>
          </w:tcPr>
          <w:p w:rsidR="00EE2CF7" w:rsidRPr="0036718B" w:rsidRDefault="00EE2CF7" w:rsidP="00A13A76">
            <w:pPr>
              <w:jc w:val="center"/>
              <w:rPr>
                <w:rFonts w:eastAsia="Times New Roman"/>
                <w:noProof w:val="0"/>
                <w:color w:val="auto"/>
                <w:sz w:val="20"/>
                <w:szCs w:val="20"/>
                <w:lang w:eastAsia="ru-RU"/>
              </w:rPr>
            </w:pPr>
            <w:r w:rsidRPr="0036718B">
              <w:rPr>
                <w:rFonts w:eastAsia="Times New Roman"/>
                <w:bCs/>
                <w:noProof w:val="0"/>
                <w:color w:val="auto"/>
                <w:sz w:val="20"/>
                <w:szCs w:val="20"/>
                <w:lang w:eastAsia="ru-RU"/>
              </w:rPr>
              <w:t>ул. Школьная д.7-б</w:t>
            </w:r>
          </w:p>
        </w:tc>
        <w:tc>
          <w:tcPr>
            <w:tcW w:w="1420" w:type="dxa"/>
            <w:tcBorders>
              <w:top w:val="nil"/>
              <w:left w:val="nil"/>
              <w:bottom w:val="single" w:sz="4" w:space="0" w:color="auto"/>
              <w:right w:val="single" w:sz="4" w:space="0" w:color="auto"/>
            </w:tcBorders>
            <w:shd w:val="clear" w:color="auto" w:fill="auto"/>
            <w:vAlign w:val="center"/>
            <w:hideMark/>
          </w:tcPr>
          <w:p w:rsidR="00EE2CF7" w:rsidRPr="0036718B" w:rsidRDefault="00EE2CF7" w:rsidP="00EE2CF7">
            <w:pPr>
              <w:jc w:val="center"/>
              <w:rPr>
                <w:rFonts w:eastAsia="Times New Roman"/>
                <w:noProof w:val="0"/>
                <w:color w:val="auto"/>
                <w:sz w:val="20"/>
                <w:szCs w:val="20"/>
                <w:lang w:eastAsia="ru-RU"/>
              </w:rPr>
            </w:pPr>
            <w:r w:rsidRPr="0036718B">
              <w:rPr>
                <w:rFonts w:eastAsia="Times New Roman"/>
                <w:bCs/>
                <w:noProof w:val="0"/>
                <w:color w:val="auto"/>
                <w:sz w:val="20"/>
                <w:szCs w:val="20"/>
                <w:lang w:eastAsia="ru-RU"/>
              </w:rPr>
              <w:t> н/д</w:t>
            </w:r>
          </w:p>
        </w:tc>
        <w:tc>
          <w:tcPr>
            <w:tcW w:w="1218" w:type="dxa"/>
            <w:tcBorders>
              <w:top w:val="nil"/>
              <w:left w:val="nil"/>
              <w:bottom w:val="single" w:sz="4" w:space="0" w:color="auto"/>
              <w:right w:val="single" w:sz="4" w:space="0" w:color="auto"/>
            </w:tcBorders>
            <w:shd w:val="clear" w:color="auto" w:fill="auto"/>
            <w:hideMark/>
          </w:tcPr>
          <w:p w:rsidR="00EE2CF7" w:rsidRPr="0036718B" w:rsidRDefault="00EE2CF7" w:rsidP="00A13A76">
            <w:pPr>
              <w:jc w:val="center"/>
              <w:rPr>
                <w:rFonts w:eastAsia="Times New Roman"/>
                <w:noProof w:val="0"/>
                <w:color w:val="auto"/>
                <w:sz w:val="20"/>
                <w:szCs w:val="20"/>
                <w:lang w:eastAsia="ru-RU"/>
              </w:rPr>
            </w:pPr>
            <w:r w:rsidRPr="0036718B">
              <w:rPr>
                <w:rFonts w:eastAsia="Times New Roman"/>
                <w:bCs/>
                <w:noProof w:val="0"/>
                <w:color w:val="auto"/>
                <w:sz w:val="20"/>
                <w:szCs w:val="20"/>
                <w:lang w:eastAsia="ru-RU"/>
              </w:rPr>
              <w:t>Природный газ</w:t>
            </w:r>
          </w:p>
        </w:tc>
        <w:tc>
          <w:tcPr>
            <w:tcW w:w="2137" w:type="dxa"/>
            <w:tcBorders>
              <w:top w:val="nil"/>
              <w:left w:val="nil"/>
              <w:bottom w:val="single" w:sz="4" w:space="0" w:color="auto"/>
              <w:right w:val="single" w:sz="4" w:space="0" w:color="auto"/>
            </w:tcBorders>
            <w:shd w:val="clear" w:color="auto" w:fill="auto"/>
            <w:vAlign w:val="center"/>
            <w:hideMark/>
          </w:tcPr>
          <w:p w:rsidR="00EE2CF7" w:rsidRPr="0036718B" w:rsidRDefault="00EE2CF7" w:rsidP="00EE2CF7">
            <w:pPr>
              <w:jc w:val="center"/>
              <w:rPr>
                <w:rFonts w:eastAsia="Times New Roman"/>
                <w:noProof w:val="0"/>
                <w:color w:val="auto"/>
                <w:sz w:val="20"/>
                <w:szCs w:val="20"/>
                <w:lang w:eastAsia="ru-RU"/>
              </w:rPr>
            </w:pPr>
            <w:r w:rsidRPr="0036718B">
              <w:rPr>
                <w:rFonts w:eastAsia="Times New Roman"/>
                <w:bCs/>
                <w:noProof w:val="0"/>
                <w:color w:val="auto"/>
                <w:sz w:val="20"/>
                <w:szCs w:val="20"/>
                <w:lang w:eastAsia="ru-RU"/>
              </w:rPr>
              <w:t> н/д</w:t>
            </w:r>
          </w:p>
        </w:tc>
        <w:tc>
          <w:tcPr>
            <w:tcW w:w="1560" w:type="dxa"/>
            <w:tcBorders>
              <w:top w:val="nil"/>
              <w:left w:val="nil"/>
              <w:bottom w:val="single" w:sz="4" w:space="0" w:color="auto"/>
              <w:right w:val="single" w:sz="4" w:space="0" w:color="auto"/>
            </w:tcBorders>
            <w:shd w:val="clear" w:color="auto" w:fill="auto"/>
            <w:vAlign w:val="center"/>
            <w:hideMark/>
          </w:tcPr>
          <w:p w:rsidR="00EE2CF7" w:rsidRPr="0036718B" w:rsidRDefault="00EE2CF7" w:rsidP="00EE2CF7">
            <w:pPr>
              <w:jc w:val="center"/>
              <w:rPr>
                <w:rFonts w:eastAsia="Times New Roman"/>
                <w:noProof w:val="0"/>
                <w:color w:val="auto"/>
                <w:sz w:val="20"/>
                <w:szCs w:val="20"/>
                <w:lang w:eastAsia="ru-RU"/>
              </w:rPr>
            </w:pPr>
            <w:r w:rsidRPr="0036718B">
              <w:rPr>
                <w:rFonts w:eastAsia="Times New Roman"/>
                <w:bCs/>
                <w:noProof w:val="0"/>
                <w:color w:val="auto"/>
                <w:sz w:val="20"/>
                <w:szCs w:val="20"/>
                <w:lang w:eastAsia="ru-RU"/>
              </w:rPr>
              <w:t>н/д </w:t>
            </w:r>
          </w:p>
        </w:tc>
      </w:tr>
      <w:tr w:rsidR="00EE2CF7" w:rsidRPr="00A13A76" w:rsidTr="00EE2CF7">
        <w:trPr>
          <w:trHeight w:val="300"/>
        </w:trPr>
        <w:tc>
          <w:tcPr>
            <w:tcW w:w="486" w:type="dxa"/>
            <w:tcBorders>
              <w:top w:val="nil"/>
              <w:left w:val="single" w:sz="4" w:space="0" w:color="auto"/>
              <w:bottom w:val="single" w:sz="4" w:space="0" w:color="auto"/>
              <w:right w:val="single" w:sz="4" w:space="0" w:color="auto"/>
            </w:tcBorders>
            <w:shd w:val="clear" w:color="auto" w:fill="auto"/>
            <w:hideMark/>
          </w:tcPr>
          <w:p w:rsidR="00EE2CF7" w:rsidRPr="00A13A76" w:rsidRDefault="00EE2CF7" w:rsidP="00A13A76">
            <w:pPr>
              <w:jc w:val="both"/>
              <w:rPr>
                <w:rFonts w:eastAsia="Times New Roman"/>
                <w:noProof w:val="0"/>
                <w:sz w:val="20"/>
                <w:szCs w:val="20"/>
                <w:lang w:eastAsia="ru-RU"/>
              </w:rPr>
            </w:pPr>
            <w:r w:rsidRPr="00A13A76">
              <w:rPr>
                <w:rFonts w:eastAsia="Times New Roman"/>
                <w:bCs/>
                <w:noProof w:val="0"/>
                <w:sz w:val="20"/>
                <w:szCs w:val="20"/>
                <w:lang w:eastAsia="ru-RU"/>
              </w:rPr>
              <w:t>13</w:t>
            </w:r>
          </w:p>
        </w:tc>
        <w:tc>
          <w:tcPr>
            <w:tcW w:w="1504" w:type="dxa"/>
            <w:tcBorders>
              <w:top w:val="nil"/>
              <w:left w:val="nil"/>
              <w:bottom w:val="single" w:sz="4" w:space="0" w:color="auto"/>
              <w:right w:val="single" w:sz="4" w:space="0" w:color="auto"/>
            </w:tcBorders>
            <w:shd w:val="clear" w:color="auto" w:fill="auto"/>
            <w:hideMark/>
          </w:tcPr>
          <w:p w:rsidR="00EE2CF7" w:rsidRPr="0036718B" w:rsidRDefault="00EE2CF7" w:rsidP="00A13A76">
            <w:pPr>
              <w:jc w:val="center"/>
              <w:rPr>
                <w:rFonts w:eastAsia="Times New Roman"/>
                <w:noProof w:val="0"/>
                <w:color w:val="auto"/>
                <w:sz w:val="20"/>
                <w:szCs w:val="20"/>
                <w:lang w:eastAsia="ru-RU"/>
              </w:rPr>
            </w:pPr>
            <w:r w:rsidRPr="0036718B">
              <w:rPr>
                <w:rFonts w:eastAsia="Times New Roman"/>
                <w:bCs/>
                <w:noProof w:val="0"/>
                <w:color w:val="auto"/>
                <w:sz w:val="20"/>
                <w:szCs w:val="20"/>
                <w:lang w:eastAsia="ru-RU"/>
              </w:rPr>
              <w:t>г. Армянск</w:t>
            </w:r>
          </w:p>
        </w:tc>
        <w:tc>
          <w:tcPr>
            <w:tcW w:w="2097" w:type="dxa"/>
            <w:tcBorders>
              <w:top w:val="nil"/>
              <w:left w:val="nil"/>
              <w:bottom w:val="single" w:sz="4" w:space="0" w:color="auto"/>
              <w:right w:val="single" w:sz="4" w:space="0" w:color="auto"/>
            </w:tcBorders>
            <w:shd w:val="clear" w:color="auto" w:fill="auto"/>
            <w:hideMark/>
          </w:tcPr>
          <w:p w:rsidR="00EE2CF7" w:rsidRPr="0036718B" w:rsidRDefault="00EE2CF7" w:rsidP="00A13A76">
            <w:pPr>
              <w:jc w:val="center"/>
              <w:rPr>
                <w:rFonts w:eastAsia="Times New Roman"/>
                <w:noProof w:val="0"/>
                <w:color w:val="auto"/>
                <w:sz w:val="20"/>
                <w:szCs w:val="20"/>
                <w:lang w:eastAsia="ru-RU"/>
              </w:rPr>
            </w:pPr>
            <w:r w:rsidRPr="0036718B">
              <w:rPr>
                <w:rFonts w:eastAsia="Times New Roman"/>
                <w:bCs/>
                <w:noProof w:val="0"/>
                <w:color w:val="auto"/>
                <w:sz w:val="20"/>
                <w:szCs w:val="20"/>
                <w:lang w:eastAsia="ru-RU"/>
              </w:rPr>
              <w:t>ул.Больничная д.1</w:t>
            </w:r>
          </w:p>
        </w:tc>
        <w:tc>
          <w:tcPr>
            <w:tcW w:w="1420" w:type="dxa"/>
            <w:tcBorders>
              <w:top w:val="nil"/>
              <w:left w:val="nil"/>
              <w:bottom w:val="single" w:sz="4" w:space="0" w:color="auto"/>
              <w:right w:val="single" w:sz="4" w:space="0" w:color="auto"/>
            </w:tcBorders>
            <w:shd w:val="clear" w:color="auto" w:fill="auto"/>
            <w:vAlign w:val="center"/>
            <w:hideMark/>
          </w:tcPr>
          <w:p w:rsidR="00EE2CF7" w:rsidRPr="0036718B" w:rsidRDefault="00EE2CF7" w:rsidP="00EE2CF7">
            <w:pPr>
              <w:jc w:val="center"/>
              <w:rPr>
                <w:rFonts w:eastAsia="Times New Roman"/>
                <w:bCs/>
                <w:noProof w:val="0"/>
                <w:color w:val="auto"/>
                <w:sz w:val="20"/>
                <w:szCs w:val="20"/>
                <w:lang w:eastAsia="ru-RU"/>
              </w:rPr>
            </w:pPr>
            <w:r w:rsidRPr="0036718B">
              <w:rPr>
                <w:rFonts w:eastAsia="Times New Roman"/>
                <w:bCs/>
                <w:noProof w:val="0"/>
                <w:color w:val="auto"/>
                <w:sz w:val="20"/>
                <w:szCs w:val="20"/>
                <w:lang w:eastAsia="ru-RU"/>
              </w:rPr>
              <w:t>н/д</w:t>
            </w:r>
          </w:p>
        </w:tc>
        <w:tc>
          <w:tcPr>
            <w:tcW w:w="1218" w:type="dxa"/>
            <w:tcBorders>
              <w:top w:val="nil"/>
              <w:left w:val="nil"/>
              <w:bottom w:val="single" w:sz="4" w:space="0" w:color="auto"/>
              <w:right w:val="single" w:sz="4" w:space="0" w:color="auto"/>
            </w:tcBorders>
            <w:shd w:val="clear" w:color="auto" w:fill="auto"/>
            <w:hideMark/>
          </w:tcPr>
          <w:p w:rsidR="00EE2CF7" w:rsidRPr="0036718B" w:rsidRDefault="00EE2CF7" w:rsidP="00A13A76">
            <w:pPr>
              <w:jc w:val="center"/>
              <w:rPr>
                <w:rFonts w:eastAsia="Times New Roman"/>
                <w:noProof w:val="0"/>
                <w:color w:val="auto"/>
                <w:sz w:val="20"/>
                <w:szCs w:val="20"/>
                <w:lang w:eastAsia="ru-RU"/>
              </w:rPr>
            </w:pPr>
            <w:r w:rsidRPr="0036718B">
              <w:rPr>
                <w:rFonts w:eastAsia="Times New Roman"/>
                <w:bCs/>
                <w:noProof w:val="0"/>
                <w:color w:val="auto"/>
                <w:sz w:val="20"/>
                <w:szCs w:val="20"/>
                <w:lang w:eastAsia="ru-RU"/>
              </w:rPr>
              <w:t>Природный газ</w:t>
            </w:r>
          </w:p>
        </w:tc>
        <w:tc>
          <w:tcPr>
            <w:tcW w:w="2137" w:type="dxa"/>
            <w:tcBorders>
              <w:top w:val="nil"/>
              <w:left w:val="nil"/>
              <w:bottom w:val="single" w:sz="4" w:space="0" w:color="auto"/>
              <w:right w:val="single" w:sz="4" w:space="0" w:color="auto"/>
            </w:tcBorders>
            <w:shd w:val="clear" w:color="auto" w:fill="auto"/>
            <w:vAlign w:val="center"/>
            <w:hideMark/>
          </w:tcPr>
          <w:p w:rsidR="00EE2CF7" w:rsidRPr="0036718B" w:rsidRDefault="00EE2CF7" w:rsidP="00EE2CF7">
            <w:pPr>
              <w:jc w:val="center"/>
              <w:rPr>
                <w:rFonts w:eastAsia="Times New Roman"/>
                <w:bCs/>
                <w:noProof w:val="0"/>
                <w:color w:val="auto"/>
                <w:sz w:val="20"/>
                <w:szCs w:val="20"/>
                <w:lang w:eastAsia="ru-RU"/>
              </w:rPr>
            </w:pPr>
            <w:r w:rsidRPr="0036718B">
              <w:rPr>
                <w:rFonts w:eastAsia="Times New Roman"/>
                <w:bCs/>
                <w:noProof w:val="0"/>
                <w:color w:val="auto"/>
                <w:sz w:val="20"/>
                <w:szCs w:val="20"/>
                <w:lang w:eastAsia="ru-RU"/>
              </w:rPr>
              <w:t>н/д</w:t>
            </w:r>
          </w:p>
        </w:tc>
        <w:tc>
          <w:tcPr>
            <w:tcW w:w="1560" w:type="dxa"/>
            <w:tcBorders>
              <w:top w:val="nil"/>
              <w:left w:val="nil"/>
              <w:bottom w:val="single" w:sz="4" w:space="0" w:color="auto"/>
              <w:right w:val="single" w:sz="4" w:space="0" w:color="auto"/>
            </w:tcBorders>
            <w:shd w:val="clear" w:color="auto" w:fill="auto"/>
            <w:vAlign w:val="center"/>
            <w:hideMark/>
          </w:tcPr>
          <w:p w:rsidR="00EE2CF7" w:rsidRPr="0036718B" w:rsidRDefault="00EE2CF7" w:rsidP="00EE2CF7">
            <w:pPr>
              <w:jc w:val="center"/>
              <w:rPr>
                <w:rFonts w:eastAsia="Times New Roman"/>
                <w:bCs/>
                <w:noProof w:val="0"/>
                <w:color w:val="auto"/>
                <w:sz w:val="20"/>
                <w:szCs w:val="20"/>
                <w:lang w:eastAsia="ru-RU"/>
              </w:rPr>
            </w:pPr>
            <w:r w:rsidRPr="0036718B">
              <w:rPr>
                <w:rFonts w:eastAsia="Times New Roman"/>
                <w:bCs/>
                <w:noProof w:val="0"/>
                <w:color w:val="auto"/>
                <w:sz w:val="20"/>
                <w:szCs w:val="20"/>
                <w:lang w:eastAsia="ru-RU"/>
              </w:rPr>
              <w:t>н/д</w:t>
            </w:r>
          </w:p>
        </w:tc>
      </w:tr>
      <w:tr w:rsidR="00EE2CF7" w:rsidRPr="00A13A76" w:rsidTr="00FC35CF">
        <w:trPr>
          <w:trHeight w:val="510"/>
        </w:trPr>
        <w:tc>
          <w:tcPr>
            <w:tcW w:w="486" w:type="dxa"/>
            <w:tcBorders>
              <w:top w:val="nil"/>
              <w:left w:val="single" w:sz="4" w:space="0" w:color="auto"/>
              <w:bottom w:val="single" w:sz="4" w:space="0" w:color="auto"/>
              <w:right w:val="single" w:sz="4" w:space="0" w:color="auto"/>
            </w:tcBorders>
            <w:shd w:val="clear" w:color="auto" w:fill="auto"/>
            <w:hideMark/>
          </w:tcPr>
          <w:p w:rsidR="00EE2CF7" w:rsidRPr="00EE2CF7" w:rsidRDefault="00EE2CF7" w:rsidP="00A13A76">
            <w:pPr>
              <w:jc w:val="both"/>
              <w:rPr>
                <w:rFonts w:eastAsia="Times New Roman"/>
                <w:noProof w:val="0"/>
                <w:color w:val="FF0000"/>
                <w:sz w:val="20"/>
                <w:szCs w:val="20"/>
                <w:lang w:eastAsia="ru-RU"/>
              </w:rPr>
            </w:pPr>
            <w:r w:rsidRPr="00EE2CF7">
              <w:rPr>
                <w:rFonts w:eastAsia="Times New Roman"/>
                <w:bCs/>
                <w:noProof w:val="0"/>
                <w:color w:val="FF0000"/>
                <w:sz w:val="20"/>
                <w:szCs w:val="20"/>
                <w:lang w:eastAsia="ru-RU"/>
              </w:rPr>
              <w:lastRenderedPageBreak/>
              <w:t>15</w:t>
            </w:r>
          </w:p>
        </w:tc>
        <w:tc>
          <w:tcPr>
            <w:tcW w:w="1504" w:type="dxa"/>
            <w:tcBorders>
              <w:top w:val="nil"/>
              <w:left w:val="nil"/>
              <w:bottom w:val="single" w:sz="4" w:space="0" w:color="auto"/>
              <w:right w:val="single" w:sz="4" w:space="0" w:color="auto"/>
            </w:tcBorders>
            <w:shd w:val="clear" w:color="auto" w:fill="auto"/>
            <w:hideMark/>
          </w:tcPr>
          <w:p w:rsidR="00EE2CF7" w:rsidRPr="0036718B" w:rsidRDefault="00EE2CF7" w:rsidP="00A13A76">
            <w:pPr>
              <w:jc w:val="center"/>
              <w:rPr>
                <w:rFonts w:eastAsia="Times New Roman"/>
                <w:noProof w:val="0"/>
                <w:color w:val="auto"/>
                <w:sz w:val="20"/>
                <w:szCs w:val="20"/>
                <w:lang w:eastAsia="ru-RU"/>
              </w:rPr>
            </w:pPr>
            <w:r w:rsidRPr="0036718B">
              <w:rPr>
                <w:rFonts w:eastAsia="Times New Roman"/>
                <w:bCs/>
                <w:noProof w:val="0"/>
                <w:color w:val="auto"/>
                <w:sz w:val="20"/>
                <w:szCs w:val="20"/>
                <w:lang w:eastAsia="ru-RU"/>
              </w:rPr>
              <w:t>г. Армянск</w:t>
            </w:r>
          </w:p>
        </w:tc>
        <w:tc>
          <w:tcPr>
            <w:tcW w:w="2097" w:type="dxa"/>
            <w:tcBorders>
              <w:top w:val="nil"/>
              <w:left w:val="nil"/>
              <w:bottom w:val="single" w:sz="4" w:space="0" w:color="auto"/>
              <w:right w:val="single" w:sz="4" w:space="0" w:color="auto"/>
            </w:tcBorders>
            <w:shd w:val="clear" w:color="auto" w:fill="auto"/>
            <w:hideMark/>
          </w:tcPr>
          <w:p w:rsidR="00EE2CF7" w:rsidRPr="0036718B" w:rsidRDefault="00EE2CF7" w:rsidP="00A13A76">
            <w:pPr>
              <w:jc w:val="center"/>
              <w:rPr>
                <w:rFonts w:eastAsia="Times New Roman"/>
                <w:noProof w:val="0"/>
                <w:color w:val="auto"/>
                <w:sz w:val="20"/>
                <w:szCs w:val="20"/>
                <w:lang w:eastAsia="ru-RU"/>
              </w:rPr>
            </w:pPr>
            <w:r w:rsidRPr="0036718B">
              <w:rPr>
                <w:rFonts w:eastAsia="Times New Roman"/>
                <w:bCs/>
                <w:noProof w:val="0"/>
                <w:color w:val="auto"/>
                <w:sz w:val="20"/>
                <w:szCs w:val="20"/>
                <w:lang w:eastAsia="ru-RU"/>
              </w:rPr>
              <w:t>ул.Симферопольская, д.25</w:t>
            </w:r>
          </w:p>
        </w:tc>
        <w:tc>
          <w:tcPr>
            <w:tcW w:w="1420" w:type="dxa"/>
            <w:tcBorders>
              <w:top w:val="nil"/>
              <w:left w:val="nil"/>
              <w:bottom w:val="single" w:sz="4" w:space="0" w:color="auto"/>
              <w:right w:val="single" w:sz="4" w:space="0" w:color="auto"/>
            </w:tcBorders>
            <w:shd w:val="clear" w:color="auto" w:fill="auto"/>
            <w:hideMark/>
          </w:tcPr>
          <w:p w:rsidR="00EE2CF7" w:rsidRPr="0036718B" w:rsidRDefault="00EE2CF7" w:rsidP="00EE2CF7">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Riello RTQ-400</w:t>
            </w:r>
          </w:p>
        </w:tc>
        <w:tc>
          <w:tcPr>
            <w:tcW w:w="1218" w:type="dxa"/>
            <w:tcBorders>
              <w:top w:val="nil"/>
              <w:left w:val="nil"/>
              <w:bottom w:val="single" w:sz="4" w:space="0" w:color="auto"/>
              <w:right w:val="single" w:sz="4" w:space="0" w:color="auto"/>
            </w:tcBorders>
            <w:shd w:val="clear" w:color="auto" w:fill="auto"/>
            <w:hideMark/>
          </w:tcPr>
          <w:p w:rsidR="00EE2CF7" w:rsidRPr="0036718B" w:rsidRDefault="00EE2CF7" w:rsidP="00EE2CF7">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Природный газ</w:t>
            </w:r>
          </w:p>
        </w:tc>
        <w:tc>
          <w:tcPr>
            <w:tcW w:w="2137" w:type="dxa"/>
            <w:tcBorders>
              <w:top w:val="nil"/>
              <w:left w:val="nil"/>
              <w:bottom w:val="single" w:sz="4" w:space="0" w:color="auto"/>
              <w:right w:val="single" w:sz="4" w:space="0" w:color="auto"/>
            </w:tcBorders>
            <w:shd w:val="clear" w:color="auto" w:fill="auto"/>
            <w:vAlign w:val="center"/>
            <w:hideMark/>
          </w:tcPr>
          <w:p w:rsidR="00EE2CF7" w:rsidRPr="0036718B" w:rsidRDefault="00EE2CF7" w:rsidP="00A13A76">
            <w:pPr>
              <w:jc w:val="center"/>
              <w:rPr>
                <w:rFonts w:eastAsia="Times New Roman"/>
                <w:noProof w:val="0"/>
                <w:color w:val="auto"/>
                <w:sz w:val="20"/>
                <w:szCs w:val="20"/>
                <w:lang w:eastAsia="ru-RU"/>
              </w:rPr>
            </w:pPr>
            <w:r w:rsidRPr="0036718B">
              <w:rPr>
                <w:rFonts w:eastAsia="Times New Roman"/>
                <w:bCs/>
                <w:noProof w:val="0"/>
                <w:color w:val="auto"/>
                <w:sz w:val="20"/>
                <w:szCs w:val="20"/>
                <w:lang w:eastAsia="ru-RU"/>
              </w:rPr>
              <w:t> н/д</w:t>
            </w:r>
          </w:p>
        </w:tc>
        <w:tc>
          <w:tcPr>
            <w:tcW w:w="1560" w:type="dxa"/>
            <w:tcBorders>
              <w:top w:val="nil"/>
              <w:left w:val="nil"/>
              <w:bottom w:val="single" w:sz="4" w:space="0" w:color="auto"/>
              <w:right w:val="single" w:sz="4" w:space="0" w:color="auto"/>
            </w:tcBorders>
            <w:shd w:val="clear" w:color="auto" w:fill="auto"/>
            <w:vAlign w:val="center"/>
            <w:hideMark/>
          </w:tcPr>
          <w:p w:rsidR="00EE2CF7" w:rsidRPr="0036718B" w:rsidRDefault="00EE2CF7" w:rsidP="00A13A76">
            <w:pPr>
              <w:jc w:val="center"/>
              <w:rPr>
                <w:rFonts w:eastAsia="Times New Roman"/>
                <w:noProof w:val="0"/>
                <w:color w:val="auto"/>
                <w:sz w:val="20"/>
                <w:szCs w:val="20"/>
                <w:lang w:eastAsia="ru-RU"/>
              </w:rPr>
            </w:pPr>
            <w:r w:rsidRPr="0036718B">
              <w:rPr>
                <w:rFonts w:eastAsia="Times New Roman"/>
                <w:bCs/>
                <w:noProof w:val="0"/>
                <w:color w:val="auto"/>
                <w:sz w:val="20"/>
                <w:szCs w:val="20"/>
                <w:lang w:eastAsia="ru-RU"/>
              </w:rPr>
              <w:t>н/д </w:t>
            </w:r>
          </w:p>
        </w:tc>
      </w:tr>
      <w:tr w:rsidR="00EE2CF7" w:rsidRPr="00A13A76" w:rsidTr="00FC35CF">
        <w:trPr>
          <w:trHeight w:val="510"/>
        </w:trPr>
        <w:tc>
          <w:tcPr>
            <w:tcW w:w="486" w:type="dxa"/>
            <w:tcBorders>
              <w:top w:val="nil"/>
              <w:left w:val="single" w:sz="4" w:space="0" w:color="auto"/>
              <w:bottom w:val="single" w:sz="4" w:space="0" w:color="auto"/>
              <w:right w:val="single" w:sz="4" w:space="0" w:color="auto"/>
            </w:tcBorders>
            <w:shd w:val="clear" w:color="auto" w:fill="auto"/>
            <w:hideMark/>
          </w:tcPr>
          <w:p w:rsidR="00EE2CF7" w:rsidRPr="00EE2CF7" w:rsidRDefault="00EE2CF7" w:rsidP="00A13A76">
            <w:pPr>
              <w:jc w:val="both"/>
              <w:rPr>
                <w:rFonts w:eastAsia="Times New Roman"/>
                <w:bCs/>
                <w:noProof w:val="0"/>
                <w:color w:val="FF0000"/>
                <w:sz w:val="20"/>
                <w:szCs w:val="20"/>
                <w:lang w:eastAsia="ru-RU"/>
              </w:rPr>
            </w:pPr>
            <w:r w:rsidRPr="00EE2CF7">
              <w:rPr>
                <w:rFonts w:eastAsia="Times New Roman"/>
                <w:bCs/>
                <w:noProof w:val="0"/>
                <w:color w:val="FF0000"/>
                <w:sz w:val="20"/>
                <w:szCs w:val="20"/>
                <w:lang w:eastAsia="ru-RU"/>
              </w:rPr>
              <w:t>16</w:t>
            </w:r>
          </w:p>
        </w:tc>
        <w:tc>
          <w:tcPr>
            <w:tcW w:w="1504" w:type="dxa"/>
            <w:tcBorders>
              <w:top w:val="nil"/>
              <w:left w:val="nil"/>
              <w:bottom w:val="single" w:sz="4" w:space="0" w:color="auto"/>
              <w:right w:val="single" w:sz="4" w:space="0" w:color="auto"/>
            </w:tcBorders>
            <w:shd w:val="clear" w:color="auto" w:fill="auto"/>
            <w:hideMark/>
          </w:tcPr>
          <w:p w:rsidR="00EE2CF7" w:rsidRPr="0036718B" w:rsidRDefault="00EE2CF7" w:rsidP="00FC35CF">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г.Армянск</w:t>
            </w:r>
          </w:p>
        </w:tc>
        <w:tc>
          <w:tcPr>
            <w:tcW w:w="2097" w:type="dxa"/>
            <w:tcBorders>
              <w:top w:val="nil"/>
              <w:left w:val="nil"/>
              <w:bottom w:val="single" w:sz="4" w:space="0" w:color="auto"/>
              <w:right w:val="single" w:sz="4" w:space="0" w:color="auto"/>
            </w:tcBorders>
            <w:shd w:val="clear" w:color="auto" w:fill="auto"/>
            <w:hideMark/>
          </w:tcPr>
          <w:p w:rsidR="00EE2CF7" w:rsidRPr="0036718B" w:rsidRDefault="00EE2CF7" w:rsidP="00FC35CF">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Модульная котельная ул.Больничная 2</w:t>
            </w:r>
          </w:p>
        </w:tc>
        <w:tc>
          <w:tcPr>
            <w:tcW w:w="1420" w:type="dxa"/>
            <w:tcBorders>
              <w:top w:val="nil"/>
              <w:left w:val="nil"/>
              <w:bottom w:val="single" w:sz="4" w:space="0" w:color="auto"/>
              <w:right w:val="single" w:sz="4" w:space="0" w:color="auto"/>
            </w:tcBorders>
            <w:shd w:val="clear" w:color="auto" w:fill="auto"/>
            <w:hideMark/>
          </w:tcPr>
          <w:p w:rsidR="00EE2CF7" w:rsidRPr="0036718B" w:rsidRDefault="00EE2CF7" w:rsidP="00FC35CF">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Riello RTQ-400</w:t>
            </w:r>
          </w:p>
        </w:tc>
        <w:tc>
          <w:tcPr>
            <w:tcW w:w="1218" w:type="dxa"/>
            <w:tcBorders>
              <w:top w:val="nil"/>
              <w:left w:val="nil"/>
              <w:bottom w:val="single" w:sz="4" w:space="0" w:color="auto"/>
              <w:right w:val="single" w:sz="4" w:space="0" w:color="auto"/>
            </w:tcBorders>
            <w:shd w:val="clear" w:color="auto" w:fill="auto"/>
            <w:hideMark/>
          </w:tcPr>
          <w:p w:rsidR="00EE2CF7" w:rsidRPr="0036718B" w:rsidRDefault="00EE2CF7" w:rsidP="00FC35CF">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Природный газ</w:t>
            </w:r>
          </w:p>
        </w:tc>
        <w:tc>
          <w:tcPr>
            <w:tcW w:w="2137" w:type="dxa"/>
            <w:tcBorders>
              <w:top w:val="nil"/>
              <w:left w:val="nil"/>
              <w:bottom w:val="single" w:sz="4" w:space="0" w:color="auto"/>
              <w:right w:val="single" w:sz="4" w:space="0" w:color="auto"/>
            </w:tcBorders>
            <w:shd w:val="clear" w:color="auto" w:fill="auto"/>
            <w:vAlign w:val="center"/>
            <w:hideMark/>
          </w:tcPr>
          <w:p w:rsidR="00EE2CF7" w:rsidRPr="0036718B" w:rsidRDefault="00EE2CF7" w:rsidP="00FC35CF">
            <w:pPr>
              <w:jc w:val="center"/>
              <w:rPr>
                <w:rFonts w:eastAsia="Times New Roman"/>
                <w:bCs/>
                <w:noProof w:val="0"/>
                <w:color w:val="auto"/>
                <w:sz w:val="20"/>
                <w:szCs w:val="20"/>
                <w:lang w:eastAsia="ru-RU"/>
              </w:rPr>
            </w:pPr>
            <w:r w:rsidRPr="0036718B">
              <w:rPr>
                <w:rFonts w:eastAsia="Times New Roman"/>
                <w:bCs/>
                <w:noProof w:val="0"/>
                <w:color w:val="auto"/>
                <w:sz w:val="20"/>
                <w:szCs w:val="20"/>
                <w:lang w:eastAsia="ru-RU"/>
              </w:rPr>
              <w:t>н/д</w:t>
            </w:r>
          </w:p>
        </w:tc>
        <w:tc>
          <w:tcPr>
            <w:tcW w:w="1560" w:type="dxa"/>
            <w:tcBorders>
              <w:top w:val="nil"/>
              <w:left w:val="nil"/>
              <w:bottom w:val="single" w:sz="4" w:space="0" w:color="auto"/>
              <w:right w:val="single" w:sz="4" w:space="0" w:color="auto"/>
            </w:tcBorders>
            <w:shd w:val="clear" w:color="auto" w:fill="auto"/>
            <w:vAlign w:val="center"/>
            <w:hideMark/>
          </w:tcPr>
          <w:p w:rsidR="00EE2CF7" w:rsidRPr="0036718B" w:rsidRDefault="00EE2CF7" w:rsidP="00A13A76">
            <w:pPr>
              <w:jc w:val="center"/>
              <w:rPr>
                <w:rFonts w:eastAsia="Times New Roman"/>
                <w:bCs/>
                <w:noProof w:val="0"/>
                <w:color w:val="auto"/>
                <w:sz w:val="20"/>
                <w:szCs w:val="20"/>
                <w:lang w:eastAsia="ru-RU"/>
              </w:rPr>
            </w:pPr>
            <w:r w:rsidRPr="0036718B">
              <w:rPr>
                <w:rFonts w:eastAsia="Times New Roman"/>
                <w:bCs/>
                <w:noProof w:val="0"/>
                <w:color w:val="auto"/>
                <w:sz w:val="20"/>
                <w:szCs w:val="20"/>
                <w:lang w:eastAsia="ru-RU"/>
              </w:rPr>
              <w:t>н/д</w:t>
            </w:r>
          </w:p>
        </w:tc>
      </w:tr>
    </w:tbl>
    <w:p w:rsidR="00A13A76" w:rsidRPr="00D5531E" w:rsidRDefault="00A13A76" w:rsidP="00A13A76">
      <w:pPr>
        <w:widowControl w:val="0"/>
        <w:suppressAutoHyphens/>
        <w:autoSpaceDE w:val="0"/>
        <w:spacing w:line="360" w:lineRule="auto"/>
        <w:jc w:val="both"/>
        <w:rPr>
          <w:rFonts w:eastAsia="Times New Roman"/>
          <w:noProof w:val="0"/>
          <w:lang w:eastAsia="ru-RU"/>
        </w:rPr>
      </w:pPr>
    </w:p>
    <w:p w:rsidR="0064256E" w:rsidRPr="00824193" w:rsidRDefault="00296FD3" w:rsidP="00824193">
      <w:pPr>
        <w:widowControl w:val="0"/>
        <w:autoSpaceDE w:val="0"/>
        <w:autoSpaceDN w:val="0"/>
        <w:adjustRightInd w:val="0"/>
        <w:spacing w:line="360" w:lineRule="auto"/>
        <w:jc w:val="center"/>
        <w:outlineLvl w:val="0"/>
        <w:rPr>
          <w:b/>
          <w:bCs/>
          <w:caps/>
          <w:kern w:val="28"/>
        </w:rPr>
      </w:pPr>
      <w:bookmarkStart w:id="26" w:name="_Toc461198545"/>
      <w:r>
        <w:rPr>
          <w:b/>
          <w:bCs/>
          <w:caps/>
          <w:kern w:val="28"/>
        </w:rPr>
        <w:t>2.10</w:t>
      </w:r>
      <w:r w:rsidR="0064256E" w:rsidRPr="00824193">
        <w:rPr>
          <w:b/>
          <w:bCs/>
          <w:caps/>
          <w:kern w:val="28"/>
        </w:rPr>
        <w:t xml:space="preserve">.  Статистика отказов и </w:t>
      </w:r>
      <w:r w:rsidR="00C65463" w:rsidRPr="00824193">
        <w:rPr>
          <w:b/>
          <w:bCs/>
          <w:caps/>
          <w:kern w:val="28"/>
        </w:rPr>
        <w:t>восстановлений оборудования источников тепловой энергии</w:t>
      </w:r>
      <w:bookmarkEnd w:id="26"/>
    </w:p>
    <w:p w:rsidR="00826F96" w:rsidRPr="00EE2CF7" w:rsidRDefault="00EE2CF7" w:rsidP="00C65463">
      <w:pPr>
        <w:widowControl w:val="0"/>
        <w:suppressAutoHyphens/>
        <w:autoSpaceDE w:val="0"/>
        <w:spacing w:line="360" w:lineRule="auto"/>
        <w:ind w:firstLine="567"/>
        <w:jc w:val="both"/>
        <w:rPr>
          <w:rFonts w:eastAsia="Times New Roman"/>
          <w:noProof w:val="0"/>
          <w:color w:val="auto"/>
          <w:lang w:eastAsia="ru-RU"/>
        </w:rPr>
      </w:pPr>
      <w:r w:rsidRPr="00EE2CF7">
        <w:rPr>
          <w:rFonts w:eastAsia="Times New Roman"/>
          <w:noProof w:val="0"/>
          <w:color w:val="auto"/>
          <w:lang w:eastAsia="ru-RU"/>
        </w:rPr>
        <w:t>Данные по статистике</w:t>
      </w:r>
      <w:r w:rsidR="00C65463" w:rsidRPr="00EE2CF7">
        <w:rPr>
          <w:rFonts w:eastAsia="Times New Roman"/>
          <w:noProof w:val="0"/>
          <w:color w:val="auto"/>
          <w:lang w:eastAsia="ru-RU"/>
        </w:rPr>
        <w:t xml:space="preserve"> отказов (аварий, инцидентов) и восстановлений оборудования источников теплоснабжения и тепловых сетей</w:t>
      </w:r>
      <w:r w:rsidRPr="00EE2CF7">
        <w:rPr>
          <w:rFonts w:eastAsia="Times New Roman"/>
          <w:noProof w:val="0"/>
          <w:color w:val="auto"/>
          <w:lang w:eastAsia="ru-RU"/>
        </w:rPr>
        <w:t xml:space="preserve"> отсутствуют.</w:t>
      </w:r>
    </w:p>
    <w:p w:rsidR="00834F4E" w:rsidRPr="00EE2CF7" w:rsidRDefault="00834F4E" w:rsidP="00D5531E">
      <w:pPr>
        <w:widowControl w:val="0"/>
        <w:suppressAutoHyphens/>
        <w:autoSpaceDE w:val="0"/>
        <w:spacing w:line="360" w:lineRule="auto"/>
        <w:jc w:val="both"/>
        <w:rPr>
          <w:rFonts w:eastAsia="Times New Roman"/>
          <w:noProof w:val="0"/>
          <w:color w:val="auto"/>
          <w:lang w:eastAsia="ru-RU"/>
        </w:rPr>
      </w:pPr>
    </w:p>
    <w:p w:rsidR="0064256E" w:rsidRPr="00824193" w:rsidRDefault="00296FD3" w:rsidP="00824193">
      <w:pPr>
        <w:widowControl w:val="0"/>
        <w:autoSpaceDE w:val="0"/>
        <w:autoSpaceDN w:val="0"/>
        <w:adjustRightInd w:val="0"/>
        <w:spacing w:line="360" w:lineRule="auto"/>
        <w:jc w:val="center"/>
        <w:outlineLvl w:val="0"/>
        <w:rPr>
          <w:b/>
          <w:bCs/>
          <w:caps/>
          <w:kern w:val="28"/>
        </w:rPr>
      </w:pPr>
      <w:bookmarkStart w:id="27" w:name="_Toc461198546"/>
      <w:r>
        <w:rPr>
          <w:b/>
          <w:bCs/>
          <w:caps/>
          <w:kern w:val="28"/>
        </w:rPr>
        <w:t>2.11</w:t>
      </w:r>
      <w:r w:rsidR="00315946" w:rsidRPr="00824193">
        <w:rPr>
          <w:b/>
          <w:bCs/>
          <w:caps/>
          <w:kern w:val="28"/>
        </w:rPr>
        <w:t>. Предписания надзорных органов по запрещению дальнейшей эксплуатации источников тепловой энергии</w:t>
      </w:r>
      <w:bookmarkEnd w:id="27"/>
    </w:p>
    <w:p w:rsidR="008D0C07" w:rsidRDefault="00C65463" w:rsidP="00C65463">
      <w:pPr>
        <w:widowControl w:val="0"/>
        <w:suppressAutoHyphens/>
        <w:autoSpaceDE w:val="0"/>
        <w:spacing w:line="360" w:lineRule="auto"/>
        <w:ind w:firstLine="567"/>
        <w:jc w:val="both"/>
        <w:rPr>
          <w:rFonts w:eastAsia="Times New Roman"/>
          <w:noProof w:val="0"/>
          <w:lang w:eastAsia="ru-RU"/>
        </w:rPr>
      </w:pPr>
      <w:r w:rsidRPr="00824193">
        <w:rPr>
          <w:rFonts w:eastAsia="Times New Roman"/>
          <w:noProof w:val="0"/>
          <w:lang w:eastAsia="ru-RU"/>
        </w:rPr>
        <w:t>Предписаний надзорных органов по запрещению дальнейшей эксплуатации оборудования источников теплоснабжения, участков тепло</w:t>
      </w:r>
      <w:r w:rsidR="00641E40">
        <w:rPr>
          <w:rFonts w:eastAsia="Times New Roman"/>
          <w:noProof w:val="0"/>
          <w:lang w:eastAsia="ru-RU"/>
        </w:rPr>
        <w:t>вых сетей за время эксплуатации</w:t>
      </w:r>
      <w:r w:rsidRPr="00824193">
        <w:rPr>
          <w:rFonts w:eastAsia="Times New Roman"/>
          <w:noProof w:val="0"/>
          <w:lang w:eastAsia="ru-RU"/>
        </w:rPr>
        <w:t xml:space="preserve"> </w:t>
      </w:r>
      <w:r w:rsidR="00641E40">
        <w:rPr>
          <w:rFonts w:eastAsia="Times New Roman"/>
          <w:noProof w:val="0"/>
          <w:lang w:eastAsia="ru-RU"/>
        </w:rPr>
        <w:t xml:space="preserve">источников тепловой энергии </w:t>
      </w:r>
      <w:r w:rsidRPr="00824193">
        <w:rPr>
          <w:rFonts w:eastAsia="Times New Roman"/>
          <w:noProof w:val="0"/>
          <w:lang w:eastAsia="ru-RU"/>
        </w:rPr>
        <w:t xml:space="preserve"> не было.</w:t>
      </w:r>
    </w:p>
    <w:p w:rsidR="00641E40" w:rsidRDefault="00641E40" w:rsidP="00C65463">
      <w:pPr>
        <w:widowControl w:val="0"/>
        <w:suppressAutoHyphens/>
        <w:autoSpaceDE w:val="0"/>
        <w:spacing w:line="360" w:lineRule="auto"/>
        <w:ind w:firstLine="567"/>
        <w:jc w:val="both"/>
        <w:rPr>
          <w:rFonts w:eastAsia="Times New Roman"/>
          <w:noProof w:val="0"/>
          <w:lang w:eastAsia="ru-RU"/>
        </w:rPr>
        <w:sectPr w:rsidR="00641E40" w:rsidSect="006E1020">
          <w:pgSz w:w="11906" w:h="16838"/>
          <w:pgMar w:top="709" w:right="566" w:bottom="568" w:left="1134" w:header="397" w:footer="283" w:gutter="0"/>
          <w:cols w:space="708"/>
          <w:docGrid w:linePitch="381"/>
        </w:sectPr>
      </w:pPr>
    </w:p>
    <w:p w:rsidR="008D0C07" w:rsidRDefault="008D0C07" w:rsidP="00C65463">
      <w:pPr>
        <w:widowControl w:val="0"/>
        <w:suppressAutoHyphens/>
        <w:autoSpaceDE w:val="0"/>
        <w:spacing w:line="360" w:lineRule="auto"/>
        <w:ind w:firstLine="567"/>
        <w:jc w:val="both"/>
        <w:rPr>
          <w:rFonts w:eastAsia="Times New Roman"/>
          <w:noProof w:val="0"/>
          <w:lang w:eastAsia="ru-RU"/>
        </w:rPr>
        <w:sectPr w:rsidR="008D0C07" w:rsidSect="008D0C07">
          <w:type w:val="continuous"/>
          <w:pgSz w:w="11906" w:h="16838"/>
          <w:pgMar w:top="709" w:right="566" w:bottom="568" w:left="1134" w:header="708" w:footer="708" w:gutter="0"/>
          <w:cols w:space="708"/>
          <w:docGrid w:linePitch="360"/>
        </w:sectPr>
      </w:pPr>
    </w:p>
    <w:p w:rsidR="00100A20" w:rsidRPr="00EE2CF7" w:rsidRDefault="00296FD3" w:rsidP="00824193">
      <w:pPr>
        <w:widowControl w:val="0"/>
        <w:autoSpaceDE w:val="0"/>
        <w:autoSpaceDN w:val="0"/>
        <w:adjustRightInd w:val="0"/>
        <w:spacing w:line="360" w:lineRule="auto"/>
        <w:jc w:val="center"/>
        <w:outlineLvl w:val="0"/>
        <w:rPr>
          <w:b/>
          <w:bCs/>
          <w:caps/>
          <w:color w:val="auto"/>
          <w:kern w:val="28"/>
        </w:rPr>
      </w:pPr>
      <w:bookmarkStart w:id="28" w:name="_Toc461198547"/>
      <w:r w:rsidRPr="00EE2CF7">
        <w:rPr>
          <w:b/>
          <w:bCs/>
          <w:caps/>
          <w:color w:val="auto"/>
          <w:kern w:val="28"/>
        </w:rPr>
        <w:lastRenderedPageBreak/>
        <w:t>2.12</w:t>
      </w:r>
      <w:r w:rsidR="00100A20" w:rsidRPr="00EE2CF7">
        <w:rPr>
          <w:b/>
          <w:bCs/>
          <w:caps/>
          <w:color w:val="auto"/>
          <w:kern w:val="28"/>
        </w:rPr>
        <w:t>.  Технико-экономические показатели работы источников теплоснабжения</w:t>
      </w:r>
      <w:bookmarkEnd w:id="28"/>
    </w:p>
    <w:p w:rsidR="00100A20" w:rsidRPr="00EE2CF7" w:rsidRDefault="00100A20" w:rsidP="00824193">
      <w:pPr>
        <w:widowControl w:val="0"/>
        <w:suppressAutoHyphens/>
        <w:autoSpaceDE w:val="0"/>
        <w:spacing w:line="360" w:lineRule="auto"/>
        <w:ind w:firstLine="567"/>
        <w:jc w:val="both"/>
        <w:rPr>
          <w:rFonts w:eastAsia="Times New Roman"/>
          <w:noProof w:val="0"/>
          <w:color w:val="auto"/>
          <w:lang w:eastAsia="ru-RU"/>
        </w:rPr>
      </w:pPr>
      <w:r w:rsidRPr="00EE2CF7">
        <w:rPr>
          <w:rFonts w:eastAsia="Times New Roman"/>
          <w:noProof w:val="0"/>
          <w:color w:val="auto"/>
          <w:lang w:eastAsia="ru-RU"/>
        </w:rPr>
        <w:t xml:space="preserve">Технико-экономические показатели работы тепловых источников представлены в таблице </w:t>
      </w:r>
      <w:r w:rsidR="00EE2CF7">
        <w:rPr>
          <w:rFonts w:eastAsia="Times New Roman"/>
          <w:noProof w:val="0"/>
          <w:color w:val="auto"/>
          <w:lang w:eastAsia="ru-RU"/>
        </w:rPr>
        <w:t>26</w:t>
      </w:r>
      <w:r w:rsidRPr="00EE2CF7">
        <w:rPr>
          <w:rFonts w:eastAsia="Times New Roman"/>
          <w:noProof w:val="0"/>
          <w:color w:val="auto"/>
          <w:lang w:eastAsia="ru-RU"/>
        </w:rPr>
        <w:t>.</w:t>
      </w:r>
    </w:p>
    <w:p w:rsidR="00100A20" w:rsidRPr="00EE2CF7" w:rsidRDefault="001D3271" w:rsidP="000A17CC">
      <w:pPr>
        <w:pStyle w:val="af9"/>
        <w:spacing w:after="0"/>
        <w:rPr>
          <w:rFonts w:ascii="Times New Roman" w:hAnsi="Times New Roman"/>
          <w:color w:val="auto"/>
          <w:sz w:val="28"/>
          <w:szCs w:val="28"/>
        </w:rPr>
      </w:pPr>
      <w:r w:rsidRPr="00EE2CF7">
        <w:rPr>
          <w:rFonts w:ascii="Times New Roman" w:hAnsi="Times New Roman"/>
          <w:color w:val="auto"/>
          <w:sz w:val="28"/>
          <w:szCs w:val="28"/>
        </w:rPr>
        <w:t xml:space="preserve">Таблица </w:t>
      </w:r>
      <w:r w:rsidR="00641E40" w:rsidRPr="00EE2CF7">
        <w:rPr>
          <w:rFonts w:ascii="Times New Roman" w:hAnsi="Times New Roman"/>
          <w:color w:val="auto"/>
          <w:sz w:val="28"/>
          <w:szCs w:val="28"/>
        </w:rPr>
        <w:t>26</w:t>
      </w:r>
      <w:r w:rsidRPr="00EE2CF7">
        <w:rPr>
          <w:rFonts w:ascii="Times New Roman" w:hAnsi="Times New Roman"/>
          <w:color w:val="auto"/>
          <w:sz w:val="28"/>
          <w:szCs w:val="28"/>
        </w:rPr>
        <w:t xml:space="preserve"> – </w:t>
      </w:r>
      <w:r w:rsidRPr="00EE2CF7">
        <w:rPr>
          <w:rFonts w:ascii="Times New Roman" w:hAnsi="Times New Roman"/>
          <w:b w:val="0"/>
          <w:color w:val="auto"/>
          <w:sz w:val="28"/>
          <w:szCs w:val="28"/>
        </w:rPr>
        <w:t>Технико-экономические показатели тепловых источников</w:t>
      </w:r>
    </w:p>
    <w:tbl>
      <w:tblPr>
        <w:tblW w:w="5000" w:type="pct"/>
        <w:tblInd w:w="87" w:type="dxa"/>
        <w:tblLayout w:type="fixed"/>
        <w:tblLook w:val="04A0" w:firstRow="1" w:lastRow="0" w:firstColumn="1" w:lastColumn="0" w:noHBand="0" w:noVBand="1"/>
      </w:tblPr>
      <w:tblGrid>
        <w:gridCol w:w="447"/>
        <w:gridCol w:w="1559"/>
        <w:gridCol w:w="2693"/>
        <w:gridCol w:w="1134"/>
        <w:gridCol w:w="1254"/>
        <w:gridCol w:w="1195"/>
        <w:gridCol w:w="1378"/>
        <w:gridCol w:w="1216"/>
        <w:gridCol w:w="1070"/>
        <w:gridCol w:w="1512"/>
        <w:gridCol w:w="1133"/>
        <w:gridCol w:w="1186"/>
      </w:tblGrid>
      <w:tr w:rsidR="00EE2CF7" w:rsidRPr="00EE2CF7" w:rsidTr="00EE2CF7">
        <w:trPr>
          <w:trHeight w:val="1620"/>
        </w:trPr>
        <w:tc>
          <w:tcPr>
            <w:tcW w:w="447" w:type="dxa"/>
            <w:tcBorders>
              <w:top w:val="single" w:sz="4" w:space="0" w:color="auto"/>
              <w:left w:val="single" w:sz="4" w:space="0" w:color="auto"/>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№п/п</w:t>
            </w:r>
          </w:p>
        </w:tc>
        <w:tc>
          <w:tcPr>
            <w:tcW w:w="1559" w:type="dxa"/>
            <w:tcBorders>
              <w:top w:val="single" w:sz="4" w:space="0" w:color="auto"/>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Наименование населенного пункта</w:t>
            </w:r>
          </w:p>
        </w:tc>
        <w:tc>
          <w:tcPr>
            <w:tcW w:w="2693" w:type="dxa"/>
            <w:tcBorders>
              <w:top w:val="single" w:sz="4" w:space="0" w:color="auto"/>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Адрес котельной</w:t>
            </w:r>
          </w:p>
        </w:tc>
        <w:tc>
          <w:tcPr>
            <w:tcW w:w="1134" w:type="dxa"/>
            <w:tcBorders>
              <w:top w:val="single" w:sz="4" w:space="0" w:color="auto"/>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Установленная мощность, Гкал/ч</w:t>
            </w:r>
          </w:p>
        </w:tc>
        <w:tc>
          <w:tcPr>
            <w:tcW w:w="1254" w:type="dxa"/>
            <w:tcBorders>
              <w:top w:val="single" w:sz="4" w:space="0" w:color="auto"/>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Число часов работы котельной в 2015 году</w:t>
            </w:r>
          </w:p>
        </w:tc>
        <w:tc>
          <w:tcPr>
            <w:tcW w:w="1195" w:type="dxa"/>
            <w:tcBorders>
              <w:top w:val="single" w:sz="4" w:space="0" w:color="auto"/>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Выработка тепловой энергии, Гкал</w:t>
            </w:r>
          </w:p>
        </w:tc>
        <w:tc>
          <w:tcPr>
            <w:tcW w:w="1378" w:type="dxa"/>
            <w:tcBorders>
              <w:top w:val="single" w:sz="4" w:space="0" w:color="auto"/>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Расход тепловой энергии на собственные и хозяйственные нужды, Гкал</w:t>
            </w:r>
          </w:p>
        </w:tc>
        <w:tc>
          <w:tcPr>
            <w:tcW w:w="1216" w:type="dxa"/>
            <w:tcBorders>
              <w:top w:val="single" w:sz="4" w:space="0" w:color="auto"/>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Отпуск тепловой энергии в сеть, Гкал</w:t>
            </w:r>
          </w:p>
        </w:tc>
        <w:tc>
          <w:tcPr>
            <w:tcW w:w="1070" w:type="dxa"/>
            <w:tcBorders>
              <w:top w:val="single" w:sz="4" w:space="0" w:color="auto"/>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Потери тепловой энергии в тепловых сетях, Гкал</w:t>
            </w:r>
          </w:p>
        </w:tc>
        <w:tc>
          <w:tcPr>
            <w:tcW w:w="1512" w:type="dxa"/>
            <w:tcBorders>
              <w:top w:val="single" w:sz="4" w:space="0" w:color="auto"/>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Полезный отпуск тепловой энергии потребителям, Гкал</w:t>
            </w:r>
          </w:p>
        </w:tc>
        <w:tc>
          <w:tcPr>
            <w:tcW w:w="1133" w:type="dxa"/>
            <w:tcBorders>
              <w:top w:val="single" w:sz="4" w:space="0" w:color="auto"/>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Расход условного топлива, т.у.т</w:t>
            </w:r>
          </w:p>
        </w:tc>
        <w:tc>
          <w:tcPr>
            <w:tcW w:w="1186" w:type="dxa"/>
            <w:tcBorders>
              <w:top w:val="single" w:sz="4" w:space="0" w:color="auto"/>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Удельный расход условного топлива на отпуск тепловой энергии, кг.у.т/Гкал</w:t>
            </w:r>
          </w:p>
        </w:tc>
      </w:tr>
      <w:tr w:rsidR="00EE2CF7" w:rsidRPr="00EE2CF7" w:rsidTr="00EE2CF7">
        <w:trPr>
          <w:trHeight w:val="300"/>
        </w:trPr>
        <w:tc>
          <w:tcPr>
            <w:tcW w:w="447" w:type="dxa"/>
            <w:tcBorders>
              <w:top w:val="nil"/>
              <w:left w:val="single" w:sz="4" w:space="0" w:color="auto"/>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1</w:t>
            </w:r>
          </w:p>
        </w:tc>
        <w:tc>
          <w:tcPr>
            <w:tcW w:w="1559"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2</w:t>
            </w:r>
          </w:p>
        </w:tc>
        <w:tc>
          <w:tcPr>
            <w:tcW w:w="2693"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3</w:t>
            </w:r>
          </w:p>
        </w:tc>
        <w:tc>
          <w:tcPr>
            <w:tcW w:w="1134"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4</w:t>
            </w:r>
          </w:p>
        </w:tc>
        <w:tc>
          <w:tcPr>
            <w:tcW w:w="1254"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 </w:t>
            </w:r>
          </w:p>
        </w:tc>
        <w:tc>
          <w:tcPr>
            <w:tcW w:w="1195"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5</w:t>
            </w:r>
          </w:p>
        </w:tc>
        <w:tc>
          <w:tcPr>
            <w:tcW w:w="1378"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6</w:t>
            </w:r>
          </w:p>
        </w:tc>
        <w:tc>
          <w:tcPr>
            <w:tcW w:w="1216"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7</w:t>
            </w:r>
          </w:p>
        </w:tc>
        <w:tc>
          <w:tcPr>
            <w:tcW w:w="1070"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8</w:t>
            </w:r>
          </w:p>
        </w:tc>
        <w:tc>
          <w:tcPr>
            <w:tcW w:w="1512"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9</w:t>
            </w:r>
          </w:p>
        </w:tc>
        <w:tc>
          <w:tcPr>
            <w:tcW w:w="1133"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10</w:t>
            </w:r>
          </w:p>
        </w:tc>
        <w:tc>
          <w:tcPr>
            <w:tcW w:w="1186"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11</w:t>
            </w:r>
          </w:p>
        </w:tc>
      </w:tr>
      <w:tr w:rsidR="00EE2CF7" w:rsidRPr="00EE2CF7" w:rsidTr="00EE2CF7">
        <w:trPr>
          <w:trHeight w:val="510"/>
        </w:trPr>
        <w:tc>
          <w:tcPr>
            <w:tcW w:w="447" w:type="dxa"/>
            <w:tcBorders>
              <w:top w:val="nil"/>
              <w:left w:val="single" w:sz="4" w:space="0" w:color="auto"/>
              <w:bottom w:val="single" w:sz="4" w:space="0" w:color="auto"/>
              <w:right w:val="single" w:sz="4" w:space="0" w:color="auto"/>
            </w:tcBorders>
            <w:shd w:val="clear" w:color="auto" w:fill="auto"/>
            <w:hideMark/>
          </w:tcPr>
          <w:p w:rsidR="00EE2CF7" w:rsidRPr="00EE2CF7" w:rsidRDefault="00EE2CF7" w:rsidP="00EE2CF7">
            <w:pPr>
              <w:jc w:val="both"/>
              <w:rPr>
                <w:rFonts w:eastAsia="Times New Roman"/>
                <w:noProof w:val="0"/>
                <w:sz w:val="20"/>
                <w:szCs w:val="20"/>
                <w:lang w:eastAsia="ru-RU"/>
              </w:rPr>
            </w:pPr>
            <w:r w:rsidRPr="00EE2CF7">
              <w:rPr>
                <w:rFonts w:eastAsia="Times New Roman"/>
                <w:noProof w:val="0"/>
                <w:sz w:val="20"/>
                <w:szCs w:val="20"/>
                <w:lang w:eastAsia="ru-RU"/>
              </w:rPr>
              <w:t>1</w:t>
            </w:r>
          </w:p>
        </w:tc>
        <w:tc>
          <w:tcPr>
            <w:tcW w:w="1559"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г. Армянск</w:t>
            </w:r>
          </w:p>
        </w:tc>
        <w:tc>
          <w:tcPr>
            <w:tcW w:w="2693"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ул.Иванищева, д.17-в</w:t>
            </w:r>
          </w:p>
        </w:tc>
        <w:tc>
          <w:tcPr>
            <w:tcW w:w="1134"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0.826</w:t>
            </w:r>
          </w:p>
        </w:tc>
        <w:tc>
          <w:tcPr>
            <w:tcW w:w="1254"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4368</w:t>
            </w:r>
          </w:p>
        </w:tc>
        <w:tc>
          <w:tcPr>
            <w:tcW w:w="1195"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1324</w:t>
            </w:r>
          </w:p>
        </w:tc>
        <w:tc>
          <w:tcPr>
            <w:tcW w:w="1378"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0</w:t>
            </w:r>
          </w:p>
        </w:tc>
        <w:tc>
          <w:tcPr>
            <w:tcW w:w="1216"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1323.778</w:t>
            </w:r>
          </w:p>
        </w:tc>
        <w:tc>
          <w:tcPr>
            <w:tcW w:w="1070"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50.300</w:t>
            </w:r>
          </w:p>
        </w:tc>
        <w:tc>
          <w:tcPr>
            <w:tcW w:w="1512"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1273.478</w:t>
            </w:r>
          </w:p>
        </w:tc>
        <w:tc>
          <w:tcPr>
            <w:tcW w:w="1133"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203.300</w:t>
            </w:r>
          </w:p>
        </w:tc>
        <w:tc>
          <w:tcPr>
            <w:tcW w:w="1186"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178.1</w:t>
            </w:r>
          </w:p>
        </w:tc>
      </w:tr>
      <w:tr w:rsidR="00EE2CF7" w:rsidRPr="00EE2CF7" w:rsidTr="00EE2CF7">
        <w:trPr>
          <w:trHeight w:val="510"/>
        </w:trPr>
        <w:tc>
          <w:tcPr>
            <w:tcW w:w="447" w:type="dxa"/>
            <w:tcBorders>
              <w:top w:val="nil"/>
              <w:left w:val="single" w:sz="4" w:space="0" w:color="auto"/>
              <w:bottom w:val="single" w:sz="4" w:space="0" w:color="auto"/>
              <w:right w:val="single" w:sz="4" w:space="0" w:color="auto"/>
            </w:tcBorders>
            <w:shd w:val="clear" w:color="auto" w:fill="auto"/>
            <w:hideMark/>
          </w:tcPr>
          <w:p w:rsidR="00EE2CF7" w:rsidRPr="00EE2CF7" w:rsidRDefault="00EE2CF7" w:rsidP="00EE2CF7">
            <w:pPr>
              <w:jc w:val="both"/>
              <w:rPr>
                <w:rFonts w:eastAsia="Times New Roman"/>
                <w:noProof w:val="0"/>
                <w:sz w:val="20"/>
                <w:szCs w:val="20"/>
                <w:lang w:eastAsia="ru-RU"/>
              </w:rPr>
            </w:pPr>
            <w:r w:rsidRPr="00EE2CF7">
              <w:rPr>
                <w:rFonts w:eastAsia="Times New Roman"/>
                <w:noProof w:val="0"/>
                <w:sz w:val="20"/>
                <w:szCs w:val="20"/>
                <w:lang w:eastAsia="ru-RU"/>
              </w:rPr>
              <w:t>2</w:t>
            </w:r>
          </w:p>
        </w:tc>
        <w:tc>
          <w:tcPr>
            <w:tcW w:w="1559"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г. Армянск</w:t>
            </w:r>
          </w:p>
        </w:tc>
        <w:tc>
          <w:tcPr>
            <w:tcW w:w="2693"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мкрн.Васильева, д.29-а</w:t>
            </w:r>
          </w:p>
        </w:tc>
        <w:tc>
          <w:tcPr>
            <w:tcW w:w="1134"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0.661</w:t>
            </w:r>
          </w:p>
        </w:tc>
        <w:tc>
          <w:tcPr>
            <w:tcW w:w="1254"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4368</w:t>
            </w:r>
          </w:p>
        </w:tc>
        <w:tc>
          <w:tcPr>
            <w:tcW w:w="1195"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1645</w:t>
            </w:r>
          </w:p>
        </w:tc>
        <w:tc>
          <w:tcPr>
            <w:tcW w:w="1378"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0</w:t>
            </w:r>
          </w:p>
        </w:tc>
        <w:tc>
          <w:tcPr>
            <w:tcW w:w="1216"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1644.800</w:t>
            </w:r>
          </w:p>
        </w:tc>
        <w:tc>
          <w:tcPr>
            <w:tcW w:w="1070"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62.650</w:t>
            </w:r>
          </w:p>
        </w:tc>
        <w:tc>
          <w:tcPr>
            <w:tcW w:w="1512"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1582.150</w:t>
            </w:r>
          </w:p>
        </w:tc>
        <w:tc>
          <w:tcPr>
            <w:tcW w:w="1133"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252.600</w:t>
            </w:r>
          </w:p>
        </w:tc>
        <w:tc>
          <w:tcPr>
            <w:tcW w:w="1186"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178.1</w:t>
            </w:r>
          </w:p>
        </w:tc>
      </w:tr>
      <w:tr w:rsidR="00EE2CF7" w:rsidRPr="00EE2CF7" w:rsidTr="00EE2CF7">
        <w:trPr>
          <w:trHeight w:val="300"/>
        </w:trPr>
        <w:tc>
          <w:tcPr>
            <w:tcW w:w="447" w:type="dxa"/>
            <w:tcBorders>
              <w:top w:val="nil"/>
              <w:left w:val="single" w:sz="4" w:space="0" w:color="auto"/>
              <w:bottom w:val="single" w:sz="4" w:space="0" w:color="auto"/>
              <w:right w:val="single" w:sz="4" w:space="0" w:color="auto"/>
            </w:tcBorders>
            <w:shd w:val="clear" w:color="auto" w:fill="auto"/>
            <w:hideMark/>
          </w:tcPr>
          <w:p w:rsidR="00EE2CF7" w:rsidRPr="00EE2CF7" w:rsidRDefault="00EE2CF7" w:rsidP="00EE2CF7">
            <w:pPr>
              <w:jc w:val="both"/>
              <w:rPr>
                <w:rFonts w:eastAsia="Times New Roman"/>
                <w:noProof w:val="0"/>
                <w:sz w:val="20"/>
                <w:szCs w:val="20"/>
                <w:lang w:eastAsia="ru-RU"/>
              </w:rPr>
            </w:pPr>
            <w:r w:rsidRPr="00EE2CF7">
              <w:rPr>
                <w:rFonts w:eastAsia="Times New Roman"/>
                <w:noProof w:val="0"/>
                <w:sz w:val="20"/>
                <w:szCs w:val="20"/>
                <w:lang w:eastAsia="ru-RU"/>
              </w:rPr>
              <w:t>3</w:t>
            </w:r>
          </w:p>
        </w:tc>
        <w:tc>
          <w:tcPr>
            <w:tcW w:w="1559"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г. Армянск</w:t>
            </w:r>
          </w:p>
        </w:tc>
        <w:tc>
          <w:tcPr>
            <w:tcW w:w="2693"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мкрн.Корявко, д.12-г,д</w:t>
            </w:r>
          </w:p>
        </w:tc>
        <w:tc>
          <w:tcPr>
            <w:tcW w:w="1134"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1.322</w:t>
            </w:r>
          </w:p>
        </w:tc>
        <w:tc>
          <w:tcPr>
            <w:tcW w:w="1254"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4368</w:t>
            </w:r>
          </w:p>
        </w:tc>
        <w:tc>
          <w:tcPr>
            <w:tcW w:w="1195"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2433</w:t>
            </w:r>
          </w:p>
        </w:tc>
        <w:tc>
          <w:tcPr>
            <w:tcW w:w="1378"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0</w:t>
            </w:r>
          </w:p>
        </w:tc>
        <w:tc>
          <w:tcPr>
            <w:tcW w:w="1216"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2432.976</w:t>
            </w:r>
          </w:p>
        </w:tc>
        <w:tc>
          <w:tcPr>
            <w:tcW w:w="1070"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88.840</w:t>
            </w:r>
          </w:p>
        </w:tc>
        <w:tc>
          <w:tcPr>
            <w:tcW w:w="1512"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2344.136</w:t>
            </w:r>
          </w:p>
        </w:tc>
        <w:tc>
          <w:tcPr>
            <w:tcW w:w="1133"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373.700</w:t>
            </w:r>
          </w:p>
        </w:tc>
        <w:tc>
          <w:tcPr>
            <w:tcW w:w="1186"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178.2</w:t>
            </w:r>
          </w:p>
        </w:tc>
      </w:tr>
      <w:tr w:rsidR="00EE2CF7" w:rsidRPr="00EE2CF7" w:rsidTr="00EE2CF7">
        <w:trPr>
          <w:trHeight w:val="300"/>
        </w:trPr>
        <w:tc>
          <w:tcPr>
            <w:tcW w:w="447" w:type="dxa"/>
            <w:tcBorders>
              <w:top w:val="nil"/>
              <w:left w:val="single" w:sz="4" w:space="0" w:color="auto"/>
              <w:bottom w:val="single" w:sz="4" w:space="0" w:color="auto"/>
              <w:right w:val="single" w:sz="4" w:space="0" w:color="auto"/>
            </w:tcBorders>
            <w:shd w:val="clear" w:color="auto" w:fill="auto"/>
            <w:hideMark/>
          </w:tcPr>
          <w:p w:rsidR="00EE2CF7" w:rsidRPr="00EE2CF7" w:rsidRDefault="00EE2CF7" w:rsidP="00EE2CF7">
            <w:pPr>
              <w:jc w:val="both"/>
              <w:rPr>
                <w:rFonts w:eastAsia="Times New Roman"/>
                <w:noProof w:val="0"/>
                <w:sz w:val="20"/>
                <w:szCs w:val="20"/>
                <w:lang w:eastAsia="ru-RU"/>
              </w:rPr>
            </w:pPr>
            <w:r w:rsidRPr="00EE2CF7">
              <w:rPr>
                <w:rFonts w:eastAsia="Times New Roman"/>
                <w:noProof w:val="0"/>
                <w:sz w:val="20"/>
                <w:szCs w:val="20"/>
                <w:lang w:eastAsia="ru-RU"/>
              </w:rPr>
              <w:t>4</w:t>
            </w:r>
          </w:p>
        </w:tc>
        <w:tc>
          <w:tcPr>
            <w:tcW w:w="1559"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г. Армянск</w:t>
            </w:r>
          </w:p>
        </w:tc>
        <w:tc>
          <w:tcPr>
            <w:tcW w:w="2693"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мкрн.Корявко, д.14-а</w:t>
            </w:r>
          </w:p>
        </w:tc>
        <w:tc>
          <w:tcPr>
            <w:tcW w:w="1134"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0.331</w:t>
            </w:r>
          </w:p>
        </w:tc>
        <w:tc>
          <w:tcPr>
            <w:tcW w:w="1254"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4368</w:t>
            </w:r>
          </w:p>
        </w:tc>
        <w:tc>
          <w:tcPr>
            <w:tcW w:w="1195"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885</w:t>
            </w:r>
          </w:p>
        </w:tc>
        <w:tc>
          <w:tcPr>
            <w:tcW w:w="1378"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0</w:t>
            </w:r>
          </w:p>
        </w:tc>
        <w:tc>
          <w:tcPr>
            <w:tcW w:w="1216"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884.766</w:t>
            </w:r>
          </w:p>
        </w:tc>
        <w:tc>
          <w:tcPr>
            <w:tcW w:w="1070"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12.650</w:t>
            </w:r>
          </w:p>
        </w:tc>
        <w:tc>
          <w:tcPr>
            <w:tcW w:w="1512"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872.116</w:t>
            </w:r>
          </w:p>
        </w:tc>
        <w:tc>
          <w:tcPr>
            <w:tcW w:w="1133"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135.900</w:t>
            </w:r>
          </w:p>
        </w:tc>
        <w:tc>
          <w:tcPr>
            <w:tcW w:w="1186"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178.2</w:t>
            </w:r>
          </w:p>
        </w:tc>
      </w:tr>
      <w:tr w:rsidR="00EE2CF7" w:rsidRPr="00EE2CF7" w:rsidTr="00EE2CF7">
        <w:trPr>
          <w:trHeight w:val="300"/>
        </w:trPr>
        <w:tc>
          <w:tcPr>
            <w:tcW w:w="447" w:type="dxa"/>
            <w:tcBorders>
              <w:top w:val="nil"/>
              <w:left w:val="single" w:sz="4" w:space="0" w:color="auto"/>
              <w:bottom w:val="single" w:sz="4" w:space="0" w:color="auto"/>
              <w:right w:val="single" w:sz="4" w:space="0" w:color="auto"/>
            </w:tcBorders>
            <w:shd w:val="clear" w:color="auto" w:fill="auto"/>
            <w:hideMark/>
          </w:tcPr>
          <w:p w:rsidR="00EE2CF7" w:rsidRPr="00EE2CF7" w:rsidRDefault="00EE2CF7" w:rsidP="00EE2CF7">
            <w:pPr>
              <w:jc w:val="both"/>
              <w:rPr>
                <w:rFonts w:eastAsia="Times New Roman"/>
                <w:noProof w:val="0"/>
                <w:sz w:val="20"/>
                <w:szCs w:val="20"/>
                <w:lang w:eastAsia="ru-RU"/>
              </w:rPr>
            </w:pPr>
            <w:r w:rsidRPr="00EE2CF7">
              <w:rPr>
                <w:rFonts w:eastAsia="Times New Roman"/>
                <w:noProof w:val="0"/>
                <w:sz w:val="20"/>
                <w:szCs w:val="20"/>
                <w:lang w:eastAsia="ru-RU"/>
              </w:rPr>
              <w:t>5</w:t>
            </w:r>
          </w:p>
        </w:tc>
        <w:tc>
          <w:tcPr>
            <w:tcW w:w="1559"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г. Армянск</w:t>
            </w:r>
          </w:p>
        </w:tc>
        <w:tc>
          <w:tcPr>
            <w:tcW w:w="2693"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мкрн.Корявко, д.10-б</w:t>
            </w:r>
          </w:p>
        </w:tc>
        <w:tc>
          <w:tcPr>
            <w:tcW w:w="1134"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0.241</w:t>
            </w:r>
          </w:p>
        </w:tc>
        <w:tc>
          <w:tcPr>
            <w:tcW w:w="1254"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4368</w:t>
            </w:r>
          </w:p>
        </w:tc>
        <w:tc>
          <w:tcPr>
            <w:tcW w:w="1195"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488</w:t>
            </w:r>
          </w:p>
        </w:tc>
        <w:tc>
          <w:tcPr>
            <w:tcW w:w="1378"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0</w:t>
            </w:r>
          </w:p>
        </w:tc>
        <w:tc>
          <w:tcPr>
            <w:tcW w:w="1216"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487.531</w:t>
            </w:r>
          </w:p>
        </w:tc>
        <w:tc>
          <w:tcPr>
            <w:tcW w:w="1070"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7.678</w:t>
            </w:r>
          </w:p>
        </w:tc>
        <w:tc>
          <w:tcPr>
            <w:tcW w:w="1512"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479.853</w:t>
            </w:r>
          </w:p>
        </w:tc>
        <w:tc>
          <w:tcPr>
            <w:tcW w:w="1133"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74.880</w:t>
            </w:r>
          </w:p>
        </w:tc>
        <w:tc>
          <w:tcPr>
            <w:tcW w:w="1186"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178.2</w:t>
            </w:r>
          </w:p>
        </w:tc>
      </w:tr>
      <w:tr w:rsidR="00EE2CF7" w:rsidRPr="00EE2CF7" w:rsidTr="00EE2CF7">
        <w:trPr>
          <w:trHeight w:val="300"/>
        </w:trPr>
        <w:tc>
          <w:tcPr>
            <w:tcW w:w="447" w:type="dxa"/>
            <w:tcBorders>
              <w:top w:val="nil"/>
              <w:left w:val="single" w:sz="4" w:space="0" w:color="auto"/>
              <w:bottom w:val="single" w:sz="4" w:space="0" w:color="auto"/>
              <w:right w:val="single" w:sz="4" w:space="0" w:color="auto"/>
            </w:tcBorders>
            <w:shd w:val="clear" w:color="auto" w:fill="auto"/>
            <w:hideMark/>
          </w:tcPr>
          <w:p w:rsidR="00EE2CF7" w:rsidRPr="00EE2CF7" w:rsidRDefault="00EE2CF7" w:rsidP="00EE2CF7">
            <w:pPr>
              <w:jc w:val="both"/>
              <w:rPr>
                <w:rFonts w:eastAsia="Times New Roman"/>
                <w:noProof w:val="0"/>
                <w:sz w:val="20"/>
                <w:szCs w:val="20"/>
                <w:lang w:eastAsia="ru-RU"/>
              </w:rPr>
            </w:pPr>
            <w:r w:rsidRPr="00EE2CF7">
              <w:rPr>
                <w:rFonts w:eastAsia="Times New Roman"/>
                <w:noProof w:val="0"/>
                <w:sz w:val="20"/>
                <w:szCs w:val="20"/>
                <w:lang w:eastAsia="ru-RU"/>
              </w:rPr>
              <w:t>6</w:t>
            </w:r>
          </w:p>
        </w:tc>
        <w:tc>
          <w:tcPr>
            <w:tcW w:w="1559"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г. Армянск</w:t>
            </w:r>
          </w:p>
        </w:tc>
        <w:tc>
          <w:tcPr>
            <w:tcW w:w="2693"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ул.Гайдара д.6-а</w:t>
            </w:r>
          </w:p>
        </w:tc>
        <w:tc>
          <w:tcPr>
            <w:tcW w:w="1134"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0.496</w:t>
            </w:r>
          </w:p>
        </w:tc>
        <w:tc>
          <w:tcPr>
            <w:tcW w:w="1254"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4368</w:t>
            </w:r>
          </w:p>
        </w:tc>
        <w:tc>
          <w:tcPr>
            <w:tcW w:w="1195"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828</w:t>
            </w:r>
          </w:p>
        </w:tc>
        <w:tc>
          <w:tcPr>
            <w:tcW w:w="1378"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0</w:t>
            </w:r>
          </w:p>
        </w:tc>
        <w:tc>
          <w:tcPr>
            <w:tcW w:w="1216"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828.487</w:t>
            </w:r>
          </w:p>
        </w:tc>
        <w:tc>
          <w:tcPr>
            <w:tcW w:w="1070"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36.890</w:t>
            </w:r>
          </w:p>
        </w:tc>
        <w:tc>
          <w:tcPr>
            <w:tcW w:w="1512"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791.597</w:t>
            </w:r>
          </w:p>
        </w:tc>
        <w:tc>
          <w:tcPr>
            <w:tcW w:w="1133"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127.300</w:t>
            </w:r>
          </w:p>
        </w:tc>
        <w:tc>
          <w:tcPr>
            <w:tcW w:w="1186"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178.2</w:t>
            </w:r>
          </w:p>
        </w:tc>
      </w:tr>
      <w:tr w:rsidR="00EE2CF7" w:rsidRPr="00EE2CF7" w:rsidTr="00EE2CF7">
        <w:trPr>
          <w:trHeight w:val="300"/>
        </w:trPr>
        <w:tc>
          <w:tcPr>
            <w:tcW w:w="447" w:type="dxa"/>
            <w:tcBorders>
              <w:top w:val="nil"/>
              <w:left w:val="single" w:sz="4" w:space="0" w:color="auto"/>
              <w:bottom w:val="single" w:sz="4" w:space="0" w:color="auto"/>
              <w:right w:val="single" w:sz="4" w:space="0" w:color="auto"/>
            </w:tcBorders>
            <w:shd w:val="clear" w:color="auto" w:fill="auto"/>
            <w:hideMark/>
          </w:tcPr>
          <w:p w:rsidR="00EE2CF7" w:rsidRPr="00EE2CF7" w:rsidRDefault="00EE2CF7" w:rsidP="00EE2CF7">
            <w:pPr>
              <w:jc w:val="both"/>
              <w:rPr>
                <w:rFonts w:eastAsia="Times New Roman"/>
                <w:noProof w:val="0"/>
                <w:sz w:val="20"/>
                <w:szCs w:val="20"/>
                <w:lang w:eastAsia="ru-RU"/>
              </w:rPr>
            </w:pPr>
            <w:r w:rsidRPr="00EE2CF7">
              <w:rPr>
                <w:rFonts w:eastAsia="Times New Roman"/>
                <w:noProof w:val="0"/>
                <w:sz w:val="20"/>
                <w:szCs w:val="20"/>
                <w:lang w:eastAsia="ru-RU"/>
              </w:rPr>
              <w:t>7</w:t>
            </w:r>
          </w:p>
        </w:tc>
        <w:tc>
          <w:tcPr>
            <w:tcW w:w="1559"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с. Перекоп</w:t>
            </w:r>
          </w:p>
        </w:tc>
        <w:tc>
          <w:tcPr>
            <w:tcW w:w="2693"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ул. Театральная д.1</w:t>
            </w:r>
          </w:p>
        </w:tc>
        <w:tc>
          <w:tcPr>
            <w:tcW w:w="1134"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0.258</w:t>
            </w:r>
          </w:p>
        </w:tc>
        <w:tc>
          <w:tcPr>
            <w:tcW w:w="1254"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4368</w:t>
            </w:r>
          </w:p>
        </w:tc>
        <w:tc>
          <w:tcPr>
            <w:tcW w:w="1195"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540</w:t>
            </w:r>
          </w:p>
        </w:tc>
        <w:tc>
          <w:tcPr>
            <w:tcW w:w="1378"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0</w:t>
            </w:r>
          </w:p>
        </w:tc>
        <w:tc>
          <w:tcPr>
            <w:tcW w:w="1216"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540.079</w:t>
            </w:r>
          </w:p>
        </w:tc>
        <w:tc>
          <w:tcPr>
            <w:tcW w:w="1070"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36.790</w:t>
            </w:r>
          </w:p>
        </w:tc>
        <w:tc>
          <w:tcPr>
            <w:tcW w:w="1512"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503.289</w:t>
            </w:r>
          </w:p>
        </w:tc>
        <w:tc>
          <w:tcPr>
            <w:tcW w:w="1133"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82.960</w:t>
            </w:r>
          </w:p>
        </w:tc>
        <w:tc>
          <w:tcPr>
            <w:tcW w:w="1186"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178.2</w:t>
            </w:r>
          </w:p>
        </w:tc>
      </w:tr>
      <w:tr w:rsidR="00EE2CF7" w:rsidRPr="00EE2CF7" w:rsidTr="00EE2CF7">
        <w:trPr>
          <w:trHeight w:val="300"/>
        </w:trPr>
        <w:tc>
          <w:tcPr>
            <w:tcW w:w="447" w:type="dxa"/>
            <w:tcBorders>
              <w:top w:val="nil"/>
              <w:left w:val="single" w:sz="4" w:space="0" w:color="auto"/>
              <w:bottom w:val="single" w:sz="4" w:space="0" w:color="auto"/>
              <w:right w:val="single" w:sz="4" w:space="0" w:color="auto"/>
            </w:tcBorders>
            <w:shd w:val="clear" w:color="auto" w:fill="auto"/>
            <w:hideMark/>
          </w:tcPr>
          <w:p w:rsidR="00EE2CF7" w:rsidRPr="00EE2CF7" w:rsidRDefault="00EE2CF7" w:rsidP="00EE2CF7">
            <w:pPr>
              <w:jc w:val="both"/>
              <w:rPr>
                <w:rFonts w:eastAsia="Times New Roman"/>
                <w:noProof w:val="0"/>
                <w:sz w:val="20"/>
                <w:szCs w:val="20"/>
                <w:lang w:eastAsia="ru-RU"/>
              </w:rPr>
            </w:pPr>
            <w:r w:rsidRPr="00EE2CF7">
              <w:rPr>
                <w:rFonts w:eastAsia="Times New Roman"/>
                <w:noProof w:val="0"/>
                <w:sz w:val="20"/>
                <w:szCs w:val="20"/>
                <w:lang w:eastAsia="ru-RU"/>
              </w:rPr>
              <w:t>8</w:t>
            </w:r>
          </w:p>
        </w:tc>
        <w:tc>
          <w:tcPr>
            <w:tcW w:w="1559"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с.Суворово</w:t>
            </w:r>
          </w:p>
        </w:tc>
        <w:tc>
          <w:tcPr>
            <w:tcW w:w="2693"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ул.Октябрьская д.45-а</w:t>
            </w:r>
          </w:p>
        </w:tc>
        <w:tc>
          <w:tcPr>
            <w:tcW w:w="1134"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0.086</w:t>
            </w:r>
          </w:p>
        </w:tc>
        <w:tc>
          <w:tcPr>
            <w:tcW w:w="1254"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4368</w:t>
            </w:r>
          </w:p>
        </w:tc>
        <w:tc>
          <w:tcPr>
            <w:tcW w:w="1195"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242</w:t>
            </w:r>
          </w:p>
        </w:tc>
        <w:tc>
          <w:tcPr>
            <w:tcW w:w="1378"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0</w:t>
            </w:r>
          </w:p>
        </w:tc>
        <w:tc>
          <w:tcPr>
            <w:tcW w:w="1216"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241.875</w:t>
            </w:r>
          </w:p>
        </w:tc>
        <w:tc>
          <w:tcPr>
            <w:tcW w:w="1070"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3.715</w:t>
            </w:r>
          </w:p>
        </w:tc>
        <w:tc>
          <w:tcPr>
            <w:tcW w:w="1512"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238.160</w:t>
            </w:r>
          </w:p>
        </w:tc>
        <w:tc>
          <w:tcPr>
            <w:tcW w:w="1133"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37.150</w:t>
            </w:r>
          </w:p>
        </w:tc>
        <w:tc>
          <w:tcPr>
            <w:tcW w:w="1186"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178.2</w:t>
            </w:r>
          </w:p>
        </w:tc>
      </w:tr>
      <w:tr w:rsidR="00EE2CF7" w:rsidRPr="00EE2CF7" w:rsidTr="00EE2CF7">
        <w:trPr>
          <w:trHeight w:val="510"/>
        </w:trPr>
        <w:tc>
          <w:tcPr>
            <w:tcW w:w="447" w:type="dxa"/>
            <w:tcBorders>
              <w:top w:val="nil"/>
              <w:left w:val="single" w:sz="4" w:space="0" w:color="auto"/>
              <w:bottom w:val="single" w:sz="4" w:space="0" w:color="auto"/>
              <w:right w:val="single" w:sz="4" w:space="0" w:color="auto"/>
            </w:tcBorders>
            <w:shd w:val="clear" w:color="auto" w:fill="auto"/>
            <w:hideMark/>
          </w:tcPr>
          <w:p w:rsidR="00EE2CF7" w:rsidRPr="00EE2CF7" w:rsidRDefault="00EE2CF7" w:rsidP="00EE2CF7">
            <w:pPr>
              <w:jc w:val="both"/>
              <w:rPr>
                <w:rFonts w:eastAsia="Times New Roman"/>
                <w:noProof w:val="0"/>
                <w:sz w:val="20"/>
                <w:szCs w:val="20"/>
                <w:lang w:eastAsia="ru-RU"/>
              </w:rPr>
            </w:pPr>
            <w:r w:rsidRPr="00EE2CF7">
              <w:rPr>
                <w:rFonts w:eastAsia="Times New Roman"/>
                <w:noProof w:val="0"/>
                <w:sz w:val="20"/>
                <w:szCs w:val="20"/>
                <w:lang w:eastAsia="ru-RU"/>
              </w:rPr>
              <w:t>9</w:t>
            </w:r>
          </w:p>
        </w:tc>
        <w:tc>
          <w:tcPr>
            <w:tcW w:w="1559"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г. Армянск</w:t>
            </w:r>
          </w:p>
        </w:tc>
        <w:tc>
          <w:tcPr>
            <w:tcW w:w="2693"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ул.Симферопольская, д.5-в</w:t>
            </w:r>
          </w:p>
        </w:tc>
        <w:tc>
          <w:tcPr>
            <w:tcW w:w="1134"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0.331</w:t>
            </w:r>
          </w:p>
        </w:tc>
        <w:tc>
          <w:tcPr>
            <w:tcW w:w="1254"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4368</w:t>
            </w:r>
          </w:p>
        </w:tc>
        <w:tc>
          <w:tcPr>
            <w:tcW w:w="1195"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200</w:t>
            </w:r>
          </w:p>
        </w:tc>
        <w:tc>
          <w:tcPr>
            <w:tcW w:w="1378"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0</w:t>
            </w:r>
          </w:p>
        </w:tc>
        <w:tc>
          <w:tcPr>
            <w:tcW w:w="1216"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200.078</w:t>
            </w:r>
          </w:p>
        </w:tc>
        <w:tc>
          <w:tcPr>
            <w:tcW w:w="1070"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13.320</w:t>
            </w:r>
          </w:p>
        </w:tc>
        <w:tc>
          <w:tcPr>
            <w:tcW w:w="1512"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186.758</w:t>
            </w:r>
          </w:p>
        </w:tc>
        <w:tc>
          <w:tcPr>
            <w:tcW w:w="1133"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30.730</w:t>
            </w:r>
          </w:p>
        </w:tc>
        <w:tc>
          <w:tcPr>
            <w:tcW w:w="1186"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178.2</w:t>
            </w:r>
          </w:p>
        </w:tc>
      </w:tr>
      <w:tr w:rsidR="00EE2CF7" w:rsidRPr="00EE2CF7" w:rsidTr="00EE2CF7">
        <w:trPr>
          <w:trHeight w:val="510"/>
        </w:trPr>
        <w:tc>
          <w:tcPr>
            <w:tcW w:w="447" w:type="dxa"/>
            <w:tcBorders>
              <w:top w:val="nil"/>
              <w:left w:val="single" w:sz="4" w:space="0" w:color="auto"/>
              <w:bottom w:val="single" w:sz="4" w:space="0" w:color="auto"/>
              <w:right w:val="single" w:sz="4" w:space="0" w:color="auto"/>
            </w:tcBorders>
            <w:shd w:val="clear" w:color="auto" w:fill="auto"/>
            <w:hideMark/>
          </w:tcPr>
          <w:p w:rsidR="00EE2CF7" w:rsidRPr="00EE2CF7" w:rsidRDefault="00EE2CF7" w:rsidP="00EE2CF7">
            <w:pPr>
              <w:jc w:val="both"/>
              <w:rPr>
                <w:rFonts w:eastAsia="Times New Roman"/>
                <w:noProof w:val="0"/>
                <w:sz w:val="20"/>
                <w:szCs w:val="20"/>
                <w:lang w:eastAsia="ru-RU"/>
              </w:rPr>
            </w:pPr>
            <w:r w:rsidRPr="00EE2CF7">
              <w:rPr>
                <w:rFonts w:eastAsia="Times New Roman"/>
                <w:noProof w:val="0"/>
                <w:sz w:val="20"/>
                <w:szCs w:val="20"/>
                <w:lang w:eastAsia="ru-RU"/>
              </w:rPr>
              <w:t>10</w:t>
            </w:r>
          </w:p>
        </w:tc>
        <w:tc>
          <w:tcPr>
            <w:tcW w:w="1559"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г. Армянск</w:t>
            </w:r>
          </w:p>
        </w:tc>
        <w:tc>
          <w:tcPr>
            <w:tcW w:w="2693"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ул.Симферопольская, д.7</w:t>
            </w:r>
          </w:p>
        </w:tc>
        <w:tc>
          <w:tcPr>
            <w:tcW w:w="1134"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0.172</w:t>
            </w:r>
          </w:p>
        </w:tc>
        <w:tc>
          <w:tcPr>
            <w:tcW w:w="1254"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4368</w:t>
            </w:r>
          </w:p>
        </w:tc>
        <w:tc>
          <w:tcPr>
            <w:tcW w:w="1195"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364</w:t>
            </w:r>
          </w:p>
        </w:tc>
        <w:tc>
          <w:tcPr>
            <w:tcW w:w="1378"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0</w:t>
            </w:r>
          </w:p>
        </w:tc>
        <w:tc>
          <w:tcPr>
            <w:tcW w:w="1216"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364.199</w:t>
            </w:r>
          </w:p>
        </w:tc>
        <w:tc>
          <w:tcPr>
            <w:tcW w:w="1070"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12.720</w:t>
            </w:r>
          </w:p>
        </w:tc>
        <w:tc>
          <w:tcPr>
            <w:tcW w:w="1512"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351.479</w:t>
            </w:r>
          </w:p>
        </w:tc>
        <w:tc>
          <w:tcPr>
            <w:tcW w:w="1133"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65.940</w:t>
            </w:r>
          </w:p>
        </w:tc>
        <w:tc>
          <w:tcPr>
            <w:tcW w:w="1186"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210.0</w:t>
            </w:r>
          </w:p>
        </w:tc>
      </w:tr>
      <w:tr w:rsidR="00EE2CF7" w:rsidRPr="00EE2CF7" w:rsidTr="00EE2CF7">
        <w:trPr>
          <w:trHeight w:val="300"/>
        </w:trPr>
        <w:tc>
          <w:tcPr>
            <w:tcW w:w="447" w:type="dxa"/>
            <w:tcBorders>
              <w:top w:val="nil"/>
              <w:left w:val="single" w:sz="4" w:space="0" w:color="auto"/>
              <w:bottom w:val="single" w:sz="4" w:space="0" w:color="auto"/>
              <w:right w:val="single" w:sz="4" w:space="0" w:color="auto"/>
            </w:tcBorders>
            <w:shd w:val="clear" w:color="auto" w:fill="auto"/>
            <w:hideMark/>
          </w:tcPr>
          <w:p w:rsidR="00EE2CF7" w:rsidRPr="00EE2CF7" w:rsidRDefault="00EE2CF7" w:rsidP="00EE2CF7">
            <w:pPr>
              <w:jc w:val="both"/>
              <w:rPr>
                <w:rFonts w:eastAsia="Times New Roman"/>
                <w:noProof w:val="0"/>
                <w:sz w:val="20"/>
                <w:szCs w:val="20"/>
                <w:lang w:eastAsia="ru-RU"/>
              </w:rPr>
            </w:pPr>
            <w:r w:rsidRPr="00EE2CF7">
              <w:rPr>
                <w:rFonts w:eastAsia="Times New Roman"/>
                <w:noProof w:val="0"/>
                <w:sz w:val="20"/>
                <w:szCs w:val="20"/>
                <w:lang w:eastAsia="ru-RU"/>
              </w:rPr>
              <w:t>11</w:t>
            </w:r>
          </w:p>
        </w:tc>
        <w:tc>
          <w:tcPr>
            <w:tcW w:w="1559"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г. Армянск</w:t>
            </w:r>
          </w:p>
        </w:tc>
        <w:tc>
          <w:tcPr>
            <w:tcW w:w="2693"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ул.Иванищева, д.7-а</w:t>
            </w:r>
          </w:p>
        </w:tc>
        <w:tc>
          <w:tcPr>
            <w:tcW w:w="1134"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0.086</w:t>
            </w:r>
          </w:p>
        </w:tc>
        <w:tc>
          <w:tcPr>
            <w:tcW w:w="1254"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4368</w:t>
            </w:r>
          </w:p>
        </w:tc>
        <w:tc>
          <w:tcPr>
            <w:tcW w:w="1195"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110</w:t>
            </w:r>
          </w:p>
        </w:tc>
        <w:tc>
          <w:tcPr>
            <w:tcW w:w="1378"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0</w:t>
            </w:r>
          </w:p>
        </w:tc>
        <w:tc>
          <w:tcPr>
            <w:tcW w:w="1216"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109.922</w:t>
            </w:r>
          </w:p>
        </w:tc>
        <w:tc>
          <w:tcPr>
            <w:tcW w:w="1070"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1.9220</w:t>
            </w:r>
          </w:p>
        </w:tc>
        <w:tc>
          <w:tcPr>
            <w:tcW w:w="1512"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108.000</w:t>
            </w:r>
          </w:p>
        </w:tc>
        <w:tc>
          <w:tcPr>
            <w:tcW w:w="1133"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16.880</w:t>
            </w:r>
          </w:p>
        </w:tc>
        <w:tc>
          <w:tcPr>
            <w:tcW w:w="1186"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178.1</w:t>
            </w:r>
          </w:p>
        </w:tc>
      </w:tr>
      <w:tr w:rsidR="00EE2CF7" w:rsidRPr="00EE2CF7" w:rsidTr="00EE2CF7">
        <w:trPr>
          <w:trHeight w:val="300"/>
        </w:trPr>
        <w:tc>
          <w:tcPr>
            <w:tcW w:w="447" w:type="dxa"/>
            <w:tcBorders>
              <w:top w:val="nil"/>
              <w:left w:val="single" w:sz="4" w:space="0" w:color="auto"/>
              <w:bottom w:val="single" w:sz="4" w:space="0" w:color="auto"/>
              <w:right w:val="single" w:sz="4" w:space="0" w:color="auto"/>
            </w:tcBorders>
            <w:shd w:val="clear" w:color="auto" w:fill="auto"/>
            <w:hideMark/>
          </w:tcPr>
          <w:p w:rsidR="00EE2CF7" w:rsidRPr="00EE2CF7" w:rsidRDefault="00EE2CF7" w:rsidP="00EE2CF7">
            <w:pPr>
              <w:jc w:val="both"/>
              <w:rPr>
                <w:rFonts w:eastAsia="Times New Roman"/>
                <w:noProof w:val="0"/>
                <w:sz w:val="20"/>
                <w:szCs w:val="20"/>
                <w:lang w:eastAsia="ru-RU"/>
              </w:rPr>
            </w:pPr>
            <w:r w:rsidRPr="00EE2CF7">
              <w:rPr>
                <w:rFonts w:eastAsia="Times New Roman"/>
                <w:noProof w:val="0"/>
                <w:sz w:val="20"/>
                <w:szCs w:val="20"/>
                <w:lang w:eastAsia="ru-RU"/>
              </w:rPr>
              <w:t>12</w:t>
            </w:r>
          </w:p>
        </w:tc>
        <w:tc>
          <w:tcPr>
            <w:tcW w:w="1559"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auto"/>
                <w:sz w:val="20"/>
                <w:szCs w:val="20"/>
                <w:lang w:eastAsia="ru-RU"/>
              </w:rPr>
            </w:pPr>
            <w:r w:rsidRPr="00EE2CF7">
              <w:rPr>
                <w:rFonts w:eastAsia="Times New Roman"/>
                <w:noProof w:val="0"/>
                <w:color w:val="auto"/>
                <w:sz w:val="20"/>
                <w:szCs w:val="20"/>
                <w:lang w:eastAsia="ru-RU"/>
              </w:rPr>
              <w:t>г. Армянск</w:t>
            </w:r>
          </w:p>
        </w:tc>
        <w:tc>
          <w:tcPr>
            <w:tcW w:w="2693"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auto"/>
                <w:sz w:val="20"/>
                <w:szCs w:val="20"/>
                <w:lang w:eastAsia="ru-RU"/>
              </w:rPr>
            </w:pPr>
            <w:r w:rsidRPr="00EE2CF7">
              <w:rPr>
                <w:rFonts w:eastAsia="Times New Roman"/>
                <w:noProof w:val="0"/>
                <w:color w:val="auto"/>
                <w:sz w:val="20"/>
                <w:szCs w:val="20"/>
                <w:lang w:eastAsia="ru-RU"/>
              </w:rPr>
              <w:t>ул. Школьная д.7-б</w:t>
            </w:r>
          </w:p>
        </w:tc>
        <w:tc>
          <w:tcPr>
            <w:tcW w:w="1134"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FF0000"/>
                <w:sz w:val="20"/>
                <w:szCs w:val="20"/>
                <w:lang w:eastAsia="ru-RU"/>
              </w:rPr>
            </w:pPr>
            <w:r w:rsidRPr="00EE2CF7">
              <w:rPr>
                <w:rFonts w:eastAsia="Times New Roman"/>
                <w:noProof w:val="0"/>
                <w:color w:val="FF0000"/>
                <w:sz w:val="20"/>
                <w:szCs w:val="20"/>
                <w:lang w:eastAsia="ru-RU"/>
              </w:rPr>
              <w:t>н/д</w:t>
            </w:r>
          </w:p>
        </w:tc>
        <w:tc>
          <w:tcPr>
            <w:tcW w:w="1254"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FF0000"/>
                <w:sz w:val="20"/>
                <w:szCs w:val="20"/>
                <w:lang w:eastAsia="ru-RU"/>
              </w:rPr>
            </w:pPr>
            <w:r w:rsidRPr="00EE2CF7">
              <w:rPr>
                <w:rFonts w:eastAsia="Times New Roman"/>
                <w:noProof w:val="0"/>
                <w:color w:val="FF0000"/>
                <w:sz w:val="20"/>
                <w:szCs w:val="20"/>
                <w:lang w:eastAsia="ru-RU"/>
              </w:rPr>
              <w:t>н/д</w:t>
            </w:r>
          </w:p>
        </w:tc>
        <w:tc>
          <w:tcPr>
            <w:tcW w:w="1195"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FF0000"/>
                <w:sz w:val="20"/>
                <w:szCs w:val="20"/>
                <w:lang w:eastAsia="ru-RU"/>
              </w:rPr>
            </w:pPr>
            <w:r w:rsidRPr="00EE2CF7">
              <w:rPr>
                <w:rFonts w:eastAsia="Times New Roman"/>
                <w:noProof w:val="0"/>
                <w:color w:val="FF0000"/>
                <w:sz w:val="20"/>
                <w:szCs w:val="20"/>
                <w:lang w:eastAsia="ru-RU"/>
              </w:rPr>
              <w:t>н/д</w:t>
            </w:r>
          </w:p>
        </w:tc>
        <w:tc>
          <w:tcPr>
            <w:tcW w:w="1378"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FF0000"/>
                <w:sz w:val="20"/>
                <w:szCs w:val="20"/>
                <w:lang w:eastAsia="ru-RU"/>
              </w:rPr>
            </w:pPr>
            <w:r w:rsidRPr="00EE2CF7">
              <w:rPr>
                <w:rFonts w:eastAsia="Times New Roman"/>
                <w:noProof w:val="0"/>
                <w:color w:val="FF0000"/>
                <w:sz w:val="20"/>
                <w:szCs w:val="20"/>
                <w:lang w:eastAsia="ru-RU"/>
              </w:rPr>
              <w:t>н/д</w:t>
            </w:r>
          </w:p>
        </w:tc>
        <w:tc>
          <w:tcPr>
            <w:tcW w:w="1216"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FF0000"/>
                <w:sz w:val="20"/>
                <w:szCs w:val="20"/>
                <w:lang w:eastAsia="ru-RU"/>
              </w:rPr>
            </w:pPr>
            <w:r w:rsidRPr="00EE2CF7">
              <w:rPr>
                <w:rFonts w:eastAsia="Times New Roman"/>
                <w:noProof w:val="0"/>
                <w:color w:val="FF0000"/>
                <w:sz w:val="20"/>
                <w:szCs w:val="20"/>
                <w:lang w:eastAsia="ru-RU"/>
              </w:rPr>
              <w:t>н/д</w:t>
            </w:r>
          </w:p>
        </w:tc>
        <w:tc>
          <w:tcPr>
            <w:tcW w:w="1070"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FF0000"/>
                <w:sz w:val="20"/>
                <w:szCs w:val="20"/>
                <w:lang w:eastAsia="ru-RU"/>
              </w:rPr>
            </w:pPr>
            <w:r w:rsidRPr="00EE2CF7">
              <w:rPr>
                <w:rFonts w:eastAsia="Times New Roman"/>
                <w:noProof w:val="0"/>
                <w:color w:val="FF0000"/>
                <w:sz w:val="20"/>
                <w:szCs w:val="20"/>
                <w:lang w:eastAsia="ru-RU"/>
              </w:rPr>
              <w:t>н/д</w:t>
            </w:r>
          </w:p>
        </w:tc>
        <w:tc>
          <w:tcPr>
            <w:tcW w:w="1512"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FF0000"/>
                <w:sz w:val="20"/>
                <w:szCs w:val="20"/>
                <w:lang w:eastAsia="ru-RU"/>
              </w:rPr>
            </w:pPr>
            <w:r w:rsidRPr="00EE2CF7">
              <w:rPr>
                <w:rFonts w:eastAsia="Times New Roman"/>
                <w:noProof w:val="0"/>
                <w:color w:val="FF0000"/>
                <w:sz w:val="20"/>
                <w:szCs w:val="20"/>
                <w:lang w:eastAsia="ru-RU"/>
              </w:rPr>
              <w:t>н/д</w:t>
            </w:r>
          </w:p>
        </w:tc>
        <w:tc>
          <w:tcPr>
            <w:tcW w:w="1133"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FF0000"/>
                <w:sz w:val="20"/>
                <w:szCs w:val="20"/>
                <w:lang w:eastAsia="ru-RU"/>
              </w:rPr>
            </w:pPr>
            <w:r w:rsidRPr="00EE2CF7">
              <w:rPr>
                <w:rFonts w:eastAsia="Times New Roman"/>
                <w:noProof w:val="0"/>
                <w:color w:val="FF0000"/>
                <w:sz w:val="20"/>
                <w:szCs w:val="20"/>
                <w:lang w:eastAsia="ru-RU"/>
              </w:rPr>
              <w:t>н/д</w:t>
            </w:r>
          </w:p>
        </w:tc>
        <w:tc>
          <w:tcPr>
            <w:tcW w:w="1186"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FF0000"/>
                <w:sz w:val="20"/>
                <w:szCs w:val="20"/>
                <w:lang w:eastAsia="ru-RU"/>
              </w:rPr>
            </w:pPr>
            <w:r w:rsidRPr="00EE2CF7">
              <w:rPr>
                <w:rFonts w:eastAsia="Times New Roman"/>
                <w:noProof w:val="0"/>
                <w:color w:val="FF0000"/>
                <w:sz w:val="20"/>
                <w:szCs w:val="20"/>
                <w:lang w:eastAsia="ru-RU"/>
              </w:rPr>
              <w:t>н/д</w:t>
            </w:r>
          </w:p>
        </w:tc>
      </w:tr>
      <w:tr w:rsidR="00EE2CF7" w:rsidRPr="00EE2CF7" w:rsidTr="00EE2CF7">
        <w:trPr>
          <w:trHeight w:val="300"/>
        </w:trPr>
        <w:tc>
          <w:tcPr>
            <w:tcW w:w="447" w:type="dxa"/>
            <w:tcBorders>
              <w:top w:val="nil"/>
              <w:left w:val="single" w:sz="4" w:space="0" w:color="auto"/>
              <w:bottom w:val="single" w:sz="4" w:space="0" w:color="auto"/>
              <w:right w:val="single" w:sz="4" w:space="0" w:color="auto"/>
            </w:tcBorders>
            <w:shd w:val="clear" w:color="auto" w:fill="auto"/>
            <w:hideMark/>
          </w:tcPr>
          <w:p w:rsidR="00EE2CF7" w:rsidRPr="00EE2CF7" w:rsidRDefault="00EE2CF7" w:rsidP="00EE2CF7">
            <w:pPr>
              <w:jc w:val="both"/>
              <w:rPr>
                <w:rFonts w:eastAsia="Times New Roman"/>
                <w:noProof w:val="0"/>
                <w:sz w:val="20"/>
                <w:szCs w:val="20"/>
                <w:lang w:eastAsia="ru-RU"/>
              </w:rPr>
            </w:pPr>
            <w:r w:rsidRPr="00EE2CF7">
              <w:rPr>
                <w:rFonts w:eastAsia="Times New Roman"/>
                <w:noProof w:val="0"/>
                <w:sz w:val="20"/>
                <w:szCs w:val="20"/>
                <w:lang w:eastAsia="ru-RU"/>
              </w:rPr>
              <w:t>13</w:t>
            </w:r>
          </w:p>
        </w:tc>
        <w:tc>
          <w:tcPr>
            <w:tcW w:w="1559"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auto"/>
                <w:sz w:val="20"/>
                <w:szCs w:val="20"/>
                <w:lang w:eastAsia="ru-RU"/>
              </w:rPr>
            </w:pPr>
            <w:r w:rsidRPr="00EE2CF7">
              <w:rPr>
                <w:rFonts w:eastAsia="Times New Roman"/>
                <w:noProof w:val="0"/>
                <w:color w:val="auto"/>
                <w:sz w:val="20"/>
                <w:szCs w:val="20"/>
                <w:lang w:eastAsia="ru-RU"/>
              </w:rPr>
              <w:t>г. Армянск</w:t>
            </w:r>
          </w:p>
        </w:tc>
        <w:tc>
          <w:tcPr>
            <w:tcW w:w="2693"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auto"/>
                <w:sz w:val="20"/>
                <w:szCs w:val="20"/>
                <w:lang w:eastAsia="ru-RU"/>
              </w:rPr>
            </w:pPr>
            <w:r w:rsidRPr="00EE2CF7">
              <w:rPr>
                <w:rFonts w:eastAsia="Times New Roman"/>
                <w:noProof w:val="0"/>
                <w:color w:val="auto"/>
                <w:sz w:val="20"/>
                <w:szCs w:val="20"/>
                <w:lang w:eastAsia="ru-RU"/>
              </w:rPr>
              <w:t>ул.Больничная д.1</w:t>
            </w:r>
          </w:p>
        </w:tc>
        <w:tc>
          <w:tcPr>
            <w:tcW w:w="1134"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FF0000"/>
                <w:sz w:val="20"/>
                <w:szCs w:val="20"/>
                <w:lang w:eastAsia="ru-RU"/>
              </w:rPr>
            </w:pPr>
            <w:r w:rsidRPr="00EE2CF7">
              <w:rPr>
                <w:rFonts w:eastAsia="Times New Roman"/>
                <w:noProof w:val="0"/>
                <w:color w:val="FF0000"/>
                <w:sz w:val="20"/>
                <w:szCs w:val="20"/>
                <w:lang w:eastAsia="ru-RU"/>
              </w:rPr>
              <w:t>н/д</w:t>
            </w:r>
          </w:p>
        </w:tc>
        <w:tc>
          <w:tcPr>
            <w:tcW w:w="1254"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FF0000"/>
                <w:sz w:val="20"/>
                <w:szCs w:val="20"/>
                <w:lang w:eastAsia="ru-RU"/>
              </w:rPr>
            </w:pPr>
            <w:r w:rsidRPr="00EE2CF7">
              <w:rPr>
                <w:rFonts w:eastAsia="Times New Roman"/>
                <w:noProof w:val="0"/>
                <w:color w:val="FF0000"/>
                <w:sz w:val="20"/>
                <w:szCs w:val="20"/>
                <w:lang w:eastAsia="ru-RU"/>
              </w:rPr>
              <w:t>н/д</w:t>
            </w:r>
          </w:p>
        </w:tc>
        <w:tc>
          <w:tcPr>
            <w:tcW w:w="1195"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FF0000"/>
                <w:sz w:val="20"/>
                <w:szCs w:val="20"/>
                <w:lang w:eastAsia="ru-RU"/>
              </w:rPr>
            </w:pPr>
            <w:r w:rsidRPr="00EE2CF7">
              <w:rPr>
                <w:rFonts w:eastAsia="Times New Roman"/>
                <w:noProof w:val="0"/>
                <w:color w:val="FF0000"/>
                <w:sz w:val="20"/>
                <w:szCs w:val="20"/>
                <w:lang w:eastAsia="ru-RU"/>
              </w:rPr>
              <w:t>н/д</w:t>
            </w:r>
          </w:p>
        </w:tc>
        <w:tc>
          <w:tcPr>
            <w:tcW w:w="1378"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FF0000"/>
                <w:sz w:val="20"/>
                <w:szCs w:val="20"/>
                <w:lang w:eastAsia="ru-RU"/>
              </w:rPr>
            </w:pPr>
            <w:r w:rsidRPr="00EE2CF7">
              <w:rPr>
                <w:rFonts w:eastAsia="Times New Roman"/>
                <w:noProof w:val="0"/>
                <w:color w:val="FF0000"/>
                <w:sz w:val="20"/>
                <w:szCs w:val="20"/>
                <w:lang w:eastAsia="ru-RU"/>
              </w:rPr>
              <w:t>н/д</w:t>
            </w:r>
          </w:p>
        </w:tc>
        <w:tc>
          <w:tcPr>
            <w:tcW w:w="1216"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FF0000"/>
                <w:sz w:val="20"/>
                <w:szCs w:val="20"/>
                <w:lang w:eastAsia="ru-RU"/>
              </w:rPr>
            </w:pPr>
            <w:r w:rsidRPr="00EE2CF7">
              <w:rPr>
                <w:rFonts w:eastAsia="Times New Roman"/>
                <w:noProof w:val="0"/>
                <w:color w:val="FF0000"/>
                <w:sz w:val="20"/>
                <w:szCs w:val="20"/>
                <w:lang w:eastAsia="ru-RU"/>
              </w:rPr>
              <w:t>н/д</w:t>
            </w:r>
          </w:p>
        </w:tc>
        <w:tc>
          <w:tcPr>
            <w:tcW w:w="1070"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FF0000"/>
                <w:sz w:val="20"/>
                <w:szCs w:val="20"/>
                <w:lang w:eastAsia="ru-RU"/>
              </w:rPr>
            </w:pPr>
            <w:r w:rsidRPr="00EE2CF7">
              <w:rPr>
                <w:rFonts w:eastAsia="Times New Roman"/>
                <w:noProof w:val="0"/>
                <w:color w:val="FF0000"/>
                <w:sz w:val="20"/>
                <w:szCs w:val="20"/>
                <w:lang w:eastAsia="ru-RU"/>
              </w:rPr>
              <w:t>н/д</w:t>
            </w:r>
          </w:p>
        </w:tc>
        <w:tc>
          <w:tcPr>
            <w:tcW w:w="1512"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FF0000"/>
                <w:sz w:val="20"/>
                <w:szCs w:val="20"/>
                <w:lang w:eastAsia="ru-RU"/>
              </w:rPr>
            </w:pPr>
            <w:r w:rsidRPr="00EE2CF7">
              <w:rPr>
                <w:rFonts w:eastAsia="Times New Roman"/>
                <w:noProof w:val="0"/>
                <w:color w:val="FF0000"/>
                <w:sz w:val="20"/>
                <w:szCs w:val="20"/>
                <w:lang w:eastAsia="ru-RU"/>
              </w:rPr>
              <w:t>н/д</w:t>
            </w:r>
          </w:p>
        </w:tc>
        <w:tc>
          <w:tcPr>
            <w:tcW w:w="1133"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FF0000"/>
                <w:sz w:val="20"/>
                <w:szCs w:val="20"/>
                <w:lang w:eastAsia="ru-RU"/>
              </w:rPr>
            </w:pPr>
            <w:r w:rsidRPr="00EE2CF7">
              <w:rPr>
                <w:rFonts w:eastAsia="Times New Roman"/>
                <w:noProof w:val="0"/>
                <w:color w:val="FF0000"/>
                <w:sz w:val="20"/>
                <w:szCs w:val="20"/>
                <w:lang w:eastAsia="ru-RU"/>
              </w:rPr>
              <w:t>н/д</w:t>
            </w:r>
          </w:p>
        </w:tc>
        <w:tc>
          <w:tcPr>
            <w:tcW w:w="1186"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FF0000"/>
                <w:sz w:val="20"/>
                <w:szCs w:val="20"/>
                <w:lang w:eastAsia="ru-RU"/>
              </w:rPr>
            </w:pPr>
            <w:r w:rsidRPr="00EE2CF7">
              <w:rPr>
                <w:rFonts w:eastAsia="Times New Roman"/>
                <w:noProof w:val="0"/>
                <w:color w:val="FF0000"/>
                <w:sz w:val="20"/>
                <w:szCs w:val="20"/>
                <w:lang w:eastAsia="ru-RU"/>
              </w:rPr>
              <w:t>н/д</w:t>
            </w:r>
          </w:p>
        </w:tc>
      </w:tr>
      <w:tr w:rsidR="00EE2CF7" w:rsidRPr="00EE2CF7" w:rsidTr="00EE2CF7">
        <w:trPr>
          <w:trHeight w:val="510"/>
        </w:trPr>
        <w:tc>
          <w:tcPr>
            <w:tcW w:w="447" w:type="dxa"/>
            <w:tcBorders>
              <w:top w:val="nil"/>
              <w:left w:val="single" w:sz="4" w:space="0" w:color="auto"/>
              <w:bottom w:val="single" w:sz="4" w:space="0" w:color="auto"/>
              <w:right w:val="single" w:sz="4" w:space="0" w:color="auto"/>
            </w:tcBorders>
            <w:shd w:val="clear" w:color="auto" w:fill="auto"/>
            <w:hideMark/>
          </w:tcPr>
          <w:p w:rsidR="00EE2CF7" w:rsidRPr="00EE2CF7" w:rsidRDefault="00EE2CF7" w:rsidP="00EE2CF7">
            <w:pPr>
              <w:jc w:val="both"/>
              <w:rPr>
                <w:rFonts w:eastAsia="Times New Roman"/>
                <w:noProof w:val="0"/>
                <w:sz w:val="20"/>
                <w:szCs w:val="20"/>
                <w:lang w:eastAsia="ru-RU"/>
              </w:rPr>
            </w:pPr>
            <w:r w:rsidRPr="00EE2CF7">
              <w:rPr>
                <w:rFonts w:eastAsia="Times New Roman"/>
                <w:noProof w:val="0"/>
                <w:sz w:val="20"/>
                <w:szCs w:val="20"/>
                <w:lang w:eastAsia="ru-RU"/>
              </w:rPr>
              <w:t>14</w:t>
            </w:r>
          </w:p>
        </w:tc>
        <w:tc>
          <w:tcPr>
            <w:tcW w:w="1559"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auto"/>
                <w:sz w:val="20"/>
                <w:szCs w:val="20"/>
                <w:lang w:eastAsia="ru-RU"/>
              </w:rPr>
            </w:pPr>
            <w:r w:rsidRPr="00EE2CF7">
              <w:rPr>
                <w:rFonts w:eastAsia="Times New Roman"/>
                <w:noProof w:val="0"/>
                <w:color w:val="auto"/>
                <w:sz w:val="20"/>
                <w:szCs w:val="20"/>
                <w:lang w:eastAsia="ru-RU"/>
              </w:rPr>
              <w:t>г.Армянск</w:t>
            </w:r>
          </w:p>
        </w:tc>
        <w:tc>
          <w:tcPr>
            <w:tcW w:w="2693" w:type="dxa"/>
            <w:tcBorders>
              <w:top w:val="nil"/>
              <w:left w:val="nil"/>
              <w:bottom w:val="single" w:sz="4" w:space="0" w:color="auto"/>
              <w:right w:val="single" w:sz="4" w:space="0" w:color="auto"/>
            </w:tcBorders>
            <w:shd w:val="clear" w:color="auto" w:fill="auto"/>
            <w:hideMark/>
          </w:tcPr>
          <w:p w:rsidR="00EE2CF7" w:rsidRPr="00EE2CF7" w:rsidRDefault="008B4921" w:rsidP="00EE2CF7">
            <w:pPr>
              <w:jc w:val="center"/>
              <w:rPr>
                <w:rFonts w:eastAsia="Times New Roman"/>
                <w:noProof w:val="0"/>
                <w:color w:val="auto"/>
                <w:sz w:val="20"/>
                <w:szCs w:val="20"/>
                <w:lang w:eastAsia="ru-RU"/>
              </w:rPr>
            </w:pPr>
            <w:r>
              <w:rPr>
                <w:rFonts w:eastAsia="Times New Roman"/>
                <w:noProof w:val="0"/>
                <w:color w:val="auto"/>
                <w:sz w:val="20"/>
                <w:szCs w:val="20"/>
                <w:lang w:eastAsia="ru-RU"/>
              </w:rPr>
              <w:t>К</w:t>
            </w:r>
            <w:r w:rsidR="00EE2CF7" w:rsidRPr="00EE2CF7">
              <w:rPr>
                <w:rFonts w:eastAsia="Times New Roman"/>
                <w:noProof w:val="0"/>
                <w:color w:val="auto"/>
                <w:sz w:val="20"/>
                <w:szCs w:val="20"/>
                <w:lang w:eastAsia="ru-RU"/>
              </w:rPr>
              <w:t>отельная ул.Больничная 2</w:t>
            </w:r>
          </w:p>
        </w:tc>
        <w:tc>
          <w:tcPr>
            <w:tcW w:w="1134"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FF0000"/>
                <w:sz w:val="20"/>
                <w:szCs w:val="20"/>
                <w:lang w:eastAsia="ru-RU"/>
              </w:rPr>
            </w:pPr>
            <w:r w:rsidRPr="00EE2CF7">
              <w:rPr>
                <w:rFonts w:eastAsia="Times New Roman"/>
                <w:noProof w:val="0"/>
                <w:color w:val="FF0000"/>
                <w:sz w:val="20"/>
                <w:szCs w:val="20"/>
                <w:lang w:eastAsia="ru-RU"/>
              </w:rPr>
              <w:t>0.6878</w:t>
            </w:r>
          </w:p>
        </w:tc>
        <w:tc>
          <w:tcPr>
            <w:tcW w:w="1254"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FF0000"/>
                <w:sz w:val="20"/>
                <w:szCs w:val="20"/>
                <w:lang w:eastAsia="ru-RU"/>
              </w:rPr>
            </w:pPr>
            <w:r w:rsidRPr="00EE2CF7">
              <w:rPr>
                <w:rFonts w:eastAsia="Times New Roman"/>
                <w:noProof w:val="0"/>
                <w:color w:val="FF0000"/>
                <w:sz w:val="20"/>
                <w:szCs w:val="20"/>
                <w:lang w:eastAsia="ru-RU"/>
              </w:rPr>
              <w:t>1848</w:t>
            </w:r>
          </w:p>
        </w:tc>
        <w:tc>
          <w:tcPr>
            <w:tcW w:w="1195"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FF0000"/>
                <w:sz w:val="20"/>
                <w:szCs w:val="20"/>
                <w:lang w:eastAsia="ru-RU"/>
              </w:rPr>
            </w:pPr>
            <w:r w:rsidRPr="00EE2CF7">
              <w:rPr>
                <w:rFonts w:eastAsia="Times New Roman"/>
                <w:noProof w:val="0"/>
                <w:color w:val="FF0000"/>
                <w:sz w:val="20"/>
                <w:szCs w:val="20"/>
                <w:lang w:eastAsia="ru-RU"/>
              </w:rPr>
              <w:t>н/д</w:t>
            </w:r>
          </w:p>
        </w:tc>
        <w:tc>
          <w:tcPr>
            <w:tcW w:w="1378"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FF0000"/>
                <w:sz w:val="20"/>
                <w:szCs w:val="20"/>
                <w:lang w:eastAsia="ru-RU"/>
              </w:rPr>
            </w:pPr>
            <w:r w:rsidRPr="00EE2CF7">
              <w:rPr>
                <w:rFonts w:eastAsia="Times New Roman"/>
                <w:noProof w:val="0"/>
                <w:color w:val="FF0000"/>
                <w:sz w:val="20"/>
                <w:szCs w:val="20"/>
                <w:lang w:eastAsia="ru-RU"/>
              </w:rPr>
              <w:t>н/д</w:t>
            </w:r>
          </w:p>
        </w:tc>
        <w:tc>
          <w:tcPr>
            <w:tcW w:w="1216"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FF0000"/>
                <w:sz w:val="20"/>
                <w:szCs w:val="20"/>
                <w:lang w:eastAsia="ru-RU"/>
              </w:rPr>
            </w:pPr>
            <w:r w:rsidRPr="00EE2CF7">
              <w:rPr>
                <w:rFonts w:eastAsia="Times New Roman"/>
                <w:noProof w:val="0"/>
                <w:color w:val="FF0000"/>
                <w:sz w:val="20"/>
                <w:szCs w:val="20"/>
                <w:lang w:eastAsia="ru-RU"/>
              </w:rPr>
              <w:t>н/д</w:t>
            </w:r>
          </w:p>
        </w:tc>
        <w:tc>
          <w:tcPr>
            <w:tcW w:w="1070"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FF0000"/>
                <w:sz w:val="20"/>
                <w:szCs w:val="20"/>
                <w:lang w:eastAsia="ru-RU"/>
              </w:rPr>
            </w:pPr>
            <w:r w:rsidRPr="00EE2CF7">
              <w:rPr>
                <w:rFonts w:eastAsia="Times New Roman"/>
                <w:noProof w:val="0"/>
                <w:color w:val="FF0000"/>
                <w:sz w:val="20"/>
                <w:szCs w:val="20"/>
                <w:lang w:eastAsia="ru-RU"/>
              </w:rPr>
              <w:t>н/д</w:t>
            </w:r>
          </w:p>
        </w:tc>
        <w:tc>
          <w:tcPr>
            <w:tcW w:w="1512"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FF0000"/>
                <w:sz w:val="20"/>
                <w:szCs w:val="20"/>
                <w:lang w:eastAsia="ru-RU"/>
              </w:rPr>
            </w:pPr>
            <w:r w:rsidRPr="00EE2CF7">
              <w:rPr>
                <w:rFonts w:eastAsia="Times New Roman"/>
                <w:noProof w:val="0"/>
                <w:color w:val="FF0000"/>
                <w:sz w:val="20"/>
                <w:szCs w:val="20"/>
                <w:lang w:eastAsia="ru-RU"/>
              </w:rPr>
              <w:t>н/д</w:t>
            </w:r>
          </w:p>
        </w:tc>
        <w:tc>
          <w:tcPr>
            <w:tcW w:w="1133"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FF0000"/>
                <w:sz w:val="20"/>
                <w:szCs w:val="20"/>
                <w:lang w:eastAsia="ru-RU"/>
              </w:rPr>
            </w:pPr>
            <w:r w:rsidRPr="00EE2CF7">
              <w:rPr>
                <w:rFonts w:eastAsia="Times New Roman"/>
                <w:noProof w:val="0"/>
                <w:color w:val="FF0000"/>
                <w:sz w:val="20"/>
                <w:szCs w:val="20"/>
                <w:lang w:eastAsia="ru-RU"/>
              </w:rPr>
              <w:t>н/д</w:t>
            </w:r>
          </w:p>
        </w:tc>
        <w:tc>
          <w:tcPr>
            <w:tcW w:w="1186"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FF0000"/>
                <w:sz w:val="20"/>
                <w:szCs w:val="20"/>
                <w:lang w:eastAsia="ru-RU"/>
              </w:rPr>
            </w:pPr>
            <w:r w:rsidRPr="00EE2CF7">
              <w:rPr>
                <w:rFonts w:eastAsia="Times New Roman"/>
                <w:noProof w:val="0"/>
                <w:color w:val="FF0000"/>
                <w:sz w:val="20"/>
                <w:szCs w:val="20"/>
                <w:lang w:eastAsia="ru-RU"/>
              </w:rPr>
              <w:t>н/д</w:t>
            </w:r>
          </w:p>
        </w:tc>
      </w:tr>
      <w:tr w:rsidR="00EE2CF7" w:rsidRPr="00EE2CF7" w:rsidTr="00EE2CF7">
        <w:trPr>
          <w:trHeight w:val="186"/>
        </w:trPr>
        <w:tc>
          <w:tcPr>
            <w:tcW w:w="447" w:type="dxa"/>
            <w:tcBorders>
              <w:top w:val="nil"/>
              <w:left w:val="single" w:sz="4" w:space="0" w:color="auto"/>
              <w:bottom w:val="single" w:sz="4" w:space="0" w:color="auto"/>
              <w:right w:val="single" w:sz="4" w:space="0" w:color="auto"/>
            </w:tcBorders>
            <w:shd w:val="clear" w:color="auto" w:fill="auto"/>
            <w:hideMark/>
          </w:tcPr>
          <w:p w:rsidR="00EE2CF7" w:rsidRPr="00EE2CF7" w:rsidRDefault="00EE2CF7" w:rsidP="00EE2CF7">
            <w:pPr>
              <w:jc w:val="both"/>
              <w:rPr>
                <w:rFonts w:eastAsia="Times New Roman"/>
                <w:noProof w:val="0"/>
                <w:sz w:val="20"/>
                <w:szCs w:val="20"/>
                <w:lang w:eastAsia="ru-RU"/>
              </w:rPr>
            </w:pPr>
            <w:r w:rsidRPr="00EE2CF7">
              <w:rPr>
                <w:rFonts w:eastAsia="Times New Roman"/>
                <w:noProof w:val="0"/>
                <w:sz w:val="20"/>
                <w:szCs w:val="20"/>
                <w:lang w:eastAsia="ru-RU"/>
              </w:rPr>
              <w:t>15</w:t>
            </w:r>
          </w:p>
        </w:tc>
        <w:tc>
          <w:tcPr>
            <w:tcW w:w="1559"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auto"/>
                <w:sz w:val="20"/>
                <w:szCs w:val="20"/>
                <w:lang w:eastAsia="ru-RU"/>
              </w:rPr>
            </w:pPr>
            <w:r w:rsidRPr="00EE2CF7">
              <w:rPr>
                <w:rFonts w:eastAsia="Times New Roman"/>
                <w:noProof w:val="0"/>
                <w:color w:val="auto"/>
                <w:sz w:val="20"/>
                <w:szCs w:val="20"/>
                <w:lang w:eastAsia="ru-RU"/>
              </w:rPr>
              <w:t>г. Армянск</w:t>
            </w:r>
          </w:p>
        </w:tc>
        <w:tc>
          <w:tcPr>
            <w:tcW w:w="2693"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auto"/>
                <w:sz w:val="20"/>
                <w:szCs w:val="20"/>
                <w:lang w:eastAsia="ru-RU"/>
              </w:rPr>
            </w:pPr>
            <w:r w:rsidRPr="00EE2CF7">
              <w:rPr>
                <w:rFonts w:eastAsia="Times New Roman"/>
                <w:noProof w:val="0"/>
                <w:color w:val="auto"/>
                <w:sz w:val="20"/>
                <w:szCs w:val="20"/>
                <w:lang w:eastAsia="ru-RU"/>
              </w:rPr>
              <w:t>ул.Симферопольская, д.25</w:t>
            </w:r>
          </w:p>
        </w:tc>
        <w:tc>
          <w:tcPr>
            <w:tcW w:w="1134"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FF0000"/>
                <w:sz w:val="20"/>
                <w:szCs w:val="20"/>
                <w:lang w:eastAsia="ru-RU"/>
              </w:rPr>
            </w:pPr>
            <w:r w:rsidRPr="00EE2CF7">
              <w:rPr>
                <w:rFonts w:eastAsia="Times New Roman"/>
                <w:noProof w:val="0"/>
                <w:color w:val="FF0000"/>
                <w:sz w:val="20"/>
                <w:szCs w:val="20"/>
                <w:lang w:eastAsia="ru-RU"/>
              </w:rPr>
              <w:t>0.6878</w:t>
            </w:r>
          </w:p>
        </w:tc>
        <w:tc>
          <w:tcPr>
            <w:tcW w:w="1254"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FF0000"/>
                <w:sz w:val="20"/>
                <w:szCs w:val="20"/>
                <w:lang w:eastAsia="ru-RU"/>
              </w:rPr>
            </w:pPr>
            <w:r w:rsidRPr="00EE2CF7">
              <w:rPr>
                <w:rFonts w:eastAsia="Times New Roman"/>
                <w:noProof w:val="0"/>
                <w:color w:val="FF0000"/>
                <w:sz w:val="20"/>
                <w:szCs w:val="20"/>
                <w:lang w:eastAsia="ru-RU"/>
              </w:rPr>
              <w:t>1848</w:t>
            </w:r>
          </w:p>
        </w:tc>
        <w:tc>
          <w:tcPr>
            <w:tcW w:w="1195"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FF0000"/>
                <w:sz w:val="20"/>
                <w:szCs w:val="20"/>
                <w:lang w:eastAsia="ru-RU"/>
              </w:rPr>
            </w:pPr>
            <w:r w:rsidRPr="00EE2CF7">
              <w:rPr>
                <w:rFonts w:eastAsia="Times New Roman"/>
                <w:noProof w:val="0"/>
                <w:color w:val="FF0000"/>
                <w:sz w:val="20"/>
                <w:szCs w:val="20"/>
                <w:lang w:eastAsia="ru-RU"/>
              </w:rPr>
              <w:t>н/д</w:t>
            </w:r>
          </w:p>
        </w:tc>
        <w:tc>
          <w:tcPr>
            <w:tcW w:w="1378"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FF0000"/>
                <w:sz w:val="20"/>
                <w:szCs w:val="20"/>
                <w:lang w:eastAsia="ru-RU"/>
              </w:rPr>
            </w:pPr>
            <w:r w:rsidRPr="00EE2CF7">
              <w:rPr>
                <w:rFonts w:eastAsia="Times New Roman"/>
                <w:noProof w:val="0"/>
                <w:color w:val="FF0000"/>
                <w:sz w:val="20"/>
                <w:szCs w:val="20"/>
                <w:lang w:eastAsia="ru-RU"/>
              </w:rPr>
              <w:t>н/д</w:t>
            </w:r>
          </w:p>
        </w:tc>
        <w:tc>
          <w:tcPr>
            <w:tcW w:w="1216"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FF0000"/>
                <w:sz w:val="20"/>
                <w:szCs w:val="20"/>
                <w:lang w:eastAsia="ru-RU"/>
              </w:rPr>
            </w:pPr>
            <w:r w:rsidRPr="00EE2CF7">
              <w:rPr>
                <w:rFonts w:eastAsia="Times New Roman"/>
                <w:noProof w:val="0"/>
                <w:color w:val="FF0000"/>
                <w:sz w:val="20"/>
                <w:szCs w:val="20"/>
                <w:lang w:eastAsia="ru-RU"/>
              </w:rPr>
              <w:t>н/д</w:t>
            </w:r>
          </w:p>
        </w:tc>
        <w:tc>
          <w:tcPr>
            <w:tcW w:w="1070"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FF0000"/>
                <w:sz w:val="20"/>
                <w:szCs w:val="20"/>
                <w:lang w:eastAsia="ru-RU"/>
              </w:rPr>
            </w:pPr>
            <w:r w:rsidRPr="00EE2CF7">
              <w:rPr>
                <w:rFonts w:eastAsia="Times New Roman"/>
                <w:noProof w:val="0"/>
                <w:color w:val="FF0000"/>
                <w:sz w:val="20"/>
                <w:szCs w:val="20"/>
                <w:lang w:eastAsia="ru-RU"/>
              </w:rPr>
              <w:t>н/д</w:t>
            </w:r>
          </w:p>
        </w:tc>
        <w:tc>
          <w:tcPr>
            <w:tcW w:w="1512"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FF0000"/>
                <w:sz w:val="20"/>
                <w:szCs w:val="20"/>
                <w:lang w:eastAsia="ru-RU"/>
              </w:rPr>
            </w:pPr>
            <w:r w:rsidRPr="00EE2CF7">
              <w:rPr>
                <w:rFonts w:eastAsia="Times New Roman"/>
                <w:noProof w:val="0"/>
                <w:color w:val="FF0000"/>
                <w:sz w:val="20"/>
                <w:szCs w:val="20"/>
                <w:lang w:eastAsia="ru-RU"/>
              </w:rPr>
              <w:t>н/д</w:t>
            </w:r>
          </w:p>
        </w:tc>
        <w:tc>
          <w:tcPr>
            <w:tcW w:w="1133"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FF0000"/>
                <w:sz w:val="20"/>
                <w:szCs w:val="20"/>
                <w:lang w:eastAsia="ru-RU"/>
              </w:rPr>
            </w:pPr>
            <w:r w:rsidRPr="00EE2CF7">
              <w:rPr>
                <w:rFonts w:eastAsia="Times New Roman"/>
                <w:noProof w:val="0"/>
                <w:color w:val="FF0000"/>
                <w:sz w:val="20"/>
                <w:szCs w:val="20"/>
                <w:lang w:eastAsia="ru-RU"/>
              </w:rPr>
              <w:t>н/д</w:t>
            </w:r>
          </w:p>
        </w:tc>
        <w:tc>
          <w:tcPr>
            <w:tcW w:w="1186"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color w:val="FF0000"/>
                <w:sz w:val="20"/>
                <w:szCs w:val="20"/>
                <w:lang w:eastAsia="ru-RU"/>
              </w:rPr>
            </w:pPr>
            <w:r w:rsidRPr="00EE2CF7">
              <w:rPr>
                <w:rFonts w:eastAsia="Times New Roman"/>
                <w:noProof w:val="0"/>
                <w:color w:val="FF0000"/>
                <w:sz w:val="20"/>
                <w:szCs w:val="20"/>
                <w:lang w:eastAsia="ru-RU"/>
              </w:rPr>
              <w:t>н/д</w:t>
            </w:r>
          </w:p>
        </w:tc>
      </w:tr>
      <w:tr w:rsidR="00EE2CF7" w:rsidRPr="00EE2CF7" w:rsidTr="00EE2CF7">
        <w:trPr>
          <w:trHeight w:val="300"/>
        </w:trPr>
        <w:tc>
          <w:tcPr>
            <w:tcW w:w="447" w:type="dxa"/>
            <w:tcBorders>
              <w:top w:val="nil"/>
              <w:left w:val="single" w:sz="4" w:space="0" w:color="auto"/>
              <w:bottom w:val="single" w:sz="4" w:space="0" w:color="auto"/>
              <w:right w:val="single" w:sz="4" w:space="0" w:color="auto"/>
            </w:tcBorders>
            <w:shd w:val="clear" w:color="auto" w:fill="auto"/>
            <w:hideMark/>
          </w:tcPr>
          <w:p w:rsidR="00EE2CF7" w:rsidRPr="00EE2CF7" w:rsidRDefault="00EE2CF7" w:rsidP="00EE2CF7">
            <w:pPr>
              <w:jc w:val="both"/>
              <w:rPr>
                <w:rFonts w:eastAsia="Times New Roman"/>
                <w:noProof w:val="0"/>
                <w:sz w:val="20"/>
                <w:szCs w:val="20"/>
                <w:lang w:eastAsia="ru-RU"/>
              </w:rPr>
            </w:pPr>
            <w:r w:rsidRPr="00EE2CF7">
              <w:rPr>
                <w:rFonts w:eastAsia="Times New Roman"/>
                <w:noProof w:val="0"/>
                <w:sz w:val="20"/>
                <w:szCs w:val="20"/>
                <w:lang w:eastAsia="ru-RU"/>
              </w:rPr>
              <w:t> </w:t>
            </w:r>
          </w:p>
        </w:tc>
        <w:tc>
          <w:tcPr>
            <w:tcW w:w="1559"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b/>
                <w:bCs/>
                <w:noProof w:val="0"/>
                <w:sz w:val="20"/>
                <w:szCs w:val="20"/>
                <w:lang w:eastAsia="ru-RU"/>
              </w:rPr>
            </w:pPr>
            <w:r w:rsidRPr="00EE2CF7">
              <w:rPr>
                <w:rFonts w:eastAsia="Times New Roman"/>
                <w:b/>
                <w:bCs/>
                <w:noProof w:val="0"/>
                <w:sz w:val="20"/>
                <w:szCs w:val="20"/>
                <w:lang w:eastAsia="ru-RU"/>
              </w:rPr>
              <w:t>Итого</w:t>
            </w:r>
          </w:p>
        </w:tc>
        <w:tc>
          <w:tcPr>
            <w:tcW w:w="2693"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noProof w:val="0"/>
                <w:sz w:val="20"/>
                <w:szCs w:val="20"/>
                <w:lang w:eastAsia="ru-RU"/>
              </w:rPr>
            </w:pPr>
            <w:r w:rsidRPr="00EE2CF7">
              <w:rPr>
                <w:rFonts w:eastAsia="Times New Roman"/>
                <w:noProof w:val="0"/>
                <w:sz w:val="20"/>
                <w:szCs w:val="20"/>
                <w:lang w:eastAsia="ru-RU"/>
              </w:rPr>
              <w:t> </w:t>
            </w:r>
          </w:p>
        </w:tc>
        <w:tc>
          <w:tcPr>
            <w:tcW w:w="1134"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b/>
                <w:bCs/>
                <w:noProof w:val="0"/>
                <w:sz w:val="20"/>
                <w:szCs w:val="20"/>
                <w:lang w:eastAsia="ru-RU"/>
              </w:rPr>
            </w:pPr>
            <w:r w:rsidRPr="00EE2CF7">
              <w:rPr>
                <w:rFonts w:eastAsia="Times New Roman"/>
                <w:b/>
                <w:bCs/>
                <w:noProof w:val="0"/>
                <w:sz w:val="20"/>
                <w:szCs w:val="20"/>
                <w:lang w:eastAsia="ru-RU"/>
              </w:rPr>
              <w:t>5.498</w:t>
            </w:r>
          </w:p>
        </w:tc>
        <w:tc>
          <w:tcPr>
            <w:tcW w:w="1254"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b/>
                <w:bCs/>
                <w:noProof w:val="0"/>
                <w:sz w:val="20"/>
                <w:szCs w:val="20"/>
                <w:lang w:eastAsia="ru-RU"/>
              </w:rPr>
            </w:pPr>
            <w:r w:rsidRPr="00EE2CF7">
              <w:rPr>
                <w:rFonts w:eastAsia="Times New Roman"/>
                <w:b/>
                <w:bCs/>
                <w:noProof w:val="0"/>
                <w:sz w:val="20"/>
                <w:szCs w:val="20"/>
                <w:lang w:eastAsia="ru-RU"/>
              </w:rPr>
              <w:t>49896.000</w:t>
            </w:r>
          </w:p>
        </w:tc>
        <w:tc>
          <w:tcPr>
            <w:tcW w:w="1195"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b/>
                <w:bCs/>
                <w:noProof w:val="0"/>
                <w:sz w:val="20"/>
                <w:szCs w:val="20"/>
                <w:lang w:eastAsia="ru-RU"/>
              </w:rPr>
            </w:pPr>
            <w:r w:rsidRPr="00EE2CF7">
              <w:rPr>
                <w:rFonts w:eastAsia="Times New Roman"/>
                <w:b/>
                <w:bCs/>
                <w:noProof w:val="0"/>
                <w:sz w:val="20"/>
                <w:szCs w:val="20"/>
                <w:lang w:eastAsia="ru-RU"/>
              </w:rPr>
              <w:t>9058.491</w:t>
            </w:r>
          </w:p>
        </w:tc>
        <w:tc>
          <w:tcPr>
            <w:tcW w:w="1378"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b/>
                <w:bCs/>
                <w:noProof w:val="0"/>
                <w:sz w:val="20"/>
                <w:szCs w:val="20"/>
                <w:lang w:eastAsia="ru-RU"/>
              </w:rPr>
            </w:pPr>
            <w:r w:rsidRPr="00EE2CF7">
              <w:rPr>
                <w:rFonts w:eastAsia="Times New Roman"/>
                <w:b/>
                <w:bCs/>
                <w:noProof w:val="0"/>
                <w:sz w:val="20"/>
                <w:szCs w:val="20"/>
                <w:lang w:eastAsia="ru-RU"/>
              </w:rPr>
              <w:t>0.000</w:t>
            </w:r>
          </w:p>
        </w:tc>
        <w:tc>
          <w:tcPr>
            <w:tcW w:w="1216"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b/>
                <w:bCs/>
                <w:noProof w:val="0"/>
                <w:sz w:val="20"/>
                <w:szCs w:val="20"/>
                <w:lang w:eastAsia="ru-RU"/>
              </w:rPr>
            </w:pPr>
            <w:r w:rsidRPr="00EE2CF7">
              <w:rPr>
                <w:rFonts w:eastAsia="Times New Roman"/>
                <w:b/>
                <w:bCs/>
                <w:noProof w:val="0"/>
                <w:sz w:val="20"/>
                <w:szCs w:val="20"/>
                <w:lang w:eastAsia="ru-RU"/>
              </w:rPr>
              <w:t>9058.491</w:t>
            </w:r>
          </w:p>
        </w:tc>
        <w:tc>
          <w:tcPr>
            <w:tcW w:w="1070"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b/>
                <w:bCs/>
                <w:noProof w:val="0"/>
                <w:sz w:val="20"/>
                <w:szCs w:val="20"/>
                <w:lang w:eastAsia="ru-RU"/>
              </w:rPr>
            </w:pPr>
            <w:r w:rsidRPr="00EE2CF7">
              <w:rPr>
                <w:rFonts w:eastAsia="Times New Roman"/>
                <w:b/>
                <w:bCs/>
                <w:noProof w:val="0"/>
                <w:sz w:val="20"/>
                <w:szCs w:val="20"/>
                <w:lang w:eastAsia="ru-RU"/>
              </w:rPr>
              <w:t>327.475</w:t>
            </w:r>
          </w:p>
        </w:tc>
        <w:tc>
          <w:tcPr>
            <w:tcW w:w="1512"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b/>
                <w:bCs/>
                <w:noProof w:val="0"/>
                <w:sz w:val="20"/>
                <w:szCs w:val="20"/>
                <w:lang w:eastAsia="ru-RU"/>
              </w:rPr>
            </w:pPr>
            <w:r w:rsidRPr="00EE2CF7">
              <w:rPr>
                <w:rFonts w:eastAsia="Times New Roman"/>
                <w:b/>
                <w:bCs/>
                <w:noProof w:val="0"/>
                <w:sz w:val="20"/>
                <w:szCs w:val="20"/>
                <w:lang w:eastAsia="ru-RU"/>
              </w:rPr>
              <w:t>8731.016</w:t>
            </w:r>
          </w:p>
        </w:tc>
        <w:tc>
          <w:tcPr>
            <w:tcW w:w="1133"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b/>
                <w:bCs/>
                <w:noProof w:val="0"/>
                <w:sz w:val="20"/>
                <w:szCs w:val="20"/>
                <w:lang w:eastAsia="ru-RU"/>
              </w:rPr>
            </w:pPr>
            <w:r w:rsidRPr="00EE2CF7">
              <w:rPr>
                <w:rFonts w:eastAsia="Times New Roman"/>
                <w:b/>
                <w:bCs/>
                <w:noProof w:val="0"/>
                <w:sz w:val="20"/>
                <w:szCs w:val="20"/>
                <w:lang w:eastAsia="ru-RU"/>
              </w:rPr>
              <w:t>1401.340</w:t>
            </w:r>
          </w:p>
        </w:tc>
        <w:tc>
          <w:tcPr>
            <w:tcW w:w="1186" w:type="dxa"/>
            <w:tcBorders>
              <w:top w:val="nil"/>
              <w:left w:val="nil"/>
              <w:bottom w:val="single" w:sz="4" w:space="0" w:color="auto"/>
              <w:right w:val="single" w:sz="4" w:space="0" w:color="auto"/>
            </w:tcBorders>
            <w:shd w:val="clear" w:color="auto" w:fill="auto"/>
            <w:hideMark/>
          </w:tcPr>
          <w:p w:rsidR="00EE2CF7" w:rsidRPr="00EE2CF7" w:rsidRDefault="00EE2CF7" w:rsidP="00EE2CF7">
            <w:pPr>
              <w:jc w:val="center"/>
              <w:rPr>
                <w:rFonts w:eastAsia="Times New Roman"/>
                <w:b/>
                <w:bCs/>
                <w:noProof w:val="0"/>
                <w:sz w:val="20"/>
                <w:szCs w:val="20"/>
                <w:lang w:eastAsia="ru-RU"/>
              </w:rPr>
            </w:pPr>
            <w:r w:rsidRPr="00EE2CF7">
              <w:rPr>
                <w:rFonts w:eastAsia="Times New Roman"/>
                <w:b/>
                <w:bCs/>
                <w:noProof w:val="0"/>
                <w:sz w:val="20"/>
                <w:szCs w:val="20"/>
                <w:lang w:eastAsia="ru-RU"/>
              </w:rPr>
              <w:t>179.5</w:t>
            </w:r>
          </w:p>
        </w:tc>
      </w:tr>
    </w:tbl>
    <w:p w:rsidR="00FC35CF" w:rsidRPr="00FC35CF" w:rsidRDefault="00FC35CF" w:rsidP="00423EF5">
      <w:pPr>
        <w:widowControl w:val="0"/>
        <w:autoSpaceDE w:val="0"/>
        <w:autoSpaceDN w:val="0"/>
        <w:adjustRightInd w:val="0"/>
        <w:spacing w:line="360" w:lineRule="auto"/>
        <w:outlineLvl w:val="0"/>
        <w:rPr>
          <w:b/>
          <w:bCs/>
          <w:caps/>
          <w:kern w:val="28"/>
        </w:rPr>
        <w:sectPr w:rsidR="00FC35CF" w:rsidRPr="00FC35CF" w:rsidSect="00CF34DA">
          <w:pgSz w:w="16838" w:h="11906" w:orient="landscape"/>
          <w:pgMar w:top="1134" w:right="709" w:bottom="566" w:left="568" w:header="397" w:footer="283" w:gutter="0"/>
          <w:cols w:space="708"/>
          <w:docGrid w:linePitch="381"/>
        </w:sectPr>
      </w:pPr>
    </w:p>
    <w:p w:rsidR="001447E0" w:rsidRPr="0021400F" w:rsidRDefault="001447E0" w:rsidP="0021400F">
      <w:pPr>
        <w:widowControl w:val="0"/>
        <w:autoSpaceDE w:val="0"/>
        <w:autoSpaceDN w:val="0"/>
        <w:adjustRightInd w:val="0"/>
        <w:spacing w:line="360" w:lineRule="auto"/>
        <w:jc w:val="center"/>
        <w:outlineLvl w:val="0"/>
        <w:rPr>
          <w:b/>
          <w:bCs/>
          <w:caps/>
          <w:kern w:val="28"/>
        </w:rPr>
      </w:pPr>
      <w:bookmarkStart w:id="29" w:name="_Toc461198548"/>
      <w:r w:rsidRPr="0021400F">
        <w:rPr>
          <w:b/>
          <w:bCs/>
          <w:caps/>
          <w:kern w:val="28"/>
        </w:rPr>
        <w:lastRenderedPageBreak/>
        <w:t>Раздел 3. Тепловые сети</w:t>
      </w:r>
      <w:r w:rsidR="00296FD3">
        <w:rPr>
          <w:b/>
          <w:bCs/>
          <w:caps/>
          <w:kern w:val="28"/>
        </w:rPr>
        <w:t>, СООРУЖЕНИЯ НА НИХ И ТЕПЛОВЫЕ ПУНКТЫ</w:t>
      </w:r>
      <w:bookmarkEnd w:id="29"/>
    </w:p>
    <w:p w:rsidR="00296FD3" w:rsidRDefault="0021400F" w:rsidP="0021400F">
      <w:pPr>
        <w:widowControl w:val="0"/>
        <w:autoSpaceDE w:val="0"/>
        <w:autoSpaceDN w:val="0"/>
        <w:adjustRightInd w:val="0"/>
        <w:spacing w:line="360" w:lineRule="auto"/>
        <w:jc w:val="center"/>
        <w:outlineLvl w:val="0"/>
        <w:rPr>
          <w:b/>
          <w:bCs/>
          <w:caps/>
          <w:kern w:val="28"/>
        </w:rPr>
      </w:pPr>
      <w:bookmarkStart w:id="30" w:name="_Toc361655856"/>
      <w:bookmarkStart w:id="31" w:name="_Toc461198549"/>
      <w:r>
        <w:rPr>
          <w:b/>
          <w:bCs/>
          <w:caps/>
          <w:kern w:val="28"/>
        </w:rPr>
        <w:t xml:space="preserve">3.1 </w:t>
      </w:r>
      <w:bookmarkEnd w:id="30"/>
      <w:r w:rsidR="00296FD3">
        <w:rPr>
          <w:b/>
          <w:bCs/>
          <w:caps/>
          <w:kern w:val="28"/>
        </w:rPr>
        <w:t>ОПИСАНИЕ СТРУКТУРЫ ТЕПЛОВЫХ СЕТЕЙ ОТ КАЖДОГО ИСТОЧНИКА ТЕПЛОВОЙ ЭНЕРГИИ ДО ВВОДА В ЖИЛОЙ КВАРТАЛ ИЛИ ПРОМЫШЛЕННЫЙ ОБЪЕКТ.</w:t>
      </w:r>
      <w:bookmarkEnd w:id="31"/>
    </w:p>
    <w:p w:rsidR="00296FD3" w:rsidRDefault="00296FD3" w:rsidP="00296FD3">
      <w:pPr>
        <w:widowControl w:val="0"/>
        <w:suppressAutoHyphens/>
        <w:autoSpaceDE w:val="0"/>
        <w:spacing w:line="360" w:lineRule="auto"/>
        <w:ind w:firstLine="567"/>
        <w:jc w:val="both"/>
        <w:rPr>
          <w:rFonts w:eastAsia="Times New Roman"/>
          <w:noProof w:val="0"/>
          <w:lang w:eastAsia="ru-RU"/>
        </w:rPr>
      </w:pPr>
      <w:r>
        <w:rPr>
          <w:rFonts w:eastAsia="Times New Roman"/>
          <w:noProof w:val="0"/>
          <w:lang w:eastAsia="ru-RU"/>
        </w:rPr>
        <w:t>Котельные, расположенные на территории городского округа Армянск, отпускают тепловую энергию потребителям только на нужды отопления.</w:t>
      </w:r>
    </w:p>
    <w:p w:rsidR="00296FD3" w:rsidRDefault="00296FD3" w:rsidP="00296FD3">
      <w:pPr>
        <w:widowControl w:val="0"/>
        <w:suppressAutoHyphens/>
        <w:autoSpaceDE w:val="0"/>
        <w:spacing w:line="360" w:lineRule="auto"/>
        <w:ind w:firstLine="567"/>
        <w:jc w:val="both"/>
        <w:rPr>
          <w:rFonts w:eastAsia="Times New Roman"/>
          <w:noProof w:val="0"/>
          <w:lang w:eastAsia="ru-RU"/>
        </w:rPr>
      </w:pPr>
      <w:r>
        <w:rPr>
          <w:rFonts w:eastAsia="Times New Roman"/>
          <w:noProof w:val="0"/>
          <w:lang w:eastAsia="ru-RU"/>
        </w:rPr>
        <w:t>Горячее водоснабжение осуществляется либо с помощью теплообменников, расположенных у потребителей, либо с использованием электрических водонагревателей.</w:t>
      </w:r>
    </w:p>
    <w:p w:rsidR="00296FD3" w:rsidRDefault="00296FD3" w:rsidP="00296FD3">
      <w:pPr>
        <w:widowControl w:val="0"/>
        <w:suppressAutoHyphens/>
        <w:autoSpaceDE w:val="0"/>
        <w:spacing w:line="360" w:lineRule="auto"/>
        <w:ind w:firstLine="567"/>
        <w:jc w:val="both"/>
        <w:rPr>
          <w:rFonts w:eastAsia="Times New Roman"/>
          <w:noProof w:val="0"/>
          <w:lang w:eastAsia="ru-RU"/>
        </w:rPr>
      </w:pPr>
      <w:r w:rsidRPr="00C513D1">
        <w:rPr>
          <w:rFonts w:eastAsia="Times New Roman"/>
          <w:noProof w:val="0"/>
          <w:lang w:eastAsia="ru-RU"/>
        </w:rPr>
        <w:t>Схема присоединения системы отопления– зависимая</w:t>
      </w:r>
      <w:r w:rsidR="00EE2CF7">
        <w:rPr>
          <w:rFonts w:eastAsia="Times New Roman"/>
          <w:noProof w:val="0"/>
          <w:lang w:eastAsia="ru-RU"/>
        </w:rPr>
        <w:t xml:space="preserve"> по котельным ООО «Теплоград»</w:t>
      </w:r>
      <w:r>
        <w:rPr>
          <w:rFonts w:eastAsia="Times New Roman"/>
          <w:noProof w:val="0"/>
          <w:lang w:eastAsia="ru-RU"/>
        </w:rPr>
        <w:t xml:space="preserve">, </w:t>
      </w:r>
      <w:r w:rsidR="00EE2CF7">
        <w:rPr>
          <w:rFonts w:eastAsia="Times New Roman"/>
          <w:noProof w:val="0"/>
          <w:lang w:eastAsia="ru-RU"/>
        </w:rPr>
        <w:t>независимая – по котельным ООО «Крымская теплоснабжающая организация».</w:t>
      </w:r>
    </w:p>
    <w:p w:rsidR="00EE2CF7" w:rsidRPr="0088698A" w:rsidRDefault="00EE2CF7" w:rsidP="00EE2CF7">
      <w:pPr>
        <w:widowControl w:val="0"/>
        <w:suppressAutoHyphens/>
        <w:autoSpaceDE w:val="0"/>
        <w:spacing w:line="360" w:lineRule="auto"/>
        <w:ind w:firstLine="567"/>
        <w:jc w:val="both"/>
        <w:rPr>
          <w:rFonts w:eastAsia="Times New Roman"/>
          <w:noProof w:val="0"/>
          <w:color w:val="auto"/>
          <w:lang w:eastAsia="ru-RU"/>
        </w:rPr>
      </w:pPr>
      <w:r w:rsidRPr="0088698A">
        <w:rPr>
          <w:rFonts w:eastAsia="Times New Roman"/>
          <w:noProof w:val="0"/>
          <w:color w:val="auto"/>
          <w:lang w:eastAsia="ru-RU"/>
        </w:rPr>
        <w:t>Температурный график рабо</w:t>
      </w:r>
      <w:r>
        <w:rPr>
          <w:rFonts w:eastAsia="Times New Roman"/>
          <w:noProof w:val="0"/>
          <w:color w:val="auto"/>
          <w:lang w:eastAsia="ru-RU"/>
        </w:rPr>
        <w:t xml:space="preserve">ты </w:t>
      </w:r>
      <w:r w:rsidRPr="0088698A">
        <w:rPr>
          <w:rFonts w:eastAsia="Times New Roman"/>
          <w:noProof w:val="0"/>
          <w:color w:val="auto"/>
          <w:lang w:eastAsia="ru-RU"/>
        </w:rPr>
        <w:t>котельных</w:t>
      </w:r>
      <w:r>
        <w:rPr>
          <w:rFonts w:eastAsia="Times New Roman"/>
          <w:noProof w:val="0"/>
          <w:color w:val="auto"/>
          <w:lang w:eastAsia="ru-RU"/>
        </w:rPr>
        <w:t xml:space="preserve"> ООО «Теплоград»</w:t>
      </w:r>
      <w:r w:rsidRPr="0088698A">
        <w:rPr>
          <w:rFonts w:eastAsia="Times New Roman"/>
          <w:noProof w:val="0"/>
          <w:color w:val="auto"/>
          <w:lang w:eastAsia="ru-RU"/>
        </w:rPr>
        <w:t xml:space="preserve"> – 90/70</w:t>
      </w:r>
      <w:r w:rsidRPr="0088698A">
        <w:rPr>
          <w:rFonts w:eastAsia="Times New Roman"/>
          <w:noProof w:val="0"/>
          <w:color w:val="auto"/>
          <w:vertAlign w:val="superscript"/>
          <w:lang w:eastAsia="ru-RU"/>
        </w:rPr>
        <w:t xml:space="preserve"> о</w:t>
      </w:r>
      <w:r w:rsidRPr="0088698A">
        <w:rPr>
          <w:rFonts w:eastAsia="Times New Roman"/>
          <w:noProof w:val="0"/>
          <w:color w:val="auto"/>
          <w:lang w:eastAsia="ru-RU"/>
        </w:rPr>
        <w:t>С.</w:t>
      </w:r>
    </w:p>
    <w:p w:rsidR="00EE2CF7" w:rsidRDefault="00EE2CF7" w:rsidP="00EE2CF7">
      <w:pPr>
        <w:widowControl w:val="0"/>
        <w:suppressAutoHyphens/>
        <w:autoSpaceDE w:val="0"/>
        <w:spacing w:line="360" w:lineRule="auto"/>
        <w:ind w:firstLine="567"/>
        <w:jc w:val="both"/>
        <w:rPr>
          <w:rFonts w:eastAsia="Times New Roman"/>
          <w:noProof w:val="0"/>
          <w:color w:val="auto"/>
          <w:lang w:eastAsia="ru-RU"/>
        </w:rPr>
      </w:pPr>
      <w:r w:rsidRPr="0088698A">
        <w:rPr>
          <w:rFonts w:eastAsia="Times New Roman"/>
          <w:noProof w:val="0"/>
          <w:color w:val="auto"/>
          <w:lang w:eastAsia="ru-RU"/>
        </w:rPr>
        <w:t xml:space="preserve">Температурный график работы </w:t>
      </w:r>
      <w:r>
        <w:rPr>
          <w:rFonts w:eastAsia="Times New Roman"/>
          <w:noProof w:val="0"/>
          <w:color w:val="auto"/>
          <w:lang w:eastAsia="ru-RU"/>
        </w:rPr>
        <w:t>котельных ООО «Крымская теплоснабжающая компания»</w:t>
      </w:r>
      <w:r w:rsidRPr="0088698A">
        <w:rPr>
          <w:rFonts w:eastAsia="Times New Roman"/>
          <w:noProof w:val="0"/>
          <w:color w:val="auto"/>
          <w:lang w:eastAsia="ru-RU"/>
        </w:rPr>
        <w:t xml:space="preserve"> – 95/50</w:t>
      </w:r>
      <w:r w:rsidRPr="0088698A">
        <w:rPr>
          <w:rFonts w:eastAsia="Times New Roman"/>
          <w:noProof w:val="0"/>
          <w:color w:val="auto"/>
          <w:vertAlign w:val="superscript"/>
          <w:lang w:eastAsia="ru-RU"/>
        </w:rPr>
        <w:t xml:space="preserve"> о</w:t>
      </w:r>
      <w:r w:rsidRPr="0088698A">
        <w:rPr>
          <w:rFonts w:eastAsia="Times New Roman"/>
          <w:noProof w:val="0"/>
          <w:color w:val="auto"/>
          <w:lang w:eastAsia="ru-RU"/>
        </w:rPr>
        <w:t>С.</w:t>
      </w:r>
    </w:p>
    <w:p w:rsidR="00296FD3" w:rsidRPr="00EE2CF7" w:rsidRDefault="00296FD3" w:rsidP="00EE2CF7">
      <w:pPr>
        <w:widowControl w:val="0"/>
        <w:suppressAutoHyphens/>
        <w:autoSpaceDE w:val="0"/>
        <w:spacing w:line="360" w:lineRule="auto"/>
        <w:ind w:firstLine="567"/>
        <w:jc w:val="both"/>
        <w:rPr>
          <w:rFonts w:eastAsia="Times New Roman"/>
          <w:noProof w:val="0"/>
          <w:color w:val="auto"/>
          <w:lang w:eastAsia="ru-RU"/>
        </w:rPr>
      </w:pPr>
      <w:r w:rsidRPr="00EE2CF7">
        <w:rPr>
          <w:rFonts w:eastAsia="Times New Roman"/>
          <w:noProof w:val="0"/>
          <w:color w:val="auto"/>
          <w:lang w:eastAsia="ru-RU"/>
        </w:rPr>
        <w:t>Характеристики тепловых сетей г.о. Армянск представлены в таблицах 27,28.</w:t>
      </w:r>
    </w:p>
    <w:p w:rsidR="00EE2CF7" w:rsidRDefault="00EE2CF7" w:rsidP="00296FD3">
      <w:pPr>
        <w:widowControl w:val="0"/>
        <w:suppressAutoHyphens/>
        <w:autoSpaceDE w:val="0"/>
        <w:spacing w:line="360" w:lineRule="auto"/>
        <w:ind w:firstLine="567"/>
        <w:jc w:val="center"/>
        <w:rPr>
          <w:rFonts w:eastAsia="Times New Roman"/>
          <w:b/>
          <w:noProof w:val="0"/>
          <w:color w:val="auto"/>
          <w:lang w:eastAsia="ru-RU"/>
        </w:rPr>
      </w:pPr>
    </w:p>
    <w:p w:rsidR="00296FD3" w:rsidRPr="00296FD3" w:rsidRDefault="00296FD3" w:rsidP="00296FD3">
      <w:pPr>
        <w:widowControl w:val="0"/>
        <w:suppressAutoHyphens/>
        <w:autoSpaceDE w:val="0"/>
        <w:spacing w:line="360" w:lineRule="auto"/>
        <w:ind w:firstLine="567"/>
        <w:jc w:val="center"/>
        <w:rPr>
          <w:rFonts w:eastAsia="Times New Roman"/>
          <w:b/>
          <w:noProof w:val="0"/>
          <w:color w:val="auto"/>
          <w:lang w:eastAsia="ru-RU"/>
        </w:rPr>
      </w:pPr>
      <w:r w:rsidRPr="00296FD3">
        <w:rPr>
          <w:rFonts w:eastAsia="Times New Roman"/>
          <w:b/>
          <w:noProof w:val="0"/>
          <w:color w:val="auto"/>
          <w:lang w:eastAsia="ru-RU"/>
        </w:rPr>
        <w:t>3.2. ЭЛЕКТРОННЫЕ И (ИЛИ) БУМАЖНЫЕ КАРТЫ (СХЕМЫ) ТЕПЛОВЫХ СЕТЕЙ В ЗОНАХ ДЕЙСТВИЯ ИСТОЧНИКОВ ТЕПЛОВОЙ ЭНЕРГИИ</w:t>
      </w:r>
    </w:p>
    <w:p w:rsidR="00296FD3" w:rsidRDefault="00296FD3" w:rsidP="00296FD3">
      <w:pPr>
        <w:widowControl w:val="0"/>
        <w:suppressAutoHyphens/>
        <w:autoSpaceDE w:val="0"/>
        <w:spacing w:line="360" w:lineRule="auto"/>
        <w:ind w:firstLine="567"/>
        <w:jc w:val="both"/>
        <w:rPr>
          <w:rFonts w:eastAsia="Times New Roman"/>
          <w:noProof w:val="0"/>
          <w:color w:val="auto"/>
          <w:lang w:eastAsia="ru-RU"/>
        </w:rPr>
      </w:pPr>
      <w:r w:rsidRPr="00296FD3">
        <w:rPr>
          <w:rFonts w:eastAsia="Times New Roman"/>
          <w:noProof w:val="0"/>
          <w:color w:val="auto"/>
          <w:lang w:eastAsia="ru-RU"/>
        </w:rPr>
        <w:t>В рамках схемы теплоснабжения городского округа Армянск разработана электронная модель существующего положения схемы теплоснабжения.</w:t>
      </w:r>
    </w:p>
    <w:p w:rsidR="00296FD3" w:rsidRDefault="00296FD3" w:rsidP="00296FD3">
      <w:pPr>
        <w:widowControl w:val="0"/>
        <w:suppressAutoHyphens/>
        <w:autoSpaceDE w:val="0"/>
        <w:spacing w:line="360" w:lineRule="auto"/>
        <w:ind w:firstLine="567"/>
        <w:jc w:val="both"/>
        <w:rPr>
          <w:rFonts w:eastAsia="Times New Roman"/>
          <w:noProof w:val="0"/>
          <w:color w:val="auto"/>
          <w:lang w:eastAsia="ru-RU"/>
        </w:rPr>
      </w:pPr>
      <w:r w:rsidRPr="00296FD3">
        <w:rPr>
          <w:rFonts w:eastAsia="Times New Roman"/>
          <w:noProof w:val="0"/>
          <w:color w:val="auto"/>
          <w:lang w:eastAsia="ru-RU"/>
        </w:rPr>
        <w:t>Графические материалы электронной модели представлены в Главе 3 обосновы</w:t>
      </w:r>
      <w:r>
        <w:rPr>
          <w:rFonts w:eastAsia="Times New Roman"/>
          <w:noProof w:val="0"/>
          <w:color w:val="auto"/>
          <w:lang w:eastAsia="ru-RU"/>
        </w:rPr>
        <w:t>в</w:t>
      </w:r>
      <w:r w:rsidRPr="00296FD3">
        <w:rPr>
          <w:rFonts w:eastAsia="Times New Roman"/>
          <w:noProof w:val="0"/>
          <w:color w:val="auto"/>
          <w:lang w:eastAsia="ru-RU"/>
        </w:rPr>
        <w:t xml:space="preserve">ающих материалов к схеме теплоснабжения городского округа Армянск. </w:t>
      </w:r>
    </w:p>
    <w:p w:rsidR="00296FD3" w:rsidRDefault="00296FD3" w:rsidP="00296FD3">
      <w:pPr>
        <w:widowControl w:val="0"/>
        <w:suppressAutoHyphens/>
        <w:autoSpaceDE w:val="0"/>
        <w:spacing w:line="360" w:lineRule="auto"/>
        <w:ind w:firstLine="567"/>
        <w:jc w:val="both"/>
        <w:rPr>
          <w:rFonts w:eastAsia="Times New Roman"/>
          <w:noProof w:val="0"/>
          <w:color w:val="auto"/>
          <w:lang w:eastAsia="ru-RU"/>
        </w:rPr>
      </w:pPr>
    </w:p>
    <w:p w:rsidR="00EE2CF7" w:rsidRDefault="00EE2CF7" w:rsidP="00296FD3">
      <w:pPr>
        <w:widowControl w:val="0"/>
        <w:suppressAutoHyphens/>
        <w:autoSpaceDE w:val="0"/>
        <w:spacing w:line="360" w:lineRule="auto"/>
        <w:ind w:firstLine="567"/>
        <w:jc w:val="both"/>
        <w:rPr>
          <w:rFonts w:eastAsia="Times New Roman"/>
          <w:noProof w:val="0"/>
          <w:color w:val="auto"/>
          <w:lang w:eastAsia="ru-RU"/>
        </w:rPr>
      </w:pPr>
    </w:p>
    <w:p w:rsidR="00EE2CF7" w:rsidRDefault="00EE2CF7" w:rsidP="00296FD3">
      <w:pPr>
        <w:widowControl w:val="0"/>
        <w:suppressAutoHyphens/>
        <w:autoSpaceDE w:val="0"/>
        <w:spacing w:line="360" w:lineRule="auto"/>
        <w:ind w:firstLine="567"/>
        <w:jc w:val="both"/>
        <w:rPr>
          <w:rFonts w:eastAsia="Times New Roman"/>
          <w:noProof w:val="0"/>
          <w:color w:val="auto"/>
          <w:lang w:eastAsia="ru-RU"/>
        </w:rPr>
      </w:pPr>
    </w:p>
    <w:p w:rsidR="00EE2CF7" w:rsidRDefault="00EE2CF7" w:rsidP="00296FD3">
      <w:pPr>
        <w:widowControl w:val="0"/>
        <w:suppressAutoHyphens/>
        <w:autoSpaceDE w:val="0"/>
        <w:spacing w:line="360" w:lineRule="auto"/>
        <w:ind w:firstLine="567"/>
        <w:jc w:val="both"/>
        <w:rPr>
          <w:rFonts w:eastAsia="Times New Roman"/>
          <w:noProof w:val="0"/>
          <w:color w:val="auto"/>
          <w:lang w:eastAsia="ru-RU"/>
        </w:rPr>
      </w:pPr>
    </w:p>
    <w:p w:rsidR="00EE2CF7" w:rsidRDefault="00EE2CF7" w:rsidP="00296FD3">
      <w:pPr>
        <w:widowControl w:val="0"/>
        <w:suppressAutoHyphens/>
        <w:autoSpaceDE w:val="0"/>
        <w:spacing w:line="360" w:lineRule="auto"/>
        <w:ind w:firstLine="567"/>
        <w:jc w:val="both"/>
        <w:rPr>
          <w:rFonts w:eastAsia="Times New Roman"/>
          <w:noProof w:val="0"/>
          <w:color w:val="auto"/>
          <w:lang w:eastAsia="ru-RU"/>
        </w:rPr>
      </w:pPr>
    </w:p>
    <w:p w:rsidR="00EE2CF7" w:rsidRPr="00296FD3" w:rsidRDefault="00EE2CF7" w:rsidP="00296FD3">
      <w:pPr>
        <w:widowControl w:val="0"/>
        <w:suppressAutoHyphens/>
        <w:autoSpaceDE w:val="0"/>
        <w:spacing w:line="360" w:lineRule="auto"/>
        <w:ind w:firstLine="567"/>
        <w:jc w:val="both"/>
        <w:rPr>
          <w:rFonts w:eastAsia="Times New Roman"/>
          <w:noProof w:val="0"/>
          <w:color w:val="auto"/>
          <w:lang w:eastAsia="ru-RU"/>
        </w:rPr>
      </w:pPr>
    </w:p>
    <w:p w:rsidR="001447E0" w:rsidRPr="0021400F" w:rsidRDefault="0021400F" w:rsidP="0021400F">
      <w:pPr>
        <w:widowControl w:val="0"/>
        <w:autoSpaceDE w:val="0"/>
        <w:autoSpaceDN w:val="0"/>
        <w:adjustRightInd w:val="0"/>
        <w:spacing w:line="360" w:lineRule="auto"/>
        <w:jc w:val="center"/>
        <w:outlineLvl w:val="0"/>
        <w:rPr>
          <w:b/>
          <w:bCs/>
          <w:caps/>
          <w:kern w:val="28"/>
        </w:rPr>
      </w:pPr>
      <w:bookmarkStart w:id="32" w:name="_Toc461198550"/>
      <w:r>
        <w:rPr>
          <w:b/>
          <w:bCs/>
          <w:caps/>
          <w:kern w:val="28"/>
        </w:rPr>
        <w:lastRenderedPageBreak/>
        <w:t>3.</w:t>
      </w:r>
      <w:r w:rsidR="00296FD3">
        <w:rPr>
          <w:b/>
          <w:bCs/>
          <w:caps/>
          <w:kern w:val="28"/>
        </w:rPr>
        <w:t>3.</w:t>
      </w:r>
      <w:r w:rsidR="00CF2FEA" w:rsidRPr="0021400F">
        <w:rPr>
          <w:b/>
          <w:bCs/>
          <w:caps/>
          <w:kern w:val="28"/>
        </w:rPr>
        <w:t xml:space="preserve"> </w:t>
      </w:r>
      <w:r w:rsidR="001447E0" w:rsidRPr="0021400F">
        <w:rPr>
          <w:b/>
          <w:bCs/>
          <w:caps/>
          <w:kern w:val="28"/>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32"/>
    </w:p>
    <w:p w:rsidR="00435CFD" w:rsidRDefault="00435CFD" w:rsidP="00435CFD">
      <w:pPr>
        <w:widowControl w:val="0"/>
        <w:suppressAutoHyphens/>
        <w:autoSpaceDE w:val="0"/>
        <w:spacing w:line="360" w:lineRule="auto"/>
        <w:ind w:firstLine="567"/>
        <w:jc w:val="both"/>
        <w:rPr>
          <w:rFonts w:eastAsia="Times New Roman"/>
          <w:noProof w:val="0"/>
          <w:lang w:eastAsia="ru-RU"/>
        </w:rPr>
      </w:pPr>
      <w:r w:rsidRPr="00435CFD">
        <w:rPr>
          <w:lang w:eastAsia="ar-SA"/>
        </w:rPr>
        <w:t>Характеристики тепловых сетей отопления от котельных г.о. Армянск</w:t>
      </w:r>
      <w:r>
        <w:rPr>
          <w:rFonts w:eastAsia="Times New Roman"/>
          <w:noProof w:val="0"/>
          <w:lang w:eastAsia="ru-RU"/>
        </w:rPr>
        <w:t xml:space="preserve"> </w:t>
      </w:r>
      <w:r w:rsidR="000F31F7" w:rsidRPr="00435CFD">
        <w:rPr>
          <w:rFonts w:eastAsia="Times New Roman"/>
          <w:noProof w:val="0"/>
          <w:lang w:eastAsia="ru-RU"/>
        </w:rPr>
        <w:t>приведены в таблиц</w:t>
      </w:r>
      <w:r w:rsidR="000A17CC" w:rsidRPr="00435CFD">
        <w:rPr>
          <w:rFonts w:eastAsia="Times New Roman"/>
          <w:noProof w:val="0"/>
          <w:lang w:eastAsia="ru-RU"/>
        </w:rPr>
        <w:t>е</w:t>
      </w:r>
      <w:r w:rsidR="000F31F7" w:rsidRPr="00435CFD">
        <w:rPr>
          <w:rFonts w:eastAsia="Times New Roman"/>
          <w:noProof w:val="0"/>
          <w:lang w:eastAsia="ru-RU"/>
        </w:rPr>
        <w:t xml:space="preserve"> </w:t>
      </w:r>
      <w:r w:rsidR="000A17CC" w:rsidRPr="00435CFD">
        <w:rPr>
          <w:rFonts w:eastAsia="Times New Roman"/>
          <w:noProof w:val="0"/>
          <w:lang w:eastAsia="ru-RU"/>
        </w:rPr>
        <w:t>27</w:t>
      </w:r>
      <w:r w:rsidR="000209A2" w:rsidRPr="00435CFD">
        <w:rPr>
          <w:rFonts w:eastAsia="Times New Roman"/>
          <w:noProof w:val="0"/>
          <w:lang w:eastAsia="ru-RU"/>
        </w:rPr>
        <w:t>.</w:t>
      </w:r>
    </w:p>
    <w:p w:rsidR="00435CFD" w:rsidRDefault="00435CFD" w:rsidP="00435CFD">
      <w:pPr>
        <w:widowControl w:val="0"/>
        <w:suppressAutoHyphens/>
        <w:autoSpaceDE w:val="0"/>
        <w:spacing w:line="360" w:lineRule="auto"/>
        <w:ind w:firstLine="567"/>
        <w:jc w:val="both"/>
        <w:rPr>
          <w:rFonts w:eastAsia="Times New Roman"/>
          <w:noProof w:val="0"/>
          <w:lang w:eastAsia="ru-RU"/>
        </w:rPr>
      </w:pPr>
      <w:r w:rsidRPr="00435CFD">
        <w:rPr>
          <w:lang w:eastAsia="ar-SA"/>
        </w:rPr>
        <w:t>Характеристики тепловых сетей отопления от котельных ООО «Теплоград» г.о. Армянск с указанием типа прокладки и теплоизоляционного материала</w:t>
      </w:r>
      <w:r>
        <w:rPr>
          <w:lang w:eastAsia="ar-SA"/>
        </w:rPr>
        <w:t xml:space="preserve"> приведены в таблице 28.</w:t>
      </w:r>
    </w:p>
    <w:p w:rsidR="000A17CC" w:rsidRPr="00EE2CF7" w:rsidRDefault="000A17CC" w:rsidP="004F4E39">
      <w:pPr>
        <w:widowControl w:val="0"/>
        <w:suppressAutoHyphens/>
        <w:autoSpaceDE w:val="0"/>
        <w:spacing w:line="360" w:lineRule="auto"/>
        <w:ind w:firstLine="567"/>
        <w:jc w:val="both"/>
        <w:rPr>
          <w:rFonts w:eastAsia="Times New Roman"/>
          <w:noProof w:val="0"/>
          <w:color w:val="auto"/>
          <w:lang w:eastAsia="ru-RU"/>
        </w:rPr>
      </w:pPr>
      <w:r w:rsidRPr="00EE2CF7">
        <w:rPr>
          <w:rFonts w:eastAsia="Times New Roman"/>
          <w:noProof w:val="0"/>
          <w:color w:val="auto"/>
          <w:lang w:eastAsia="ru-RU"/>
        </w:rPr>
        <w:t>Присоединенная нагрузка потребителей тепловой энергии от котельных ООО «Тепл</w:t>
      </w:r>
      <w:r w:rsidR="00435CFD" w:rsidRPr="00EE2CF7">
        <w:rPr>
          <w:rFonts w:eastAsia="Times New Roman"/>
          <w:noProof w:val="0"/>
          <w:color w:val="auto"/>
          <w:lang w:eastAsia="ru-RU"/>
        </w:rPr>
        <w:t>оград» представлена в таблице 29</w:t>
      </w:r>
      <w:r w:rsidRPr="00EE2CF7">
        <w:rPr>
          <w:rFonts w:eastAsia="Times New Roman"/>
          <w:noProof w:val="0"/>
          <w:color w:val="auto"/>
          <w:lang w:eastAsia="ru-RU"/>
        </w:rPr>
        <w:t>.</w:t>
      </w:r>
    </w:p>
    <w:p w:rsidR="000A17CC" w:rsidRPr="00EE2CF7" w:rsidRDefault="000A17CC" w:rsidP="004F4E39">
      <w:pPr>
        <w:widowControl w:val="0"/>
        <w:suppressAutoHyphens/>
        <w:autoSpaceDE w:val="0"/>
        <w:spacing w:line="360" w:lineRule="auto"/>
        <w:ind w:firstLine="567"/>
        <w:jc w:val="both"/>
        <w:rPr>
          <w:rFonts w:eastAsia="Times New Roman"/>
          <w:noProof w:val="0"/>
          <w:color w:val="auto"/>
          <w:lang w:eastAsia="ru-RU"/>
        </w:rPr>
      </w:pPr>
    </w:p>
    <w:p w:rsidR="000A17CC" w:rsidRDefault="000A17CC" w:rsidP="00435CFD">
      <w:pPr>
        <w:widowControl w:val="0"/>
        <w:suppressAutoHyphens/>
        <w:autoSpaceDE w:val="0"/>
        <w:spacing w:line="360" w:lineRule="auto"/>
        <w:jc w:val="both"/>
        <w:rPr>
          <w:rFonts w:eastAsia="Times New Roman"/>
          <w:noProof w:val="0"/>
          <w:lang w:eastAsia="ru-RU"/>
        </w:rPr>
      </w:pPr>
    </w:p>
    <w:p w:rsidR="000A17CC" w:rsidRPr="00F75444" w:rsidRDefault="000A17CC" w:rsidP="004F4E39">
      <w:pPr>
        <w:widowControl w:val="0"/>
        <w:suppressAutoHyphens/>
        <w:autoSpaceDE w:val="0"/>
        <w:spacing w:line="360" w:lineRule="auto"/>
        <w:ind w:firstLine="567"/>
        <w:jc w:val="both"/>
        <w:rPr>
          <w:rFonts w:eastAsia="Times New Roman"/>
          <w:noProof w:val="0"/>
          <w:highlight w:val="yellow"/>
          <w:lang w:eastAsia="ru-RU"/>
        </w:rPr>
      </w:pPr>
    </w:p>
    <w:p w:rsidR="000F31F7" w:rsidRPr="00F75444" w:rsidRDefault="000F31F7" w:rsidP="004F4E39">
      <w:pPr>
        <w:widowControl w:val="0"/>
        <w:suppressAutoHyphens/>
        <w:autoSpaceDE w:val="0"/>
        <w:spacing w:line="360" w:lineRule="auto"/>
        <w:ind w:firstLine="567"/>
        <w:jc w:val="both"/>
        <w:rPr>
          <w:rFonts w:eastAsia="Times New Roman"/>
          <w:noProof w:val="0"/>
          <w:highlight w:val="yellow"/>
          <w:lang w:eastAsia="ru-RU"/>
        </w:rPr>
        <w:sectPr w:rsidR="000F31F7" w:rsidRPr="00F75444" w:rsidSect="00CF34DA">
          <w:pgSz w:w="11906" w:h="16838"/>
          <w:pgMar w:top="709" w:right="566" w:bottom="568" w:left="1134" w:header="397" w:footer="283" w:gutter="0"/>
          <w:cols w:space="708"/>
          <w:docGrid w:linePitch="381"/>
        </w:sectPr>
      </w:pPr>
    </w:p>
    <w:p w:rsidR="00CF2FEA" w:rsidRPr="000A17CC" w:rsidRDefault="000A17CC" w:rsidP="000A17CC">
      <w:pPr>
        <w:pStyle w:val="af9"/>
        <w:spacing w:after="0"/>
        <w:rPr>
          <w:rFonts w:ascii="Times New Roman" w:hAnsi="Times New Roman"/>
          <w:sz w:val="28"/>
          <w:szCs w:val="28"/>
          <w:lang w:eastAsia="ar-SA"/>
        </w:rPr>
      </w:pPr>
      <w:r w:rsidRPr="000A17CC">
        <w:rPr>
          <w:rFonts w:ascii="Times New Roman" w:hAnsi="Times New Roman"/>
          <w:sz w:val="28"/>
          <w:szCs w:val="28"/>
          <w:lang w:eastAsia="ar-SA"/>
        </w:rPr>
        <w:lastRenderedPageBreak/>
        <w:t xml:space="preserve">Таблица 27 - </w:t>
      </w:r>
      <w:r w:rsidR="00A30201" w:rsidRPr="000A17CC">
        <w:rPr>
          <w:rFonts w:ascii="Times New Roman" w:hAnsi="Times New Roman"/>
          <w:b w:val="0"/>
          <w:sz w:val="28"/>
          <w:szCs w:val="28"/>
          <w:lang w:eastAsia="ar-SA"/>
        </w:rPr>
        <w:t>Характеристики</w:t>
      </w:r>
      <w:r w:rsidR="00CF2FEA" w:rsidRPr="000A17CC">
        <w:rPr>
          <w:rFonts w:ascii="Times New Roman" w:hAnsi="Times New Roman"/>
          <w:b w:val="0"/>
          <w:sz w:val="28"/>
          <w:szCs w:val="28"/>
          <w:lang w:eastAsia="ar-SA"/>
        </w:rPr>
        <w:t xml:space="preserve"> тепловых сетей отопления </w:t>
      </w:r>
      <w:r>
        <w:rPr>
          <w:rFonts w:ascii="Times New Roman" w:hAnsi="Times New Roman"/>
          <w:b w:val="0"/>
          <w:sz w:val="28"/>
          <w:szCs w:val="28"/>
          <w:lang w:eastAsia="ar-SA"/>
        </w:rPr>
        <w:t xml:space="preserve">от котельных </w:t>
      </w:r>
      <w:r w:rsidR="00A30201" w:rsidRPr="000A17CC">
        <w:rPr>
          <w:rFonts w:ascii="Times New Roman" w:hAnsi="Times New Roman"/>
          <w:b w:val="0"/>
          <w:sz w:val="28"/>
          <w:szCs w:val="28"/>
          <w:lang w:eastAsia="ar-SA"/>
        </w:rPr>
        <w:t>г.о. Армянск.</w:t>
      </w:r>
    </w:p>
    <w:p w:rsidR="00A30201" w:rsidRDefault="00A30201" w:rsidP="00A30201">
      <w:pPr>
        <w:rPr>
          <w:lang w:eastAsia="ar-SA"/>
        </w:rPr>
      </w:pPr>
    </w:p>
    <w:tbl>
      <w:tblPr>
        <w:tblW w:w="5000" w:type="pct"/>
        <w:tblInd w:w="-34" w:type="dxa"/>
        <w:tblLook w:val="04A0" w:firstRow="1" w:lastRow="0" w:firstColumn="1" w:lastColumn="0" w:noHBand="0" w:noVBand="1"/>
      </w:tblPr>
      <w:tblGrid>
        <w:gridCol w:w="2156"/>
        <w:gridCol w:w="1795"/>
        <w:gridCol w:w="656"/>
        <w:gridCol w:w="917"/>
        <w:gridCol w:w="1366"/>
        <w:gridCol w:w="1700"/>
        <w:gridCol w:w="1810"/>
        <w:gridCol w:w="1603"/>
        <w:gridCol w:w="778"/>
        <w:gridCol w:w="630"/>
        <w:gridCol w:w="1375"/>
      </w:tblGrid>
      <w:tr w:rsidR="00A30201" w:rsidTr="00AC5615">
        <w:trPr>
          <w:trHeight w:val="835"/>
          <w:tblHeader/>
        </w:trPr>
        <w:tc>
          <w:tcPr>
            <w:tcW w:w="729" w:type="pct"/>
            <w:vMerge w:val="restart"/>
            <w:tcBorders>
              <w:top w:val="single" w:sz="4" w:space="0" w:color="auto"/>
              <w:left w:val="single" w:sz="4" w:space="0" w:color="auto"/>
              <w:bottom w:val="single" w:sz="4" w:space="0" w:color="auto"/>
              <w:right w:val="single" w:sz="4" w:space="0" w:color="auto"/>
            </w:tcBorders>
            <w:shd w:val="clear" w:color="auto" w:fill="E7E6E6"/>
            <w:textDirection w:val="btLr"/>
            <w:vAlign w:val="center"/>
            <w:hideMark/>
          </w:tcPr>
          <w:p w:rsidR="00A30201" w:rsidRDefault="00A30201" w:rsidP="00A30201">
            <w:pPr>
              <w:autoSpaceDE w:val="0"/>
              <w:autoSpaceDN w:val="0"/>
              <w:adjustRightInd w:val="0"/>
              <w:spacing w:line="276" w:lineRule="auto"/>
              <w:jc w:val="center"/>
              <w:rPr>
                <w:rFonts w:eastAsia="Times New Roman"/>
                <w:sz w:val="20"/>
                <w:szCs w:val="20"/>
              </w:rPr>
            </w:pPr>
            <w:r>
              <w:rPr>
                <w:sz w:val="20"/>
                <w:szCs w:val="20"/>
              </w:rPr>
              <w:t>Начало участка</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E7E6E6"/>
            <w:textDirection w:val="btLr"/>
            <w:vAlign w:val="center"/>
            <w:hideMark/>
          </w:tcPr>
          <w:p w:rsidR="00A30201" w:rsidRDefault="00A30201" w:rsidP="00A30201">
            <w:pPr>
              <w:autoSpaceDE w:val="0"/>
              <w:autoSpaceDN w:val="0"/>
              <w:adjustRightInd w:val="0"/>
              <w:spacing w:line="276" w:lineRule="auto"/>
              <w:jc w:val="center"/>
              <w:rPr>
                <w:rFonts w:eastAsia="Times New Roman"/>
                <w:sz w:val="20"/>
                <w:szCs w:val="20"/>
              </w:rPr>
            </w:pPr>
            <w:r>
              <w:rPr>
                <w:sz w:val="20"/>
                <w:szCs w:val="20"/>
              </w:rPr>
              <w:t>Конец участка</w:t>
            </w:r>
          </w:p>
        </w:tc>
        <w:tc>
          <w:tcPr>
            <w:tcW w:w="222" w:type="pct"/>
            <w:vMerge w:val="restart"/>
            <w:tcBorders>
              <w:top w:val="single" w:sz="4" w:space="0" w:color="auto"/>
              <w:left w:val="single" w:sz="4" w:space="0" w:color="auto"/>
              <w:bottom w:val="single" w:sz="4" w:space="0" w:color="auto"/>
              <w:right w:val="single" w:sz="4" w:space="0" w:color="auto"/>
            </w:tcBorders>
            <w:shd w:val="clear" w:color="auto" w:fill="E7E6E6"/>
            <w:textDirection w:val="btLr"/>
            <w:vAlign w:val="center"/>
            <w:hideMark/>
          </w:tcPr>
          <w:p w:rsidR="00A30201" w:rsidRDefault="00A30201" w:rsidP="00A30201">
            <w:pPr>
              <w:autoSpaceDE w:val="0"/>
              <w:autoSpaceDN w:val="0"/>
              <w:adjustRightInd w:val="0"/>
              <w:spacing w:line="276" w:lineRule="auto"/>
              <w:jc w:val="center"/>
              <w:rPr>
                <w:rFonts w:eastAsia="Times New Roman"/>
                <w:sz w:val="20"/>
                <w:szCs w:val="20"/>
              </w:rPr>
            </w:pPr>
            <w:r>
              <w:rPr>
                <w:sz w:val="20"/>
                <w:szCs w:val="20"/>
              </w:rPr>
              <w:t>Наружный диаметр, мм</w:t>
            </w:r>
          </w:p>
        </w:tc>
        <w:tc>
          <w:tcPr>
            <w:tcW w:w="310" w:type="pct"/>
            <w:vMerge w:val="restart"/>
            <w:tcBorders>
              <w:top w:val="single" w:sz="4" w:space="0" w:color="auto"/>
              <w:left w:val="single" w:sz="4" w:space="0" w:color="auto"/>
              <w:bottom w:val="single" w:sz="4" w:space="0" w:color="auto"/>
              <w:right w:val="single" w:sz="4" w:space="0" w:color="auto"/>
            </w:tcBorders>
            <w:shd w:val="clear" w:color="auto" w:fill="E7E6E6"/>
            <w:textDirection w:val="btLr"/>
            <w:vAlign w:val="center"/>
            <w:hideMark/>
          </w:tcPr>
          <w:p w:rsidR="00A30201" w:rsidRDefault="00A30201" w:rsidP="00A30201">
            <w:pPr>
              <w:autoSpaceDE w:val="0"/>
              <w:autoSpaceDN w:val="0"/>
              <w:adjustRightInd w:val="0"/>
              <w:jc w:val="center"/>
              <w:rPr>
                <w:rFonts w:eastAsia="Times New Roman"/>
                <w:sz w:val="20"/>
                <w:szCs w:val="20"/>
              </w:rPr>
            </w:pPr>
            <w:r>
              <w:rPr>
                <w:sz w:val="20"/>
                <w:szCs w:val="20"/>
              </w:rPr>
              <w:t>Длина участка</w:t>
            </w:r>
          </w:p>
          <w:p w:rsidR="00A30201" w:rsidRDefault="00EE2CF7" w:rsidP="00A30201">
            <w:pPr>
              <w:autoSpaceDE w:val="0"/>
              <w:autoSpaceDN w:val="0"/>
              <w:adjustRightInd w:val="0"/>
              <w:spacing w:line="276" w:lineRule="auto"/>
              <w:jc w:val="center"/>
              <w:rPr>
                <w:rFonts w:eastAsia="Times New Roman"/>
                <w:sz w:val="20"/>
                <w:szCs w:val="20"/>
              </w:rPr>
            </w:pPr>
            <w:r>
              <w:rPr>
                <w:sz w:val="20"/>
                <w:szCs w:val="20"/>
              </w:rPr>
              <w:t xml:space="preserve">(в 2-х трубном исчислении), </w:t>
            </w:r>
            <w:r w:rsidR="00A30201">
              <w:rPr>
                <w:sz w:val="20"/>
                <w:szCs w:val="20"/>
              </w:rPr>
              <w:t>м</w:t>
            </w:r>
          </w:p>
        </w:tc>
        <w:tc>
          <w:tcPr>
            <w:tcW w:w="462" w:type="pct"/>
            <w:vMerge w:val="restart"/>
            <w:tcBorders>
              <w:top w:val="single" w:sz="4" w:space="0" w:color="auto"/>
              <w:left w:val="single" w:sz="4" w:space="0" w:color="auto"/>
              <w:bottom w:val="single" w:sz="4" w:space="0" w:color="auto"/>
              <w:right w:val="single" w:sz="4" w:space="0" w:color="auto"/>
            </w:tcBorders>
            <w:shd w:val="clear" w:color="auto" w:fill="E7E6E6"/>
            <w:textDirection w:val="btLr"/>
            <w:vAlign w:val="center"/>
            <w:hideMark/>
          </w:tcPr>
          <w:p w:rsidR="00A30201" w:rsidRDefault="00A30201" w:rsidP="00A30201">
            <w:pPr>
              <w:autoSpaceDE w:val="0"/>
              <w:autoSpaceDN w:val="0"/>
              <w:adjustRightInd w:val="0"/>
              <w:jc w:val="center"/>
              <w:rPr>
                <w:rFonts w:eastAsia="Times New Roman"/>
                <w:sz w:val="20"/>
                <w:szCs w:val="20"/>
              </w:rPr>
            </w:pPr>
            <w:r>
              <w:rPr>
                <w:sz w:val="20"/>
                <w:szCs w:val="20"/>
              </w:rPr>
              <w:t>Тип прокладки</w:t>
            </w:r>
          </w:p>
          <w:p w:rsidR="00A30201" w:rsidRDefault="00A30201" w:rsidP="00A30201">
            <w:pPr>
              <w:autoSpaceDE w:val="0"/>
              <w:autoSpaceDN w:val="0"/>
              <w:adjustRightInd w:val="0"/>
              <w:spacing w:line="276" w:lineRule="auto"/>
              <w:jc w:val="center"/>
              <w:rPr>
                <w:rFonts w:eastAsia="Times New Roman"/>
                <w:sz w:val="20"/>
                <w:szCs w:val="20"/>
              </w:rPr>
            </w:pPr>
            <w:r>
              <w:rPr>
                <w:sz w:val="20"/>
                <w:szCs w:val="20"/>
              </w:rPr>
              <w:t>(надземная, подземная)</w:t>
            </w:r>
          </w:p>
        </w:tc>
        <w:tc>
          <w:tcPr>
            <w:tcW w:w="575" w:type="pct"/>
            <w:vMerge w:val="restart"/>
            <w:tcBorders>
              <w:top w:val="single" w:sz="4" w:space="0" w:color="auto"/>
              <w:left w:val="single" w:sz="4" w:space="0" w:color="auto"/>
              <w:bottom w:val="single" w:sz="4" w:space="0" w:color="auto"/>
              <w:right w:val="single" w:sz="4" w:space="0" w:color="auto"/>
            </w:tcBorders>
            <w:shd w:val="clear" w:color="auto" w:fill="E7E6E6"/>
            <w:textDirection w:val="btLr"/>
            <w:vAlign w:val="center"/>
            <w:hideMark/>
          </w:tcPr>
          <w:p w:rsidR="00A30201" w:rsidRDefault="00A30201" w:rsidP="00A30201">
            <w:pPr>
              <w:autoSpaceDE w:val="0"/>
              <w:autoSpaceDN w:val="0"/>
              <w:adjustRightInd w:val="0"/>
              <w:jc w:val="center"/>
              <w:rPr>
                <w:rFonts w:eastAsia="Times New Roman"/>
                <w:sz w:val="20"/>
                <w:szCs w:val="20"/>
              </w:rPr>
            </w:pPr>
            <w:r>
              <w:rPr>
                <w:sz w:val="20"/>
                <w:szCs w:val="20"/>
              </w:rPr>
              <w:t>Вид прокладки</w:t>
            </w:r>
          </w:p>
          <w:p w:rsidR="00A30201" w:rsidRDefault="00A30201" w:rsidP="00A30201">
            <w:pPr>
              <w:autoSpaceDE w:val="0"/>
              <w:autoSpaceDN w:val="0"/>
              <w:adjustRightInd w:val="0"/>
              <w:spacing w:line="276" w:lineRule="auto"/>
              <w:jc w:val="center"/>
              <w:rPr>
                <w:rFonts w:eastAsia="Times New Roman"/>
                <w:sz w:val="20"/>
                <w:szCs w:val="20"/>
              </w:rPr>
            </w:pPr>
            <w:r>
              <w:rPr>
                <w:sz w:val="20"/>
                <w:szCs w:val="20"/>
              </w:rPr>
              <w:t>(канальная, бесканальная)</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E7E6E6"/>
            <w:textDirection w:val="btLr"/>
            <w:vAlign w:val="center"/>
            <w:hideMark/>
          </w:tcPr>
          <w:p w:rsidR="00A30201" w:rsidRDefault="00A30201" w:rsidP="00A30201">
            <w:pPr>
              <w:autoSpaceDE w:val="0"/>
              <w:autoSpaceDN w:val="0"/>
              <w:adjustRightInd w:val="0"/>
              <w:spacing w:line="276" w:lineRule="auto"/>
              <w:jc w:val="center"/>
              <w:rPr>
                <w:rFonts w:eastAsia="Times New Roman"/>
                <w:sz w:val="20"/>
                <w:szCs w:val="20"/>
              </w:rPr>
            </w:pPr>
            <w:r>
              <w:rPr>
                <w:sz w:val="20"/>
                <w:szCs w:val="20"/>
              </w:rPr>
              <w:t>Тип изоляции</w:t>
            </w:r>
          </w:p>
        </w:tc>
        <w:tc>
          <w:tcPr>
            <w:tcW w:w="542" w:type="pct"/>
            <w:vMerge w:val="restart"/>
            <w:tcBorders>
              <w:top w:val="single" w:sz="4" w:space="0" w:color="auto"/>
              <w:left w:val="single" w:sz="4" w:space="0" w:color="auto"/>
              <w:bottom w:val="single" w:sz="4" w:space="0" w:color="auto"/>
              <w:right w:val="single" w:sz="4" w:space="0" w:color="auto"/>
            </w:tcBorders>
            <w:shd w:val="clear" w:color="auto" w:fill="E7E6E6"/>
            <w:textDirection w:val="btLr"/>
            <w:vAlign w:val="center"/>
            <w:hideMark/>
          </w:tcPr>
          <w:p w:rsidR="00A30201" w:rsidRDefault="00A30201" w:rsidP="00A30201">
            <w:pPr>
              <w:autoSpaceDE w:val="0"/>
              <w:autoSpaceDN w:val="0"/>
              <w:adjustRightInd w:val="0"/>
              <w:spacing w:line="276" w:lineRule="auto"/>
              <w:jc w:val="center"/>
              <w:rPr>
                <w:rFonts w:eastAsia="Times New Roman"/>
                <w:sz w:val="20"/>
                <w:szCs w:val="20"/>
              </w:rPr>
            </w:pPr>
            <w:r>
              <w:rPr>
                <w:sz w:val="20"/>
                <w:szCs w:val="20"/>
              </w:rPr>
              <w:t>Тип компенсирующих устройств</w:t>
            </w:r>
          </w:p>
        </w:tc>
        <w:tc>
          <w:tcPr>
            <w:tcW w:w="263" w:type="pct"/>
            <w:vMerge w:val="restart"/>
            <w:tcBorders>
              <w:top w:val="single" w:sz="4" w:space="0" w:color="auto"/>
              <w:left w:val="single" w:sz="4" w:space="0" w:color="auto"/>
              <w:bottom w:val="single" w:sz="4" w:space="0" w:color="auto"/>
              <w:right w:val="single" w:sz="4" w:space="0" w:color="auto"/>
            </w:tcBorders>
            <w:shd w:val="clear" w:color="auto" w:fill="E7E6E6"/>
            <w:textDirection w:val="btLr"/>
            <w:vAlign w:val="center"/>
            <w:hideMark/>
          </w:tcPr>
          <w:p w:rsidR="00A30201" w:rsidRDefault="00A30201" w:rsidP="00A30201">
            <w:pPr>
              <w:autoSpaceDE w:val="0"/>
              <w:autoSpaceDN w:val="0"/>
              <w:adjustRightInd w:val="0"/>
              <w:spacing w:line="276" w:lineRule="auto"/>
              <w:jc w:val="center"/>
              <w:rPr>
                <w:rFonts w:eastAsia="Times New Roman"/>
                <w:sz w:val="20"/>
                <w:szCs w:val="20"/>
              </w:rPr>
            </w:pPr>
            <w:r>
              <w:rPr>
                <w:sz w:val="20"/>
                <w:szCs w:val="20"/>
              </w:rPr>
              <w:t>Год ввода в эксплуатацию (перекладки)</w:t>
            </w:r>
          </w:p>
        </w:tc>
        <w:tc>
          <w:tcPr>
            <w:tcW w:w="213" w:type="pct"/>
            <w:vMerge w:val="restart"/>
            <w:tcBorders>
              <w:top w:val="single" w:sz="4" w:space="0" w:color="auto"/>
              <w:left w:val="single" w:sz="4" w:space="0" w:color="auto"/>
              <w:bottom w:val="single" w:sz="4" w:space="0" w:color="auto"/>
              <w:right w:val="single" w:sz="4" w:space="0" w:color="auto"/>
            </w:tcBorders>
            <w:shd w:val="clear" w:color="auto" w:fill="E7E6E6"/>
            <w:textDirection w:val="btLr"/>
            <w:vAlign w:val="center"/>
            <w:hideMark/>
          </w:tcPr>
          <w:p w:rsidR="00A30201" w:rsidRDefault="00A30201" w:rsidP="00A30201">
            <w:pPr>
              <w:autoSpaceDE w:val="0"/>
              <w:autoSpaceDN w:val="0"/>
              <w:adjustRightInd w:val="0"/>
              <w:spacing w:line="276" w:lineRule="auto"/>
              <w:jc w:val="center"/>
              <w:rPr>
                <w:rFonts w:eastAsia="Times New Roman"/>
                <w:sz w:val="20"/>
                <w:szCs w:val="20"/>
              </w:rPr>
            </w:pPr>
            <w:r>
              <w:rPr>
                <w:sz w:val="20"/>
                <w:szCs w:val="20"/>
              </w:rPr>
              <w:t>Глубина заложения до оси трубопроводов на участке Н, м</w:t>
            </w:r>
          </w:p>
        </w:tc>
        <w:tc>
          <w:tcPr>
            <w:tcW w:w="465" w:type="pct"/>
            <w:vMerge w:val="restart"/>
            <w:tcBorders>
              <w:top w:val="single" w:sz="4" w:space="0" w:color="auto"/>
              <w:left w:val="single" w:sz="4" w:space="0" w:color="auto"/>
              <w:bottom w:val="single" w:sz="4" w:space="0" w:color="auto"/>
              <w:right w:val="single" w:sz="4" w:space="0" w:color="auto"/>
            </w:tcBorders>
            <w:shd w:val="clear" w:color="auto" w:fill="E7E6E6"/>
            <w:textDirection w:val="btLr"/>
            <w:vAlign w:val="center"/>
            <w:hideMark/>
          </w:tcPr>
          <w:p w:rsidR="00A30201" w:rsidRDefault="00A30201" w:rsidP="00A30201">
            <w:pPr>
              <w:autoSpaceDE w:val="0"/>
              <w:autoSpaceDN w:val="0"/>
              <w:adjustRightInd w:val="0"/>
              <w:spacing w:line="276" w:lineRule="auto"/>
              <w:jc w:val="center"/>
              <w:rPr>
                <w:rFonts w:eastAsia="Times New Roman"/>
                <w:sz w:val="20"/>
                <w:szCs w:val="20"/>
              </w:rPr>
            </w:pPr>
            <w:r>
              <w:rPr>
                <w:sz w:val="20"/>
                <w:szCs w:val="20"/>
              </w:rPr>
              <w:t>Балансовая принадлежность</w:t>
            </w:r>
          </w:p>
        </w:tc>
      </w:tr>
      <w:tr w:rsidR="00A30201" w:rsidTr="000A17CC">
        <w:trPr>
          <w:cantSplit/>
          <w:trHeight w:val="196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0201" w:rsidRDefault="00A30201">
            <w:pPr>
              <w:rPr>
                <w:rFonts w:eastAsia="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0201" w:rsidRDefault="00A30201">
            <w:pPr>
              <w:rPr>
                <w:rFonts w:eastAsia="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0201" w:rsidRDefault="00A30201">
            <w:pPr>
              <w:rPr>
                <w:rFonts w:eastAsia="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0201" w:rsidRDefault="00A30201">
            <w:pPr>
              <w:rPr>
                <w:rFonts w:eastAsia="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0201" w:rsidRDefault="00A30201">
            <w:pPr>
              <w:rPr>
                <w:rFonts w:eastAsia="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0201" w:rsidRDefault="00A30201">
            <w:pPr>
              <w:rPr>
                <w:rFonts w:eastAsia="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0201" w:rsidRDefault="00A30201">
            <w:pPr>
              <w:rPr>
                <w:rFonts w:eastAsia="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0201" w:rsidRDefault="00A30201">
            <w:pPr>
              <w:rPr>
                <w:rFonts w:eastAsia="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0201" w:rsidRDefault="00A30201">
            <w:pPr>
              <w:rPr>
                <w:rFonts w:eastAsia="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0201" w:rsidRDefault="00A30201">
            <w:pPr>
              <w:rPr>
                <w:rFonts w:eastAsia="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0201" w:rsidRDefault="00A30201">
            <w:pPr>
              <w:rPr>
                <w:rFonts w:eastAsia="Times New Roman"/>
                <w:sz w:val="20"/>
                <w:szCs w:val="20"/>
              </w:rPr>
            </w:pPr>
          </w:p>
        </w:tc>
      </w:tr>
      <w:tr w:rsidR="00A30201" w:rsidTr="00AC5615">
        <w:trPr>
          <w:cantSplit/>
          <w:trHeight w:val="427"/>
          <w:tblHeader/>
        </w:trPr>
        <w:tc>
          <w:tcPr>
            <w:tcW w:w="729" w:type="pct"/>
            <w:tcBorders>
              <w:top w:val="single" w:sz="4" w:space="0" w:color="auto"/>
              <w:left w:val="single" w:sz="4" w:space="0" w:color="auto"/>
              <w:bottom w:val="single" w:sz="4" w:space="0" w:color="auto"/>
              <w:right w:val="single" w:sz="4" w:space="0" w:color="auto"/>
            </w:tcBorders>
            <w:shd w:val="clear" w:color="auto" w:fill="E7E6E6"/>
            <w:vAlign w:val="center"/>
            <w:hideMark/>
          </w:tcPr>
          <w:p w:rsidR="00A30201" w:rsidRDefault="00A30201">
            <w:pPr>
              <w:autoSpaceDE w:val="0"/>
              <w:autoSpaceDN w:val="0"/>
              <w:adjustRightInd w:val="0"/>
              <w:spacing w:line="276" w:lineRule="auto"/>
              <w:jc w:val="center"/>
              <w:rPr>
                <w:rFonts w:eastAsia="Times New Roman"/>
                <w:sz w:val="20"/>
                <w:szCs w:val="20"/>
              </w:rPr>
            </w:pPr>
            <w:r>
              <w:rPr>
                <w:sz w:val="20"/>
                <w:szCs w:val="20"/>
              </w:rPr>
              <w:t>1</w:t>
            </w:r>
          </w:p>
        </w:tc>
        <w:tc>
          <w:tcPr>
            <w:tcW w:w="607" w:type="pct"/>
            <w:tcBorders>
              <w:top w:val="single" w:sz="4" w:space="0" w:color="auto"/>
              <w:left w:val="single" w:sz="4" w:space="0" w:color="auto"/>
              <w:bottom w:val="single" w:sz="4" w:space="0" w:color="auto"/>
              <w:right w:val="single" w:sz="4" w:space="0" w:color="auto"/>
            </w:tcBorders>
            <w:shd w:val="clear" w:color="auto" w:fill="E7E6E6"/>
            <w:vAlign w:val="center"/>
            <w:hideMark/>
          </w:tcPr>
          <w:p w:rsidR="00A30201" w:rsidRDefault="00A30201">
            <w:pPr>
              <w:autoSpaceDE w:val="0"/>
              <w:autoSpaceDN w:val="0"/>
              <w:adjustRightInd w:val="0"/>
              <w:spacing w:line="276" w:lineRule="auto"/>
              <w:jc w:val="center"/>
              <w:rPr>
                <w:rFonts w:eastAsia="Times New Roman"/>
                <w:sz w:val="20"/>
                <w:szCs w:val="20"/>
              </w:rPr>
            </w:pPr>
            <w:r>
              <w:rPr>
                <w:sz w:val="20"/>
                <w:szCs w:val="20"/>
              </w:rPr>
              <w:t>2</w:t>
            </w:r>
          </w:p>
        </w:tc>
        <w:tc>
          <w:tcPr>
            <w:tcW w:w="222" w:type="pct"/>
            <w:tcBorders>
              <w:top w:val="single" w:sz="4" w:space="0" w:color="auto"/>
              <w:left w:val="single" w:sz="4" w:space="0" w:color="auto"/>
              <w:bottom w:val="single" w:sz="4" w:space="0" w:color="auto"/>
              <w:right w:val="single" w:sz="4" w:space="0" w:color="auto"/>
            </w:tcBorders>
            <w:shd w:val="clear" w:color="auto" w:fill="E7E6E6"/>
            <w:vAlign w:val="center"/>
            <w:hideMark/>
          </w:tcPr>
          <w:p w:rsidR="00A30201" w:rsidRDefault="00A30201">
            <w:pPr>
              <w:autoSpaceDE w:val="0"/>
              <w:autoSpaceDN w:val="0"/>
              <w:adjustRightInd w:val="0"/>
              <w:spacing w:line="276" w:lineRule="auto"/>
              <w:jc w:val="center"/>
              <w:rPr>
                <w:rFonts w:eastAsia="Times New Roman"/>
                <w:sz w:val="20"/>
                <w:szCs w:val="20"/>
              </w:rPr>
            </w:pPr>
            <w:r>
              <w:rPr>
                <w:sz w:val="20"/>
                <w:szCs w:val="20"/>
              </w:rPr>
              <w:t>3</w:t>
            </w:r>
          </w:p>
        </w:tc>
        <w:tc>
          <w:tcPr>
            <w:tcW w:w="310" w:type="pct"/>
            <w:tcBorders>
              <w:top w:val="single" w:sz="4" w:space="0" w:color="auto"/>
              <w:left w:val="single" w:sz="4" w:space="0" w:color="auto"/>
              <w:bottom w:val="single" w:sz="4" w:space="0" w:color="auto"/>
              <w:right w:val="single" w:sz="4" w:space="0" w:color="auto"/>
            </w:tcBorders>
            <w:shd w:val="clear" w:color="auto" w:fill="E7E6E6"/>
            <w:vAlign w:val="center"/>
            <w:hideMark/>
          </w:tcPr>
          <w:p w:rsidR="00A30201" w:rsidRDefault="00A30201">
            <w:pPr>
              <w:autoSpaceDE w:val="0"/>
              <w:autoSpaceDN w:val="0"/>
              <w:adjustRightInd w:val="0"/>
              <w:spacing w:line="276" w:lineRule="auto"/>
              <w:jc w:val="center"/>
              <w:rPr>
                <w:rFonts w:eastAsia="Times New Roman"/>
                <w:sz w:val="20"/>
                <w:szCs w:val="20"/>
              </w:rPr>
            </w:pPr>
            <w:r>
              <w:rPr>
                <w:sz w:val="20"/>
                <w:szCs w:val="20"/>
              </w:rPr>
              <w:t>4</w:t>
            </w:r>
          </w:p>
        </w:tc>
        <w:tc>
          <w:tcPr>
            <w:tcW w:w="462" w:type="pct"/>
            <w:tcBorders>
              <w:top w:val="single" w:sz="4" w:space="0" w:color="auto"/>
              <w:left w:val="single" w:sz="4" w:space="0" w:color="auto"/>
              <w:bottom w:val="single" w:sz="4" w:space="0" w:color="auto"/>
              <w:right w:val="single" w:sz="4" w:space="0" w:color="auto"/>
            </w:tcBorders>
            <w:shd w:val="clear" w:color="auto" w:fill="E7E6E6"/>
            <w:vAlign w:val="center"/>
            <w:hideMark/>
          </w:tcPr>
          <w:p w:rsidR="00A30201" w:rsidRDefault="00A30201">
            <w:pPr>
              <w:autoSpaceDE w:val="0"/>
              <w:autoSpaceDN w:val="0"/>
              <w:adjustRightInd w:val="0"/>
              <w:spacing w:line="276" w:lineRule="auto"/>
              <w:jc w:val="center"/>
              <w:rPr>
                <w:rFonts w:eastAsia="Times New Roman"/>
                <w:sz w:val="20"/>
                <w:szCs w:val="20"/>
              </w:rPr>
            </w:pPr>
            <w:r>
              <w:rPr>
                <w:sz w:val="20"/>
                <w:szCs w:val="20"/>
              </w:rPr>
              <w:t>5</w:t>
            </w:r>
          </w:p>
        </w:tc>
        <w:tc>
          <w:tcPr>
            <w:tcW w:w="575" w:type="pct"/>
            <w:tcBorders>
              <w:top w:val="single" w:sz="4" w:space="0" w:color="auto"/>
              <w:left w:val="single" w:sz="4" w:space="0" w:color="auto"/>
              <w:bottom w:val="single" w:sz="4" w:space="0" w:color="auto"/>
              <w:right w:val="single" w:sz="4" w:space="0" w:color="auto"/>
            </w:tcBorders>
            <w:shd w:val="clear" w:color="auto" w:fill="E7E6E6"/>
            <w:vAlign w:val="center"/>
            <w:hideMark/>
          </w:tcPr>
          <w:p w:rsidR="00A30201" w:rsidRDefault="00A30201">
            <w:pPr>
              <w:autoSpaceDE w:val="0"/>
              <w:autoSpaceDN w:val="0"/>
              <w:adjustRightInd w:val="0"/>
              <w:spacing w:line="276" w:lineRule="auto"/>
              <w:jc w:val="center"/>
              <w:rPr>
                <w:rFonts w:eastAsia="Times New Roman"/>
                <w:sz w:val="20"/>
                <w:szCs w:val="20"/>
              </w:rPr>
            </w:pPr>
            <w:r>
              <w:rPr>
                <w:sz w:val="20"/>
                <w:szCs w:val="20"/>
              </w:rPr>
              <w:t>6</w:t>
            </w:r>
          </w:p>
        </w:tc>
        <w:tc>
          <w:tcPr>
            <w:tcW w:w="612" w:type="pct"/>
            <w:tcBorders>
              <w:top w:val="single" w:sz="4" w:space="0" w:color="auto"/>
              <w:left w:val="single" w:sz="4" w:space="0" w:color="auto"/>
              <w:bottom w:val="single" w:sz="4" w:space="0" w:color="auto"/>
              <w:right w:val="single" w:sz="4" w:space="0" w:color="auto"/>
            </w:tcBorders>
            <w:shd w:val="clear" w:color="auto" w:fill="E7E6E6"/>
            <w:vAlign w:val="center"/>
            <w:hideMark/>
          </w:tcPr>
          <w:p w:rsidR="00A30201" w:rsidRDefault="00A30201">
            <w:pPr>
              <w:autoSpaceDE w:val="0"/>
              <w:autoSpaceDN w:val="0"/>
              <w:adjustRightInd w:val="0"/>
              <w:spacing w:line="276" w:lineRule="auto"/>
              <w:jc w:val="center"/>
              <w:rPr>
                <w:rFonts w:eastAsia="Times New Roman"/>
                <w:sz w:val="20"/>
                <w:szCs w:val="20"/>
              </w:rPr>
            </w:pPr>
            <w:r>
              <w:rPr>
                <w:sz w:val="20"/>
                <w:szCs w:val="20"/>
              </w:rPr>
              <w:t>7</w:t>
            </w:r>
          </w:p>
        </w:tc>
        <w:tc>
          <w:tcPr>
            <w:tcW w:w="542" w:type="pct"/>
            <w:tcBorders>
              <w:top w:val="single" w:sz="4" w:space="0" w:color="auto"/>
              <w:left w:val="single" w:sz="4" w:space="0" w:color="auto"/>
              <w:bottom w:val="single" w:sz="4" w:space="0" w:color="auto"/>
              <w:right w:val="single" w:sz="4" w:space="0" w:color="auto"/>
            </w:tcBorders>
            <w:shd w:val="clear" w:color="auto" w:fill="E7E6E6"/>
            <w:vAlign w:val="center"/>
            <w:hideMark/>
          </w:tcPr>
          <w:p w:rsidR="00A30201" w:rsidRDefault="00A30201">
            <w:pPr>
              <w:autoSpaceDE w:val="0"/>
              <w:autoSpaceDN w:val="0"/>
              <w:adjustRightInd w:val="0"/>
              <w:spacing w:line="276" w:lineRule="auto"/>
              <w:jc w:val="center"/>
              <w:rPr>
                <w:rFonts w:eastAsia="Times New Roman"/>
                <w:sz w:val="20"/>
                <w:szCs w:val="20"/>
              </w:rPr>
            </w:pPr>
            <w:r>
              <w:rPr>
                <w:sz w:val="20"/>
                <w:szCs w:val="20"/>
              </w:rPr>
              <w:t>8</w:t>
            </w:r>
          </w:p>
        </w:tc>
        <w:tc>
          <w:tcPr>
            <w:tcW w:w="263" w:type="pct"/>
            <w:tcBorders>
              <w:top w:val="single" w:sz="4" w:space="0" w:color="auto"/>
              <w:left w:val="single" w:sz="4" w:space="0" w:color="auto"/>
              <w:bottom w:val="single" w:sz="4" w:space="0" w:color="auto"/>
              <w:right w:val="single" w:sz="4" w:space="0" w:color="auto"/>
            </w:tcBorders>
            <w:shd w:val="clear" w:color="auto" w:fill="E7E6E6"/>
            <w:vAlign w:val="center"/>
            <w:hideMark/>
          </w:tcPr>
          <w:p w:rsidR="00A30201" w:rsidRDefault="00A30201">
            <w:pPr>
              <w:autoSpaceDE w:val="0"/>
              <w:autoSpaceDN w:val="0"/>
              <w:adjustRightInd w:val="0"/>
              <w:spacing w:line="276" w:lineRule="auto"/>
              <w:jc w:val="center"/>
              <w:rPr>
                <w:rFonts w:eastAsia="Times New Roman"/>
                <w:sz w:val="20"/>
                <w:szCs w:val="20"/>
              </w:rPr>
            </w:pPr>
            <w:r>
              <w:rPr>
                <w:sz w:val="20"/>
                <w:szCs w:val="20"/>
              </w:rPr>
              <w:t>9</w:t>
            </w:r>
          </w:p>
        </w:tc>
        <w:tc>
          <w:tcPr>
            <w:tcW w:w="213" w:type="pct"/>
            <w:tcBorders>
              <w:top w:val="single" w:sz="4" w:space="0" w:color="auto"/>
              <w:left w:val="single" w:sz="4" w:space="0" w:color="auto"/>
              <w:bottom w:val="single" w:sz="4" w:space="0" w:color="auto"/>
              <w:right w:val="single" w:sz="4" w:space="0" w:color="auto"/>
            </w:tcBorders>
            <w:shd w:val="clear" w:color="auto" w:fill="E7E6E6"/>
            <w:vAlign w:val="center"/>
            <w:hideMark/>
          </w:tcPr>
          <w:p w:rsidR="00A30201" w:rsidRDefault="00A30201">
            <w:pPr>
              <w:autoSpaceDE w:val="0"/>
              <w:autoSpaceDN w:val="0"/>
              <w:adjustRightInd w:val="0"/>
              <w:spacing w:line="276" w:lineRule="auto"/>
              <w:jc w:val="center"/>
              <w:rPr>
                <w:rFonts w:eastAsia="Times New Roman"/>
                <w:sz w:val="20"/>
                <w:szCs w:val="20"/>
              </w:rPr>
            </w:pPr>
            <w:r>
              <w:rPr>
                <w:sz w:val="20"/>
                <w:szCs w:val="20"/>
              </w:rPr>
              <w:t>10</w:t>
            </w:r>
          </w:p>
        </w:tc>
        <w:tc>
          <w:tcPr>
            <w:tcW w:w="465" w:type="pct"/>
            <w:tcBorders>
              <w:top w:val="single" w:sz="4" w:space="0" w:color="auto"/>
              <w:left w:val="single" w:sz="4" w:space="0" w:color="auto"/>
              <w:bottom w:val="single" w:sz="4" w:space="0" w:color="auto"/>
              <w:right w:val="single" w:sz="4" w:space="0" w:color="auto"/>
            </w:tcBorders>
            <w:shd w:val="clear" w:color="auto" w:fill="E7E6E6"/>
            <w:vAlign w:val="center"/>
            <w:hideMark/>
          </w:tcPr>
          <w:p w:rsidR="00A30201" w:rsidRDefault="00A30201">
            <w:pPr>
              <w:autoSpaceDE w:val="0"/>
              <w:autoSpaceDN w:val="0"/>
              <w:adjustRightInd w:val="0"/>
              <w:spacing w:line="276" w:lineRule="auto"/>
              <w:jc w:val="center"/>
              <w:rPr>
                <w:rFonts w:eastAsia="Times New Roman"/>
                <w:sz w:val="20"/>
                <w:szCs w:val="20"/>
              </w:rPr>
            </w:pPr>
            <w:r>
              <w:rPr>
                <w:sz w:val="20"/>
                <w:szCs w:val="20"/>
              </w:rPr>
              <w:t>11</w:t>
            </w:r>
          </w:p>
        </w:tc>
      </w:tr>
      <w:tr w:rsidR="00A30201" w:rsidTr="00AC5615">
        <w:trPr>
          <w:cantSplit/>
          <w:trHeight w:val="427"/>
        </w:trPr>
        <w:tc>
          <w:tcPr>
            <w:tcW w:w="729" w:type="pct"/>
            <w:tcBorders>
              <w:top w:val="single" w:sz="4" w:space="0" w:color="auto"/>
              <w:left w:val="single" w:sz="4" w:space="0" w:color="auto"/>
              <w:bottom w:val="single" w:sz="4" w:space="0" w:color="auto"/>
              <w:right w:val="single" w:sz="4" w:space="0" w:color="auto"/>
            </w:tcBorders>
            <w:vAlign w:val="center"/>
            <w:hideMark/>
          </w:tcPr>
          <w:p w:rsidR="00A30201" w:rsidRDefault="00A30201">
            <w:pPr>
              <w:jc w:val="center"/>
              <w:rPr>
                <w:rFonts w:eastAsia="Times New Roman"/>
                <w:sz w:val="20"/>
                <w:szCs w:val="20"/>
              </w:rPr>
            </w:pPr>
            <w:r>
              <w:rPr>
                <w:sz w:val="20"/>
                <w:szCs w:val="20"/>
              </w:rPr>
              <w:t>Котельная</w:t>
            </w:r>
          </w:p>
          <w:p w:rsidR="00A30201" w:rsidRDefault="00A30201">
            <w:pPr>
              <w:spacing w:after="200" w:line="276" w:lineRule="auto"/>
              <w:jc w:val="center"/>
              <w:rPr>
                <w:rFonts w:eastAsia="Times New Roman"/>
                <w:sz w:val="20"/>
                <w:szCs w:val="20"/>
              </w:rPr>
            </w:pPr>
            <w:r>
              <w:rPr>
                <w:sz w:val="20"/>
                <w:szCs w:val="20"/>
              </w:rPr>
              <w:t>Иванищева 7-а</w:t>
            </w:r>
          </w:p>
        </w:tc>
        <w:tc>
          <w:tcPr>
            <w:tcW w:w="607"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точка разграничения</w:t>
            </w:r>
          </w:p>
        </w:tc>
        <w:tc>
          <w:tcPr>
            <w:tcW w:w="22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57</w:t>
            </w:r>
          </w:p>
        </w:tc>
        <w:tc>
          <w:tcPr>
            <w:tcW w:w="310"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0,015</w:t>
            </w:r>
          </w:p>
        </w:tc>
        <w:tc>
          <w:tcPr>
            <w:tcW w:w="46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подземная</w:t>
            </w:r>
          </w:p>
        </w:tc>
        <w:tc>
          <w:tcPr>
            <w:tcW w:w="57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бесканальная</w:t>
            </w:r>
          </w:p>
        </w:tc>
        <w:tc>
          <w:tcPr>
            <w:tcW w:w="61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минвата стекловолокно</w:t>
            </w:r>
          </w:p>
        </w:tc>
        <w:tc>
          <w:tcPr>
            <w:tcW w:w="54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мембранный</w:t>
            </w:r>
          </w:p>
        </w:tc>
        <w:tc>
          <w:tcPr>
            <w:tcW w:w="26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2008</w:t>
            </w:r>
          </w:p>
        </w:tc>
        <w:tc>
          <w:tcPr>
            <w:tcW w:w="21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1</w:t>
            </w:r>
          </w:p>
        </w:tc>
        <w:tc>
          <w:tcPr>
            <w:tcW w:w="46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ind w:right="-190"/>
              <w:rPr>
                <w:rFonts w:eastAsia="Times New Roman"/>
                <w:sz w:val="20"/>
                <w:szCs w:val="20"/>
              </w:rPr>
            </w:pPr>
            <w:r>
              <w:rPr>
                <w:sz w:val="20"/>
                <w:szCs w:val="20"/>
              </w:rPr>
              <w:t>На балансе предприятия</w:t>
            </w:r>
          </w:p>
        </w:tc>
      </w:tr>
      <w:tr w:rsidR="00A30201" w:rsidTr="00AC5615">
        <w:trPr>
          <w:cantSplit/>
          <w:trHeight w:val="427"/>
        </w:trPr>
        <w:tc>
          <w:tcPr>
            <w:tcW w:w="729" w:type="pct"/>
            <w:tcBorders>
              <w:top w:val="single" w:sz="4" w:space="0" w:color="auto"/>
              <w:left w:val="single" w:sz="4" w:space="0" w:color="auto"/>
              <w:bottom w:val="single" w:sz="4" w:space="0" w:color="auto"/>
              <w:right w:val="single" w:sz="4" w:space="0" w:color="auto"/>
            </w:tcBorders>
            <w:vAlign w:val="center"/>
            <w:hideMark/>
          </w:tcPr>
          <w:p w:rsidR="00A30201" w:rsidRDefault="00A30201">
            <w:pPr>
              <w:jc w:val="center"/>
              <w:rPr>
                <w:rFonts w:eastAsia="Times New Roman"/>
                <w:sz w:val="20"/>
                <w:szCs w:val="20"/>
              </w:rPr>
            </w:pPr>
            <w:r>
              <w:rPr>
                <w:sz w:val="20"/>
                <w:szCs w:val="20"/>
              </w:rPr>
              <w:t>Котельная</w:t>
            </w:r>
          </w:p>
          <w:p w:rsidR="00A30201" w:rsidRDefault="00A30201">
            <w:pPr>
              <w:spacing w:after="200" w:line="276" w:lineRule="auto"/>
              <w:jc w:val="center"/>
              <w:rPr>
                <w:rFonts w:eastAsia="Times New Roman"/>
                <w:sz w:val="20"/>
                <w:szCs w:val="20"/>
              </w:rPr>
            </w:pPr>
            <w:r>
              <w:rPr>
                <w:sz w:val="20"/>
                <w:szCs w:val="20"/>
              </w:rPr>
              <w:t>Иванищева 17-а</w:t>
            </w:r>
          </w:p>
        </w:tc>
        <w:tc>
          <w:tcPr>
            <w:tcW w:w="607"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точка разграничения</w:t>
            </w:r>
          </w:p>
        </w:tc>
        <w:tc>
          <w:tcPr>
            <w:tcW w:w="22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57</w:t>
            </w:r>
          </w:p>
        </w:tc>
        <w:tc>
          <w:tcPr>
            <w:tcW w:w="310"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0,045</w:t>
            </w:r>
          </w:p>
        </w:tc>
        <w:tc>
          <w:tcPr>
            <w:tcW w:w="46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подземная</w:t>
            </w:r>
          </w:p>
        </w:tc>
        <w:tc>
          <w:tcPr>
            <w:tcW w:w="57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бесканальная</w:t>
            </w:r>
          </w:p>
        </w:tc>
        <w:tc>
          <w:tcPr>
            <w:tcW w:w="61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минвата стекловолокно</w:t>
            </w:r>
          </w:p>
        </w:tc>
        <w:tc>
          <w:tcPr>
            <w:tcW w:w="54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мембранный</w:t>
            </w:r>
          </w:p>
        </w:tc>
        <w:tc>
          <w:tcPr>
            <w:tcW w:w="263" w:type="pct"/>
            <w:tcBorders>
              <w:top w:val="single" w:sz="4" w:space="0" w:color="auto"/>
              <w:left w:val="single" w:sz="4" w:space="0" w:color="auto"/>
              <w:bottom w:val="single" w:sz="4" w:space="0" w:color="auto"/>
              <w:right w:val="single" w:sz="4" w:space="0" w:color="auto"/>
            </w:tcBorders>
            <w:vAlign w:val="center"/>
          </w:tcPr>
          <w:p w:rsidR="00A30201" w:rsidRDefault="00A30201">
            <w:pPr>
              <w:jc w:val="center"/>
              <w:rPr>
                <w:rFonts w:eastAsia="Times New Roman"/>
                <w:sz w:val="20"/>
                <w:szCs w:val="20"/>
              </w:rPr>
            </w:pPr>
          </w:p>
          <w:p w:rsidR="00A30201" w:rsidRDefault="00A30201">
            <w:pPr>
              <w:spacing w:after="200" w:line="276" w:lineRule="auto"/>
              <w:jc w:val="center"/>
              <w:rPr>
                <w:rFonts w:eastAsia="Times New Roman"/>
                <w:sz w:val="20"/>
                <w:szCs w:val="20"/>
              </w:rPr>
            </w:pPr>
            <w:r>
              <w:rPr>
                <w:sz w:val="20"/>
                <w:szCs w:val="20"/>
              </w:rPr>
              <w:t>2010</w:t>
            </w:r>
          </w:p>
        </w:tc>
        <w:tc>
          <w:tcPr>
            <w:tcW w:w="21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0,8</w:t>
            </w:r>
          </w:p>
        </w:tc>
        <w:tc>
          <w:tcPr>
            <w:tcW w:w="46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ind w:right="-190"/>
              <w:rPr>
                <w:rFonts w:eastAsia="Times New Roman"/>
                <w:sz w:val="20"/>
                <w:szCs w:val="20"/>
              </w:rPr>
            </w:pPr>
            <w:r>
              <w:rPr>
                <w:sz w:val="20"/>
                <w:szCs w:val="20"/>
              </w:rPr>
              <w:t>На балансе предприятия</w:t>
            </w:r>
          </w:p>
        </w:tc>
      </w:tr>
      <w:tr w:rsidR="00A30201" w:rsidTr="00AC5615">
        <w:trPr>
          <w:cantSplit/>
          <w:trHeight w:val="427"/>
        </w:trPr>
        <w:tc>
          <w:tcPr>
            <w:tcW w:w="729" w:type="pct"/>
            <w:tcBorders>
              <w:top w:val="single" w:sz="4" w:space="0" w:color="auto"/>
              <w:left w:val="single" w:sz="4" w:space="0" w:color="auto"/>
              <w:bottom w:val="single" w:sz="4" w:space="0" w:color="auto"/>
              <w:right w:val="single" w:sz="4" w:space="0" w:color="auto"/>
            </w:tcBorders>
            <w:vAlign w:val="center"/>
            <w:hideMark/>
          </w:tcPr>
          <w:p w:rsidR="00A30201" w:rsidRDefault="00A30201">
            <w:pPr>
              <w:jc w:val="center"/>
              <w:rPr>
                <w:rFonts w:eastAsia="Times New Roman"/>
                <w:sz w:val="20"/>
                <w:szCs w:val="20"/>
              </w:rPr>
            </w:pPr>
            <w:r>
              <w:rPr>
                <w:sz w:val="20"/>
                <w:szCs w:val="20"/>
              </w:rPr>
              <w:t>Котельная</w:t>
            </w:r>
          </w:p>
          <w:p w:rsidR="00A30201" w:rsidRDefault="00A30201">
            <w:pPr>
              <w:spacing w:after="200" w:line="276" w:lineRule="auto"/>
              <w:jc w:val="center"/>
              <w:rPr>
                <w:rFonts w:eastAsia="Times New Roman"/>
                <w:sz w:val="20"/>
                <w:szCs w:val="20"/>
              </w:rPr>
            </w:pPr>
            <w:r>
              <w:rPr>
                <w:sz w:val="20"/>
                <w:szCs w:val="20"/>
              </w:rPr>
              <w:t>Иванищева 17-а</w:t>
            </w:r>
          </w:p>
        </w:tc>
        <w:tc>
          <w:tcPr>
            <w:tcW w:w="607"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точка разграничения</w:t>
            </w:r>
          </w:p>
        </w:tc>
        <w:tc>
          <w:tcPr>
            <w:tcW w:w="22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89</w:t>
            </w:r>
          </w:p>
        </w:tc>
        <w:tc>
          <w:tcPr>
            <w:tcW w:w="310"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0,033</w:t>
            </w:r>
          </w:p>
        </w:tc>
        <w:tc>
          <w:tcPr>
            <w:tcW w:w="46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подземная</w:t>
            </w:r>
          </w:p>
        </w:tc>
        <w:tc>
          <w:tcPr>
            <w:tcW w:w="57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бесканальная</w:t>
            </w:r>
          </w:p>
        </w:tc>
        <w:tc>
          <w:tcPr>
            <w:tcW w:w="61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минвата стекловолокно</w:t>
            </w:r>
          </w:p>
        </w:tc>
        <w:tc>
          <w:tcPr>
            <w:tcW w:w="54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мембранный</w:t>
            </w:r>
          </w:p>
        </w:tc>
        <w:tc>
          <w:tcPr>
            <w:tcW w:w="26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2010</w:t>
            </w:r>
          </w:p>
        </w:tc>
        <w:tc>
          <w:tcPr>
            <w:tcW w:w="21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0,8</w:t>
            </w:r>
          </w:p>
        </w:tc>
        <w:tc>
          <w:tcPr>
            <w:tcW w:w="46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ind w:right="-190"/>
              <w:rPr>
                <w:rFonts w:eastAsia="Times New Roman"/>
                <w:sz w:val="20"/>
                <w:szCs w:val="20"/>
              </w:rPr>
            </w:pPr>
            <w:r>
              <w:rPr>
                <w:sz w:val="20"/>
                <w:szCs w:val="20"/>
              </w:rPr>
              <w:t>На балансе предприятия</w:t>
            </w:r>
          </w:p>
        </w:tc>
      </w:tr>
      <w:tr w:rsidR="00A30201" w:rsidTr="00AC5615">
        <w:trPr>
          <w:cantSplit/>
          <w:trHeight w:val="427"/>
        </w:trPr>
        <w:tc>
          <w:tcPr>
            <w:tcW w:w="729" w:type="pct"/>
            <w:tcBorders>
              <w:top w:val="single" w:sz="4" w:space="0" w:color="auto"/>
              <w:left w:val="single" w:sz="4" w:space="0" w:color="auto"/>
              <w:bottom w:val="single" w:sz="4" w:space="0" w:color="auto"/>
              <w:right w:val="single" w:sz="4" w:space="0" w:color="auto"/>
            </w:tcBorders>
            <w:vAlign w:val="center"/>
            <w:hideMark/>
          </w:tcPr>
          <w:p w:rsidR="00A30201" w:rsidRDefault="00A30201">
            <w:pPr>
              <w:jc w:val="center"/>
              <w:rPr>
                <w:rFonts w:eastAsia="Times New Roman"/>
                <w:sz w:val="20"/>
                <w:szCs w:val="20"/>
              </w:rPr>
            </w:pPr>
            <w:r>
              <w:rPr>
                <w:sz w:val="20"/>
                <w:szCs w:val="20"/>
              </w:rPr>
              <w:t>Котельная</w:t>
            </w:r>
          </w:p>
          <w:p w:rsidR="00A30201" w:rsidRDefault="00A30201">
            <w:pPr>
              <w:spacing w:after="200" w:line="276" w:lineRule="auto"/>
              <w:jc w:val="center"/>
              <w:rPr>
                <w:rFonts w:eastAsia="Times New Roman"/>
                <w:sz w:val="20"/>
                <w:szCs w:val="20"/>
              </w:rPr>
            </w:pPr>
            <w:r>
              <w:rPr>
                <w:sz w:val="20"/>
                <w:szCs w:val="20"/>
              </w:rPr>
              <w:t>Иванищева 17-а</w:t>
            </w:r>
          </w:p>
        </w:tc>
        <w:tc>
          <w:tcPr>
            <w:tcW w:w="607"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точка разграничения</w:t>
            </w:r>
          </w:p>
        </w:tc>
        <w:tc>
          <w:tcPr>
            <w:tcW w:w="22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108</w:t>
            </w:r>
          </w:p>
        </w:tc>
        <w:tc>
          <w:tcPr>
            <w:tcW w:w="310"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0,215</w:t>
            </w:r>
          </w:p>
        </w:tc>
        <w:tc>
          <w:tcPr>
            <w:tcW w:w="46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подземная</w:t>
            </w:r>
          </w:p>
        </w:tc>
        <w:tc>
          <w:tcPr>
            <w:tcW w:w="57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бесканальная</w:t>
            </w:r>
          </w:p>
        </w:tc>
        <w:tc>
          <w:tcPr>
            <w:tcW w:w="61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минвата стекловолокно</w:t>
            </w:r>
          </w:p>
        </w:tc>
        <w:tc>
          <w:tcPr>
            <w:tcW w:w="54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мембранный</w:t>
            </w:r>
          </w:p>
        </w:tc>
        <w:tc>
          <w:tcPr>
            <w:tcW w:w="26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2010</w:t>
            </w:r>
          </w:p>
        </w:tc>
        <w:tc>
          <w:tcPr>
            <w:tcW w:w="21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0,8</w:t>
            </w:r>
          </w:p>
        </w:tc>
        <w:tc>
          <w:tcPr>
            <w:tcW w:w="46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ind w:right="-190"/>
              <w:rPr>
                <w:rFonts w:eastAsia="Times New Roman"/>
                <w:sz w:val="20"/>
                <w:szCs w:val="20"/>
              </w:rPr>
            </w:pPr>
            <w:r>
              <w:rPr>
                <w:sz w:val="20"/>
                <w:szCs w:val="20"/>
              </w:rPr>
              <w:t>На балансе предприятия</w:t>
            </w:r>
          </w:p>
        </w:tc>
      </w:tr>
      <w:tr w:rsidR="00A30201" w:rsidTr="00AC5615">
        <w:trPr>
          <w:cantSplit/>
          <w:trHeight w:val="427"/>
        </w:trPr>
        <w:tc>
          <w:tcPr>
            <w:tcW w:w="729" w:type="pct"/>
            <w:tcBorders>
              <w:top w:val="single" w:sz="4" w:space="0" w:color="auto"/>
              <w:left w:val="single" w:sz="4" w:space="0" w:color="auto"/>
              <w:bottom w:val="single" w:sz="4" w:space="0" w:color="auto"/>
              <w:right w:val="single" w:sz="4" w:space="0" w:color="auto"/>
            </w:tcBorders>
            <w:vAlign w:val="center"/>
            <w:hideMark/>
          </w:tcPr>
          <w:p w:rsidR="00A30201" w:rsidRDefault="00A30201">
            <w:pPr>
              <w:jc w:val="center"/>
              <w:rPr>
                <w:rFonts w:eastAsia="Times New Roman"/>
                <w:sz w:val="20"/>
                <w:szCs w:val="20"/>
              </w:rPr>
            </w:pPr>
            <w:r>
              <w:rPr>
                <w:sz w:val="20"/>
                <w:szCs w:val="20"/>
              </w:rPr>
              <w:t>Котельная</w:t>
            </w:r>
          </w:p>
          <w:p w:rsidR="00A30201" w:rsidRDefault="00A30201">
            <w:pPr>
              <w:spacing w:after="200" w:line="276" w:lineRule="auto"/>
              <w:jc w:val="center"/>
              <w:rPr>
                <w:rFonts w:eastAsia="Times New Roman"/>
                <w:sz w:val="20"/>
                <w:szCs w:val="20"/>
              </w:rPr>
            </w:pPr>
            <w:r>
              <w:rPr>
                <w:sz w:val="20"/>
                <w:szCs w:val="20"/>
              </w:rPr>
              <w:t>Иванищева 17-а</w:t>
            </w:r>
          </w:p>
        </w:tc>
        <w:tc>
          <w:tcPr>
            <w:tcW w:w="607"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точка разграничения</w:t>
            </w:r>
          </w:p>
        </w:tc>
        <w:tc>
          <w:tcPr>
            <w:tcW w:w="22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159</w:t>
            </w:r>
          </w:p>
        </w:tc>
        <w:tc>
          <w:tcPr>
            <w:tcW w:w="310"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0,050</w:t>
            </w:r>
          </w:p>
        </w:tc>
        <w:tc>
          <w:tcPr>
            <w:tcW w:w="46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подземная</w:t>
            </w:r>
          </w:p>
        </w:tc>
        <w:tc>
          <w:tcPr>
            <w:tcW w:w="57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бесканальная</w:t>
            </w:r>
          </w:p>
        </w:tc>
        <w:tc>
          <w:tcPr>
            <w:tcW w:w="61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минвата стекловолокно</w:t>
            </w:r>
          </w:p>
        </w:tc>
        <w:tc>
          <w:tcPr>
            <w:tcW w:w="54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мембранный</w:t>
            </w:r>
          </w:p>
        </w:tc>
        <w:tc>
          <w:tcPr>
            <w:tcW w:w="26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2010</w:t>
            </w:r>
          </w:p>
        </w:tc>
        <w:tc>
          <w:tcPr>
            <w:tcW w:w="21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0,8</w:t>
            </w:r>
          </w:p>
        </w:tc>
        <w:tc>
          <w:tcPr>
            <w:tcW w:w="46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ind w:right="-190"/>
              <w:rPr>
                <w:rFonts w:eastAsia="Times New Roman"/>
                <w:sz w:val="20"/>
                <w:szCs w:val="20"/>
              </w:rPr>
            </w:pPr>
            <w:r>
              <w:rPr>
                <w:sz w:val="20"/>
                <w:szCs w:val="20"/>
              </w:rPr>
              <w:t>На балансе предприятия</w:t>
            </w:r>
          </w:p>
        </w:tc>
      </w:tr>
      <w:tr w:rsidR="00A30201" w:rsidTr="00AC5615">
        <w:trPr>
          <w:cantSplit/>
          <w:trHeight w:val="427"/>
        </w:trPr>
        <w:tc>
          <w:tcPr>
            <w:tcW w:w="729" w:type="pct"/>
            <w:tcBorders>
              <w:top w:val="single" w:sz="4" w:space="0" w:color="auto"/>
              <w:left w:val="single" w:sz="4" w:space="0" w:color="auto"/>
              <w:bottom w:val="single" w:sz="4" w:space="0" w:color="auto"/>
              <w:right w:val="single" w:sz="4" w:space="0" w:color="auto"/>
            </w:tcBorders>
            <w:vAlign w:val="center"/>
            <w:hideMark/>
          </w:tcPr>
          <w:p w:rsidR="00A30201" w:rsidRDefault="00A30201">
            <w:pPr>
              <w:jc w:val="center"/>
              <w:rPr>
                <w:rFonts w:eastAsia="Times New Roman"/>
                <w:sz w:val="20"/>
                <w:szCs w:val="20"/>
              </w:rPr>
            </w:pPr>
            <w:r>
              <w:rPr>
                <w:sz w:val="20"/>
                <w:szCs w:val="20"/>
              </w:rPr>
              <w:t>Котельная</w:t>
            </w:r>
          </w:p>
          <w:p w:rsidR="00A30201" w:rsidRDefault="00A30201">
            <w:pPr>
              <w:spacing w:after="200" w:line="276" w:lineRule="auto"/>
              <w:jc w:val="center"/>
              <w:rPr>
                <w:rFonts w:eastAsia="Times New Roman"/>
                <w:sz w:val="20"/>
                <w:szCs w:val="20"/>
              </w:rPr>
            </w:pPr>
            <w:r>
              <w:rPr>
                <w:sz w:val="20"/>
                <w:szCs w:val="20"/>
              </w:rPr>
              <w:t>Гайдара 6-а</w:t>
            </w:r>
          </w:p>
        </w:tc>
        <w:tc>
          <w:tcPr>
            <w:tcW w:w="607"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точка разграничения</w:t>
            </w:r>
          </w:p>
        </w:tc>
        <w:tc>
          <w:tcPr>
            <w:tcW w:w="22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32</w:t>
            </w:r>
          </w:p>
        </w:tc>
        <w:tc>
          <w:tcPr>
            <w:tcW w:w="310"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0,003</w:t>
            </w:r>
          </w:p>
        </w:tc>
        <w:tc>
          <w:tcPr>
            <w:tcW w:w="46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надземная</w:t>
            </w:r>
          </w:p>
        </w:tc>
        <w:tc>
          <w:tcPr>
            <w:tcW w:w="57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на опорах</w:t>
            </w:r>
          </w:p>
        </w:tc>
        <w:tc>
          <w:tcPr>
            <w:tcW w:w="61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минвата стекловолокно</w:t>
            </w:r>
          </w:p>
        </w:tc>
        <w:tc>
          <w:tcPr>
            <w:tcW w:w="54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мембранный</w:t>
            </w:r>
          </w:p>
        </w:tc>
        <w:tc>
          <w:tcPr>
            <w:tcW w:w="26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2008</w:t>
            </w:r>
          </w:p>
        </w:tc>
        <w:tc>
          <w:tcPr>
            <w:tcW w:w="213" w:type="pct"/>
            <w:tcBorders>
              <w:top w:val="single" w:sz="4" w:space="0" w:color="auto"/>
              <w:left w:val="single" w:sz="4" w:space="0" w:color="auto"/>
              <w:bottom w:val="single" w:sz="4" w:space="0" w:color="auto"/>
              <w:right w:val="single" w:sz="4" w:space="0" w:color="auto"/>
            </w:tcBorders>
            <w:vAlign w:val="center"/>
          </w:tcPr>
          <w:p w:rsidR="00A30201" w:rsidRDefault="00A30201">
            <w:pPr>
              <w:spacing w:after="200" w:line="276" w:lineRule="auto"/>
              <w:jc w:val="center"/>
              <w:rPr>
                <w:rFonts w:eastAsia="Times New Roman"/>
                <w:sz w:val="20"/>
                <w:szCs w:val="20"/>
              </w:rPr>
            </w:pPr>
          </w:p>
        </w:tc>
        <w:tc>
          <w:tcPr>
            <w:tcW w:w="46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ind w:right="-190"/>
              <w:rPr>
                <w:rFonts w:eastAsia="Times New Roman"/>
                <w:sz w:val="20"/>
                <w:szCs w:val="20"/>
              </w:rPr>
            </w:pPr>
            <w:r>
              <w:rPr>
                <w:sz w:val="20"/>
                <w:szCs w:val="20"/>
              </w:rPr>
              <w:t>На балансе предприятия</w:t>
            </w:r>
          </w:p>
        </w:tc>
      </w:tr>
      <w:tr w:rsidR="00A30201" w:rsidTr="00AC5615">
        <w:trPr>
          <w:cantSplit/>
          <w:trHeight w:val="427"/>
        </w:trPr>
        <w:tc>
          <w:tcPr>
            <w:tcW w:w="729" w:type="pct"/>
            <w:tcBorders>
              <w:top w:val="single" w:sz="4" w:space="0" w:color="auto"/>
              <w:left w:val="single" w:sz="4" w:space="0" w:color="auto"/>
              <w:bottom w:val="single" w:sz="4" w:space="0" w:color="auto"/>
              <w:right w:val="single" w:sz="4" w:space="0" w:color="auto"/>
            </w:tcBorders>
            <w:vAlign w:val="center"/>
            <w:hideMark/>
          </w:tcPr>
          <w:p w:rsidR="00A30201" w:rsidRDefault="00A30201">
            <w:pPr>
              <w:jc w:val="center"/>
              <w:rPr>
                <w:rFonts w:eastAsia="Times New Roman"/>
                <w:sz w:val="20"/>
                <w:szCs w:val="20"/>
              </w:rPr>
            </w:pPr>
            <w:r>
              <w:rPr>
                <w:sz w:val="20"/>
                <w:szCs w:val="20"/>
              </w:rPr>
              <w:t>Котельная</w:t>
            </w:r>
          </w:p>
          <w:p w:rsidR="00A30201" w:rsidRDefault="00A30201">
            <w:pPr>
              <w:spacing w:after="200" w:line="276" w:lineRule="auto"/>
              <w:jc w:val="center"/>
              <w:rPr>
                <w:rFonts w:eastAsia="Times New Roman"/>
                <w:sz w:val="20"/>
                <w:szCs w:val="20"/>
              </w:rPr>
            </w:pPr>
            <w:r>
              <w:rPr>
                <w:sz w:val="20"/>
                <w:szCs w:val="20"/>
              </w:rPr>
              <w:t>Гайдара 6-а</w:t>
            </w:r>
          </w:p>
        </w:tc>
        <w:tc>
          <w:tcPr>
            <w:tcW w:w="607"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точка разграничения</w:t>
            </w:r>
          </w:p>
        </w:tc>
        <w:tc>
          <w:tcPr>
            <w:tcW w:w="22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45</w:t>
            </w:r>
          </w:p>
        </w:tc>
        <w:tc>
          <w:tcPr>
            <w:tcW w:w="310"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0,005</w:t>
            </w:r>
          </w:p>
        </w:tc>
        <w:tc>
          <w:tcPr>
            <w:tcW w:w="46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надземная</w:t>
            </w:r>
          </w:p>
        </w:tc>
        <w:tc>
          <w:tcPr>
            <w:tcW w:w="57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на опорах</w:t>
            </w:r>
          </w:p>
        </w:tc>
        <w:tc>
          <w:tcPr>
            <w:tcW w:w="61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минвата стекловолокно</w:t>
            </w:r>
          </w:p>
        </w:tc>
        <w:tc>
          <w:tcPr>
            <w:tcW w:w="54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мембранный</w:t>
            </w:r>
          </w:p>
        </w:tc>
        <w:tc>
          <w:tcPr>
            <w:tcW w:w="26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2008</w:t>
            </w:r>
          </w:p>
        </w:tc>
        <w:tc>
          <w:tcPr>
            <w:tcW w:w="213" w:type="pct"/>
            <w:tcBorders>
              <w:top w:val="single" w:sz="4" w:space="0" w:color="auto"/>
              <w:left w:val="single" w:sz="4" w:space="0" w:color="auto"/>
              <w:bottom w:val="single" w:sz="4" w:space="0" w:color="auto"/>
              <w:right w:val="single" w:sz="4" w:space="0" w:color="auto"/>
            </w:tcBorders>
            <w:vAlign w:val="center"/>
          </w:tcPr>
          <w:p w:rsidR="00A30201" w:rsidRDefault="00A30201">
            <w:pPr>
              <w:spacing w:after="200" w:line="276" w:lineRule="auto"/>
              <w:jc w:val="center"/>
              <w:rPr>
                <w:rFonts w:eastAsia="Times New Roman"/>
                <w:sz w:val="20"/>
                <w:szCs w:val="20"/>
              </w:rPr>
            </w:pPr>
          </w:p>
        </w:tc>
        <w:tc>
          <w:tcPr>
            <w:tcW w:w="46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ind w:right="-190"/>
              <w:rPr>
                <w:rFonts w:eastAsia="Times New Roman"/>
                <w:sz w:val="20"/>
                <w:szCs w:val="20"/>
              </w:rPr>
            </w:pPr>
            <w:r>
              <w:rPr>
                <w:sz w:val="20"/>
                <w:szCs w:val="20"/>
              </w:rPr>
              <w:t>На балансе предприятия</w:t>
            </w:r>
          </w:p>
        </w:tc>
      </w:tr>
      <w:tr w:rsidR="00A30201" w:rsidTr="00AC5615">
        <w:trPr>
          <w:cantSplit/>
          <w:trHeight w:val="427"/>
        </w:trPr>
        <w:tc>
          <w:tcPr>
            <w:tcW w:w="729" w:type="pct"/>
            <w:tcBorders>
              <w:top w:val="single" w:sz="4" w:space="0" w:color="auto"/>
              <w:left w:val="single" w:sz="4" w:space="0" w:color="auto"/>
              <w:bottom w:val="single" w:sz="4" w:space="0" w:color="auto"/>
              <w:right w:val="single" w:sz="4" w:space="0" w:color="auto"/>
            </w:tcBorders>
            <w:vAlign w:val="center"/>
            <w:hideMark/>
          </w:tcPr>
          <w:p w:rsidR="00A30201" w:rsidRDefault="00A30201">
            <w:pPr>
              <w:jc w:val="center"/>
              <w:rPr>
                <w:rFonts w:eastAsia="Times New Roman"/>
                <w:sz w:val="20"/>
                <w:szCs w:val="20"/>
              </w:rPr>
            </w:pPr>
            <w:r>
              <w:rPr>
                <w:sz w:val="20"/>
                <w:szCs w:val="20"/>
              </w:rPr>
              <w:lastRenderedPageBreak/>
              <w:t>Котельная</w:t>
            </w:r>
          </w:p>
          <w:p w:rsidR="00A30201" w:rsidRDefault="00A30201">
            <w:pPr>
              <w:spacing w:after="200" w:line="276" w:lineRule="auto"/>
              <w:jc w:val="center"/>
              <w:rPr>
                <w:rFonts w:eastAsia="Times New Roman"/>
                <w:sz w:val="20"/>
                <w:szCs w:val="20"/>
              </w:rPr>
            </w:pPr>
            <w:r>
              <w:rPr>
                <w:sz w:val="20"/>
                <w:szCs w:val="20"/>
              </w:rPr>
              <w:t>Гайдара 6-а</w:t>
            </w:r>
          </w:p>
        </w:tc>
        <w:tc>
          <w:tcPr>
            <w:tcW w:w="607"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точка разграничения</w:t>
            </w:r>
          </w:p>
        </w:tc>
        <w:tc>
          <w:tcPr>
            <w:tcW w:w="22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76</w:t>
            </w:r>
          </w:p>
        </w:tc>
        <w:tc>
          <w:tcPr>
            <w:tcW w:w="310"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0,03</w:t>
            </w:r>
          </w:p>
        </w:tc>
        <w:tc>
          <w:tcPr>
            <w:tcW w:w="46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надземная</w:t>
            </w:r>
          </w:p>
        </w:tc>
        <w:tc>
          <w:tcPr>
            <w:tcW w:w="57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на опорах</w:t>
            </w:r>
          </w:p>
        </w:tc>
        <w:tc>
          <w:tcPr>
            <w:tcW w:w="61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минвата стекловолокно</w:t>
            </w:r>
          </w:p>
        </w:tc>
        <w:tc>
          <w:tcPr>
            <w:tcW w:w="54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мембранный</w:t>
            </w:r>
          </w:p>
        </w:tc>
        <w:tc>
          <w:tcPr>
            <w:tcW w:w="26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2008</w:t>
            </w:r>
          </w:p>
        </w:tc>
        <w:tc>
          <w:tcPr>
            <w:tcW w:w="213" w:type="pct"/>
            <w:tcBorders>
              <w:top w:val="single" w:sz="4" w:space="0" w:color="auto"/>
              <w:left w:val="single" w:sz="4" w:space="0" w:color="auto"/>
              <w:bottom w:val="single" w:sz="4" w:space="0" w:color="auto"/>
              <w:right w:val="single" w:sz="4" w:space="0" w:color="auto"/>
            </w:tcBorders>
            <w:vAlign w:val="center"/>
          </w:tcPr>
          <w:p w:rsidR="00A30201" w:rsidRDefault="00A30201">
            <w:pPr>
              <w:spacing w:after="200" w:line="276" w:lineRule="auto"/>
              <w:jc w:val="center"/>
              <w:rPr>
                <w:rFonts w:eastAsia="Times New Roman"/>
                <w:sz w:val="20"/>
                <w:szCs w:val="20"/>
              </w:rPr>
            </w:pPr>
          </w:p>
        </w:tc>
        <w:tc>
          <w:tcPr>
            <w:tcW w:w="46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ind w:right="-190"/>
              <w:rPr>
                <w:rFonts w:eastAsia="Times New Roman"/>
                <w:sz w:val="20"/>
                <w:szCs w:val="20"/>
              </w:rPr>
            </w:pPr>
            <w:r>
              <w:rPr>
                <w:sz w:val="20"/>
                <w:szCs w:val="20"/>
              </w:rPr>
              <w:t>На балансе предприятия</w:t>
            </w:r>
          </w:p>
        </w:tc>
      </w:tr>
      <w:tr w:rsidR="00A30201" w:rsidTr="00AC5615">
        <w:trPr>
          <w:cantSplit/>
          <w:trHeight w:val="427"/>
        </w:trPr>
        <w:tc>
          <w:tcPr>
            <w:tcW w:w="729" w:type="pct"/>
            <w:tcBorders>
              <w:top w:val="single" w:sz="4" w:space="0" w:color="auto"/>
              <w:left w:val="single" w:sz="4" w:space="0" w:color="auto"/>
              <w:bottom w:val="single" w:sz="4" w:space="0" w:color="auto"/>
              <w:right w:val="single" w:sz="4" w:space="0" w:color="auto"/>
            </w:tcBorders>
            <w:vAlign w:val="center"/>
            <w:hideMark/>
          </w:tcPr>
          <w:p w:rsidR="00A30201" w:rsidRDefault="00A30201">
            <w:pPr>
              <w:jc w:val="center"/>
              <w:rPr>
                <w:rFonts w:eastAsia="Times New Roman"/>
                <w:sz w:val="20"/>
                <w:szCs w:val="20"/>
              </w:rPr>
            </w:pPr>
            <w:r>
              <w:rPr>
                <w:sz w:val="20"/>
                <w:szCs w:val="20"/>
              </w:rPr>
              <w:t>Котельная</w:t>
            </w:r>
          </w:p>
          <w:p w:rsidR="00A30201" w:rsidRDefault="00A30201">
            <w:pPr>
              <w:spacing w:after="200" w:line="276" w:lineRule="auto"/>
              <w:jc w:val="center"/>
              <w:rPr>
                <w:rFonts w:eastAsia="Times New Roman"/>
                <w:sz w:val="20"/>
                <w:szCs w:val="20"/>
              </w:rPr>
            </w:pPr>
            <w:r>
              <w:rPr>
                <w:sz w:val="20"/>
                <w:szCs w:val="20"/>
              </w:rPr>
              <w:t>Гайдара 6-а</w:t>
            </w:r>
          </w:p>
        </w:tc>
        <w:tc>
          <w:tcPr>
            <w:tcW w:w="607"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точка разграничения</w:t>
            </w:r>
          </w:p>
        </w:tc>
        <w:tc>
          <w:tcPr>
            <w:tcW w:w="22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76</w:t>
            </w:r>
          </w:p>
        </w:tc>
        <w:tc>
          <w:tcPr>
            <w:tcW w:w="310"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0,155</w:t>
            </w:r>
          </w:p>
        </w:tc>
        <w:tc>
          <w:tcPr>
            <w:tcW w:w="46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подземная</w:t>
            </w:r>
          </w:p>
        </w:tc>
        <w:tc>
          <w:tcPr>
            <w:tcW w:w="57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бесканальная</w:t>
            </w:r>
          </w:p>
        </w:tc>
        <w:tc>
          <w:tcPr>
            <w:tcW w:w="61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минвата стекловолокно</w:t>
            </w:r>
          </w:p>
        </w:tc>
        <w:tc>
          <w:tcPr>
            <w:tcW w:w="54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мембранный</w:t>
            </w:r>
          </w:p>
        </w:tc>
        <w:tc>
          <w:tcPr>
            <w:tcW w:w="26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2008</w:t>
            </w:r>
          </w:p>
        </w:tc>
        <w:tc>
          <w:tcPr>
            <w:tcW w:w="21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1,0</w:t>
            </w:r>
          </w:p>
        </w:tc>
        <w:tc>
          <w:tcPr>
            <w:tcW w:w="46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ind w:right="-190"/>
              <w:rPr>
                <w:rFonts w:eastAsia="Times New Roman"/>
                <w:sz w:val="20"/>
                <w:szCs w:val="20"/>
              </w:rPr>
            </w:pPr>
            <w:r>
              <w:rPr>
                <w:sz w:val="20"/>
                <w:szCs w:val="20"/>
              </w:rPr>
              <w:t>На балансе предприятия</w:t>
            </w:r>
          </w:p>
        </w:tc>
      </w:tr>
      <w:tr w:rsidR="00A30201" w:rsidTr="00AC5615">
        <w:trPr>
          <w:cantSplit/>
          <w:trHeight w:val="427"/>
        </w:trPr>
        <w:tc>
          <w:tcPr>
            <w:tcW w:w="729" w:type="pct"/>
            <w:tcBorders>
              <w:top w:val="single" w:sz="4" w:space="0" w:color="auto"/>
              <w:left w:val="single" w:sz="4" w:space="0" w:color="auto"/>
              <w:bottom w:val="single" w:sz="4" w:space="0" w:color="auto"/>
              <w:right w:val="single" w:sz="4" w:space="0" w:color="auto"/>
            </w:tcBorders>
            <w:vAlign w:val="center"/>
            <w:hideMark/>
          </w:tcPr>
          <w:p w:rsidR="00A30201" w:rsidRDefault="00A30201">
            <w:pPr>
              <w:jc w:val="center"/>
              <w:rPr>
                <w:rFonts w:eastAsia="Times New Roman"/>
                <w:sz w:val="20"/>
                <w:szCs w:val="20"/>
              </w:rPr>
            </w:pPr>
            <w:r>
              <w:rPr>
                <w:sz w:val="20"/>
                <w:szCs w:val="20"/>
              </w:rPr>
              <w:t>Котельная</w:t>
            </w:r>
          </w:p>
          <w:p w:rsidR="00A30201" w:rsidRDefault="00A30201">
            <w:pPr>
              <w:spacing w:after="200" w:line="276" w:lineRule="auto"/>
              <w:jc w:val="center"/>
              <w:rPr>
                <w:rFonts w:eastAsia="Times New Roman"/>
                <w:sz w:val="20"/>
                <w:szCs w:val="20"/>
              </w:rPr>
            </w:pPr>
            <w:r>
              <w:rPr>
                <w:sz w:val="20"/>
                <w:szCs w:val="20"/>
              </w:rPr>
              <w:t>Гайдара 6-а</w:t>
            </w:r>
          </w:p>
        </w:tc>
        <w:tc>
          <w:tcPr>
            <w:tcW w:w="607"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точка разграничения</w:t>
            </w:r>
          </w:p>
        </w:tc>
        <w:tc>
          <w:tcPr>
            <w:tcW w:w="22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108</w:t>
            </w:r>
          </w:p>
        </w:tc>
        <w:tc>
          <w:tcPr>
            <w:tcW w:w="310"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0,065</w:t>
            </w:r>
          </w:p>
        </w:tc>
        <w:tc>
          <w:tcPr>
            <w:tcW w:w="46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надземная</w:t>
            </w:r>
          </w:p>
        </w:tc>
        <w:tc>
          <w:tcPr>
            <w:tcW w:w="57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на опорах</w:t>
            </w:r>
          </w:p>
        </w:tc>
        <w:tc>
          <w:tcPr>
            <w:tcW w:w="61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минвата стекловолокно</w:t>
            </w:r>
          </w:p>
        </w:tc>
        <w:tc>
          <w:tcPr>
            <w:tcW w:w="54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мембранный</w:t>
            </w:r>
          </w:p>
        </w:tc>
        <w:tc>
          <w:tcPr>
            <w:tcW w:w="26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2008</w:t>
            </w:r>
          </w:p>
        </w:tc>
        <w:tc>
          <w:tcPr>
            <w:tcW w:w="213" w:type="pct"/>
            <w:tcBorders>
              <w:top w:val="single" w:sz="4" w:space="0" w:color="auto"/>
              <w:left w:val="single" w:sz="4" w:space="0" w:color="auto"/>
              <w:bottom w:val="single" w:sz="4" w:space="0" w:color="auto"/>
              <w:right w:val="single" w:sz="4" w:space="0" w:color="auto"/>
            </w:tcBorders>
            <w:vAlign w:val="center"/>
          </w:tcPr>
          <w:p w:rsidR="00A30201" w:rsidRDefault="00A30201">
            <w:pPr>
              <w:spacing w:after="200" w:line="276" w:lineRule="auto"/>
              <w:jc w:val="center"/>
              <w:rPr>
                <w:rFonts w:eastAsia="Times New Roman"/>
                <w:sz w:val="20"/>
                <w:szCs w:val="20"/>
              </w:rPr>
            </w:pPr>
          </w:p>
        </w:tc>
        <w:tc>
          <w:tcPr>
            <w:tcW w:w="46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ind w:right="-190"/>
              <w:rPr>
                <w:rFonts w:eastAsia="Times New Roman"/>
                <w:sz w:val="20"/>
                <w:szCs w:val="20"/>
              </w:rPr>
            </w:pPr>
            <w:r>
              <w:rPr>
                <w:sz w:val="20"/>
                <w:szCs w:val="20"/>
              </w:rPr>
              <w:t>На балансе предприятия</w:t>
            </w:r>
          </w:p>
        </w:tc>
      </w:tr>
      <w:tr w:rsidR="00A30201" w:rsidTr="00AC5615">
        <w:trPr>
          <w:cantSplit/>
          <w:trHeight w:val="427"/>
        </w:trPr>
        <w:tc>
          <w:tcPr>
            <w:tcW w:w="729" w:type="pct"/>
            <w:tcBorders>
              <w:top w:val="single" w:sz="4" w:space="0" w:color="auto"/>
              <w:left w:val="single" w:sz="4" w:space="0" w:color="auto"/>
              <w:bottom w:val="single" w:sz="4" w:space="0" w:color="auto"/>
              <w:right w:val="single" w:sz="4" w:space="0" w:color="auto"/>
            </w:tcBorders>
            <w:vAlign w:val="center"/>
            <w:hideMark/>
          </w:tcPr>
          <w:p w:rsidR="00A30201" w:rsidRDefault="00A30201">
            <w:pPr>
              <w:jc w:val="center"/>
              <w:rPr>
                <w:rFonts w:eastAsia="Times New Roman"/>
                <w:sz w:val="20"/>
                <w:szCs w:val="20"/>
              </w:rPr>
            </w:pPr>
            <w:r>
              <w:rPr>
                <w:sz w:val="20"/>
                <w:szCs w:val="20"/>
              </w:rPr>
              <w:t>Котельная</w:t>
            </w:r>
          </w:p>
          <w:p w:rsidR="00A30201" w:rsidRDefault="00A30201">
            <w:pPr>
              <w:spacing w:after="200" w:line="276" w:lineRule="auto"/>
              <w:jc w:val="center"/>
              <w:rPr>
                <w:rFonts w:eastAsia="Times New Roman"/>
                <w:sz w:val="20"/>
                <w:szCs w:val="20"/>
              </w:rPr>
            </w:pPr>
            <w:r>
              <w:rPr>
                <w:sz w:val="20"/>
                <w:szCs w:val="20"/>
              </w:rPr>
              <w:t>Симферопольская 7</w:t>
            </w:r>
          </w:p>
        </w:tc>
        <w:tc>
          <w:tcPr>
            <w:tcW w:w="607"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точка разграничения</w:t>
            </w:r>
          </w:p>
        </w:tc>
        <w:tc>
          <w:tcPr>
            <w:tcW w:w="22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57</w:t>
            </w:r>
          </w:p>
        </w:tc>
        <w:tc>
          <w:tcPr>
            <w:tcW w:w="310"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0,08</w:t>
            </w:r>
          </w:p>
        </w:tc>
        <w:tc>
          <w:tcPr>
            <w:tcW w:w="46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надземная</w:t>
            </w:r>
          </w:p>
        </w:tc>
        <w:tc>
          <w:tcPr>
            <w:tcW w:w="57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на опорах</w:t>
            </w:r>
          </w:p>
        </w:tc>
        <w:tc>
          <w:tcPr>
            <w:tcW w:w="61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минвата стекловолокно</w:t>
            </w:r>
          </w:p>
        </w:tc>
        <w:tc>
          <w:tcPr>
            <w:tcW w:w="54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мембранный</w:t>
            </w:r>
          </w:p>
        </w:tc>
        <w:tc>
          <w:tcPr>
            <w:tcW w:w="26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2008</w:t>
            </w:r>
          </w:p>
        </w:tc>
        <w:tc>
          <w:tcPr>
            <w:tcW w:w="213" w:type="pct"/>
            <w:tcBorders>
              <w:top w:val="single" w:sz="4" w:space="0" w:color="auto"/>
              <w:left w:val="single" w:sz="4" w:space="0" w:color="auto"/>
              <w:bottom w:val="single" w:sz="4" w:space="0" w:color="auto"/>
              <w:right w:val="single" w:sz="4" w:space="0" w:color="auto"/>
            </w:tcBorders>
            <w:vAlign w:val="center"/>
          </w:tcPr>
          <w:p w:rsidR="00A30201" w:rsidRDefault="00A30201">
            <w:pPr>
              <w:spacing w:after="200" w:line="276" w:lineRule="auto"/>
              <w:jc w:val="center"/>
              <w:rPr>
                <w:rFonts w:eastAsia="Times New Roman"/>
                <w:sz w:val="20"/>
                <w:szCs w:val="20"/>
              </w:rPr>
            </w:pPr>
          </w:p>
        </w:tc>
        <w:tc>
          <w:tcPr>
            <w:tcW w:w="46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ind w:right="-190"/>
              <w:rPr>
                <w:rFonts w:eastAsia="Times New Roman"/>
                <w:sz w:val="20"/>
                <w:szCs w:val="20"/>
              </w:rPr>
            </w:pPr>
            <w:r>
              <w:rPr>
                <w:sz w:val="20"/>
                <w:szCs w:val="20"/>
              </w:rPr>
              <w:t>На балансе предприятия</w:t>
            </w:r>
          </w:p>
        </w:tc>
      </w:tr>
      <w:tr w:rsidR="00A30201" w:rsidTr="00AC5615">
        <w:trPr>
          <w:cantSplit/>
          <w:trHeight w:val="427"/>
        </w:trPr>
        <w:tc>
          <w:tcPr>
            <w:tcW w:w="729" w:type="pct"/>
            <w:tcBorders>
              <w:top w:val="single" w:sz="4" w:space="0" w:color="auto"/>
              <w:left w:val="single" w:sz="4" w:space="0" w:color="auto"/>
              <w:bottom w:val="single" w:sz="4" w:space="0" w:color="auto"/>
              <w:right w:val="single" w:sz="4" w:space="0" w:color="auto"/>
            </w:tcBorders>
            <w:vAlign w:val="center"/>
            <w:hideMark/>
          </w:tcPr>
          <w:p w:rsidR="00A30201" w:rsidRDefault="00A30201">
            <w:pPr>
              <w:jc w:val="center"/>
              <w:rPr>
                <w:rFonts w:eastAsia="Times New Roman"/>
                <w:sz w:val="20"/>
                <w:szCs w:val="20"/>
              </w:rPr>
            </w:pPr>
            <w:r>
              <w:rPr>
                <w:sz w:val="20"/>
                <w:szCs w:val="20"/>
              </w:rPr>
              <w:t>Котельная</w:t>
            </w:r>
          </w:p>
          <w:p w:rsidR="00A30201" w:rsidRDefault="00A30201">
            <w:pPr>
              <w:spacing w:after="200" w:line="276" w:lineRule="auto"/>
              <w:jc w:val="center"/>
              <w:rPr>
                <w:rFonts w:eastAsia="Times New Roman"/>
                <w:sz w:val="20"/>
                <w:szCs w:val="20"/>
              </w:rPr>
            </w:pPr>
            <w:r>
              <w:rPr>
                <w:sz w:val="20"/>
                <w:szCs w:val="20"/>
              </w:rPr>
              <w:t>Симферопольская 7</w:t>
            </w:r>
          </w:p>
        </w:tc>
        <w:tc>
          <w:tcPr>
            <w:tcW w:w="607"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точка разграничения</w:t>
            </w:r>
          </w:p>
        </w:tc>
        <w:tc>
          <w:tcPr>
            <w:tcW w:w="22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76</w:t>
            </w:r>
          </w:p>
        </w:tc>
        <w:tc>
          <w:tcPr>
            <w:tcW w:w="310"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0,06</w:t>
            </w:r>
          </w:p>
        </w:tc>
        <w:tc>
          <w:tcPr>
            <w:tcW w:w="46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подземная</w:t>
            </w:r>
          </w:p>
        </w:tc>
        <w:tc>
          <w:tcPr>
            <w:tcW w:w="57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бесканальная</w:t>
            </w:r>
          </w:p>
        </w:tc>
        <w:tc>
          <w:tcPr>
            <w:tcW w:w="61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минвата стекловолокно</w:t>
            </w:r>
          </w:p>
        </w:tc>
        <w:tc>
          <w:tcPr>
            <w:tcW w:w="54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мембранный</w:t>
            </w:r>
          </w:p>
        </w:tc>
        <w:tc>
          <w:tcPr>
            <w:tcW w:w="26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2008</w:t>
            </w:r>
          </w:p>
        </w:tc>
        <w:tc>
          <w:tcPr>
            <w:tcW w:w="21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1,0</w:t>
            </w:r>
          </w:p>
        </w:tc>
        <w:tc>
          <w:tcPr>
            <w:tcW w:w="46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ind w:right="-190"/>
              <w:rPr>
                <w:rFonts w:eastAsia="Times New Roman"/>
                <w:sz w:val="20"/>
                <w:szCs w:val="20"/>
              </w:rPr>
            </w:pPr>
            <w:r>
              <w:rPr>
                <w:sz w:val="20"/>
                <w:szCs w:val="20"/>
              </w:rPr>
              <w:t>На балансе предприятия</w:t>
            </w:r>
          </w:p>
        </w:tc>
      </w:tr>
      <w:tr w:rsidR="00A30201" w:rsidTr="00AC5615">
        <w:trPr>
          <w:cantSplit/>
          <w:trHeight w:val="427"/>
        </w:trPr>
        <w:tc>
          <w:tcPr>
            <w:tcW w:w="729" w:type="pct"/>
            <w:tcBorders>
              <w:top w:val="single" w:sz="4" w:space="0" w:color="auto"/>
              <w:left w:val="single" w:sz="4" w:space="0" w:color="auto"/>
              <w:bottom w:val="single" w:sz="4" w:space="0" w:color="auto"/>
              <w:right w:val="single" w:sz="4" w:space="0" w:color="auto"/>
            </w:tcBorders>
            <w:vAlign w:val="center"/>
            <w:hideMark/>
          </w:tcPr>
          <w:p w:rsidR="00A30201" w:rsidRDefault="00A30201">
            <w:pPr>
              <w:jc w:val="center"/>
              <w:rPr>
                <w:rFonts w:eastAsia="Times New Roman"/>
                <w:sz w:val="20"/>
                <w:szCs w:val="20"/>
              </w:rPr>
            </w:pPr>
            <w:r>
              <w:rPr>
                <w:sz w:val="20"/>
                <w:szCs w:val="20"/>
              </w:rPr>
              <w:t>Котельная</w:t>
            </w:r>
          </w:p>
          <w:p w:rsidR="00A30201" w:rsidRDefault="00A30201">
            <w:pPr>
              <w:spacing w:after="200" w:line="276" w:lineRule="auto"/>
              <w:jc w:val="center"/>
              <w:rPr>
                <w:rFonts w:eastAsia="Times New Roman"/>
                <w:sz w:val="20"/>
                <w:szCs w:val="20"/>
              </w:rPr>
            </w:pPr>
            <w:r>
              <w:rPr>
                <w:sz w:val="20"/>
                <w:szCs w:val="20"/>
              </w:rPr>
              <w:t>Симферопольская 5-а</w:t>
            </w:r>
          </w:p>
        </w:tc>
        <w:tc>
          <w:tcPr>
            <w:tcW w:w="607"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точка разграничения</w:t>
            </w:r>
          </w:p>
        </w:tc>
        <w:tc>
          <w:tcPr>
            <w:tcW w:w="22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108</w:t>
            </w:r>
          </w:p>
        </w:tc>
        <w:tc>
          <w:tcPr>
            <w:tcW w:w="310"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0,1</w:t>
            </w:r>
          </w:p>
        </w:tc>
        <w:tc>
          <w:tcPr>
            <w:tcW w:w="46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подземная</w:t>
            </w:r>
          </w:p>
        </w:tc>
        <w:tc>
          <w:tcPr>
            <w:tcW w:w="57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бесканальная</w:t>
            </w:r>
          </w:p>
        </w:tc>
        <w:tc>
          <w:tcPr>
            <w:tcW w:w="61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минвата стекловолокно</w:t>
            </w:r>
          </w:p>
        </w:tc>
        <w:tc>
          <w:tcPr>
            <w:tcW w:w="54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мембранный</w:t>
            </w:r>
          </w:p>
        </w:tc>
        <w:tc>
          <w:tcPr>
            <w:tcW w:w="26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2011</w:t>
            </w:r>
          </w:p>
        </w:tc>
        <w:tc>
          <w:tcPr>
            <w:tcW w:w="21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0,8</w:t>
            </w:r>
          </w:p>
        </w:tc>
        <w:tc>
          <w:tcPr>
            <w:tcW w:w="46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ind w:right="-190"/>
              <w:rPr>
                <w:rFonts w:eastAsia="Times New Roman"/>
                <w:sz w:val="20"/>
                <w:szCs w:val="20"/>
              </w:rPr>
            </w:pPr>
            <w:r>
              <w:rPr>
                <w:sz w:val="20"/>
                <w:szCs w:val="20"/>
              </w:rPr>
              <w:t>На балансе предприятия</w:t>
            </w:r>
          </w:p>
        </w:tc>
      </w:tr>
      <w:tr w:rsidR="00A30201" w:rsidTr="00AC5615">
        <w:trPr>
          <w:cantSplit/>
          <w:trHeight w:val="427"/>
        </w:trPr>
        <w:tc>
          <w:tcPr>
            <w:tcW w:w="729" w:type="pct"/>
            <w:tcBorders>
              <w:top w:val="single" w:sz="4" w:space="0" w:color="auto"/>
              <w:left w:val="single" w:sz="4" w:space="0" w:color="auto"/>
              <w:bottom w:val="single" w:sz="4" w:space="0" w:color="auto"/>
              <w:right w:val="single" w:sz="4" w:space="0" w:color="auto"/>
            </w:tcBorders>
            <w:vAlign w:val="center"/>
            <w:hideMark/>
          </w:tcPr>
          <w:p w:rsidR="00A30201" w:rsidRDefault="00A30201">
            <w:pPr>
              <w:jc w:val="center"/>
              <w:rPr>
                <w:rFonts w:eastAsia="Times New Roman"/>
                <w:sz w:val="20"/>
                <w:szCs w:val="20"/>
              </w:rPr>
            </w:pPr>
            <w:r>
              <w:rPr>
                <w:sz w:val="20"/>
                <w:szCs w:val="20"/>
              </w:rPr>
              <w:t>Котельная</w:t>
            </w:r>
          </w:p>
          <w:p w:rsidR="00A30201" w:rsidRDefault="00A30201">
            <w:pPr>
              <w:spacing w:after="200" w:line="276" w:lineRule="auto"/>
              <w:jc w:val="center"/>
              <w:rPr>
                <w:rFonts w:eastAsia="Times New Roman"/>
                <w:sz w:val="20"/>
                <w:szCs w:val="20"/>
              </w:rPr>
            </w:pPr>
            <w:r>
              <w:rPr>
                <w:sz w:val="20"/>
                <w:szCs w:val="20"/>
              </w:rPr>
              <w:t>Корявко 12-г</w:t>
            </w:r>
          </w:p>
        </w:tc>
        <w:tc>
          <w:tcPr>
            <w:tcW w:w="607"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точка разграничения</w:t>
            </w:r>
          </w:p>
        </w:tc>
        <w:tc>
          <w:tcPr>
            <w:tcW w:w="22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89</w:t>
            </w:r>
          </w:p>
        </w:tc>
        <w:tc>
          <w:tcPr>
            <w:tcW w:w="310"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0,12</w:t>
            </w:r>
          </w:p>
        </w:tc>
        <w:tc>
          <w:tcPr>
            <w:tcW w:w="46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 xml:space="preserve"> подземная</w:t>
            </w:r>
          </w:p>
        </w:tc>
        <w:tc>
          <w:tcPr>
            <w:tcW w:w="57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бесканальная</w:t>
            </w:r>
          </w:p>
        </w:tc>
        <w:tc>
          <w:tcPr>
            <w:tcW w:w="61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минвата стекловолокно</w:t>
            </w:r>
          </w:p>
        </w:tc>
        <w:tc>
          <w:tcPr>
            <w:tcW w:w="54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мембранный</w:t>
            </w:r>
          </w:p>
        </w:tc>
        <w:tc>
          <w:tcPr>
            <w:tcW w:w="26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2009</w:t>
            </w:r>
          </w:p>
        </w:tc>
        <w:tc>
          <w:tcPr>
            <w:tcW w:w="21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0,8</w:t>
            </w:r>
          </w:p>
        </w:tc>
        <w:tc>
          <w:tcPr>
            <w:tcW w:w="46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ind w:right="-190"/>
              <w:rPr>
                <w:rFonts w:eastAsia="Times New Roman"/>
                <w:sz w:val="20"/>
                <w:szCs w:val="20"/>
              </w:rPr>
            </w:pPr>
            <w:r>
              <w:rPr>
                <w:sz w:val="20"/>
                <w:szCs w:val="20"/>
              </w:rPr>
              <w:t>На балансе предприятия</w:t>
            </w:r>
          </w:p>
        </w:tc>
      </w:tr>
      <w:tr w:rsidR="00A30201" w:rsidTr="00AC5615">
        <w:trPr>
          <w:cantSplit/>
          <w:trHeight w:val="427"/>
        </w:trPr>
        <w:tc>
          <w:tcPr>
            <w:tcW w:w="729" w:type="pct"/>
            <w:tcBorders>
              <w:top w:val="single" w:sz="4" w:space="0" w:color="auto"/>
              <w:left w:val="single" w:sz="4" w:space="0" w:color="auto"/>
              <w:bottom w:val="single" w:sz="4" w:space="0" w:color="auto"/>
              <w:right w:val="single" w:sz="4" w:space="0" w:color="auto"/>
            </w:tcBorders>
            <w:vAlign w:val="center"/>
            <w:hideMark/>
          </w:tcPr>
          <w:p w:rsidR="00A30201" w:rsidRDefault="00A30201">
            <w:pPr>
              <w:jc w:val="center"/>
              <w:rPr>
                <w:rFonts w:eastAsia="Times New Roman"/>
                <w:sz w:val="20"/>
                <w:szCs w:val="20"/>
              </w:rPr>
            </w:pPr>
            <w:r>
              <w:rPr>
                <w:sz w:val="20"/>
                <w:szCs w:val="20"/>
              </w:rPr>
              <w:t>Котельная</w:t>
            </w:r>
          </w:p>
          <w:p w:rsidR="00A30201" w:rsidRDefault="00A30201">
            <w:pPr>
              <w:spacing w:after="200" w:line="276" w:lineRule="auto"/>
              <w:jc w:val="center"/>
              <w:rPr>
                <w:rFonts w:eastAsia="Times New Roman"/>
                <w:sz w:val="20"/>
                <w:szCs w:val="20"/>
              </w:rPr>
            </w:pPr>
            <w:r>
              <w:rPr>
                <w:sz w:val="20"/>
                <w:szCs w:val="20"/>
              </w:rPr>
              <w:t>Корявко 12-г</w:t>
            </w:r>
          </w:p>
        </w:tc>
        <w:tc>
          <w:tcPr>
            <w:tcW w:w="607"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точка разграничения</w:t>
            </w:r>
          </w:p>
        </w:tc>
        <w:tc>
          <w:tcPr>
            <w:tcW w:w="22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108</w:t>
            </w:r>
          </w:p>
        </w:tc>
        <w:tc>
          <w:tcPr>
            <w:tcW w:w="310"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0,162</w:t>
            </w:r>
          </w:p>
        </w:tc>
        <w:tc>
          <w:tcPr>
            <w:tcW w:w="46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надземная</w:t>
            </w:r>
          </w:p>
        </w:tc>
        <w:tc>
          <w:tcPr>
            <w:tcW w:w="57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На опорах</w:t>
            </w:r>
          </w:p>
        </w:tc>
        <w:tc>
          <w:tcPr>
            <w:tcW w:w="61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минвата стекловолокно</w:t>
            </w:r>
          </w:p>
        </w:tc>
        <w:tc>
          <w:tcPr>
            <w:tcW w:w="54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мембранный</w:t>
            </w:r>
          </w:p>
        </w:tc>
        <w:tc>
          <w:tcPr>
            <w:tcW w:w="26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2009</w:t>
            </w:r>
          </w:p>
        </w:tc>
        <w:tc>
          <w:tcPr>
            <w:tcW w:w="213" w:type="pct"/>
            <w:tcBorders>
              <w:top w:val="single" w:sz="4" w:space="0" w:color="auto"/>
              <w:left w:val="single" w:sz="4" w:space="0" w:color="auto"/>
              <w:bottom w:val="single" w:sz="4" w:space="0" w:color="auto"/>
              <w:right w:val="single" w:sz="4" w:space="0" w:color="auto"/>
            </w:tcBorders>
            <w:vAlign w:val="center"/>
          </w:tcPr>
          <w:p w:rsidR="00A30201" w:rsidRDefault="00A30201">
            <w:pPr>
              <w:spacing w:after="200" w:line="276" w:lineRule="auto"/>
              <w:jc w:val="center"/>
              <w:rPr>
                <w:rFonts w:eastAsia="Times New Roman"/>
                <w:sz w:val="20"/>
                <w:szCs w:val="20"/>
              </w:rPr>
            </w:pPr>
          </w:p>
        </w:tc>
        <w:tc>
          <w:tcPr>
            <w:tcW w:w="46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ind w:right="-190"/>
              <w:rPr>
                <w:rFonts w:eastAsia="Times New Roman"/>
                <w:sz w:val="20"/>
                <w:szCs w:val="20"/>
              </w:rPr>
            </w:pPr>
            <w:r>
              <w:rPr>
                <w:sz w:val="20"/>
                <w:szCs w:val="20"/>
              </w:rPr>
              <w:t>На балансе предприятия</w:t>
            </w:r>
          </w:p>
        </w:tc>
      </w:tr>
      <w:tr w:rsidR="00A30201" w:rsidTr="00AC5615">
        <w:trPr>
          <w:cantSplit/>
          <w:trHeight w:val="427"/>
        </w:trPr>
        <w:tc>
          <w:tcPr>
            <w:tcW w:w="729" w:type="pct"/>
            <w:tcBorders>
              <w:top w:val="single" w:sz="4" w:space="0" w:color="auto"/>
              <w:left w:val="single" w:sz="4" w:space="0" w:color="auto"/>
              <w:bottom w:val="single" w:sz="4" w:space="0" w:color="auto"/>
              <w:right w:val="single" w:sz="4" w:space="0" w:color="auto"/>
            </w:tcBorders>
            <w:vAlign w:val="center"/>
            <w:hideMark/>
          </w:tcPr>
          <w:p w:rsidR="00A30201" w:rsidRDefault="00A30201">
            <w:pPr>
              <w:jc w:val="center"/>
              <w:rPr>
                <w:rFonts w:eastAsia="Times New Roman"/>
                <w:sz w:val="20"/>
                <w:szCs w:val="20"/>
              </w:rPr>
            </w:pPr>
            <w:r>
              <w:rPr>
                <w:sz w:val="20"/>
                <w:szCs w:val="20"/>
              </w:rPr>
              <w:lastRenderedPageBreak/>
              <w:t>Котельная</w:t>
            </w:r>
          </w:p>
          <w:p w:rsidR="00A30201" w:rsidRDefault="00A30201">
            <w:pPr>
              <w:spacing w:after="200" w:line="276" w:lineRule="auto"/>
              <w:jc w:val="center"/>
              <w:rPr>
                <w:rFonts w:eastAsia="Times New Roman"/>
                <w:sz w:val="20"/>
                <w:szCs w:val="20"/>
              </w:rPr>
            </w:pPr>
            <w:r>
              <w:rPr>
                <w:sz w:val="20"/>
                <w:szCs w:val="20"/>
              </w:rPr>
              <w:t>Корявко 12-г</w:t>
            </w:r>
          </w:p>
        </w:tc>
        <w:tc>
          <w:tcPr>
            <w:tcW w:w="607"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точка разграничения</w:t>
            </w:r>
          </w:p>
        </w:tc>
        <w:tc>
          <w:tcPr>
            <w:tcW w:w="22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108</w:t>
            </w:r>
          </w:p>
        </w:tc>
        <w:tc>
          <w:tcPr>
            <w:tcW w:w="310"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0,008</w:t>
            </w:r>
          </w:p>
        </w:tc>
        <w:tc>
          <w:tcPr>
            <w:tcW w:w="46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подземная</w:t>
            </w:r>
          </w:p>
        </w:tc>
        <w:tc>
          <w:tcPr>
            <w:tcW w:w="57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бесканальная</w:t>
            </w:r>
          </w:p>
        </w:tc>
        <w:tc>
          <w:tcPr>
            <w:tcW w:w="61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минвата стекловолокно</w:t>
            </w:r>
          </w:p>
        </w:tc>
        <w:tc>
          <w:tcPr>
            <w:tcW w:w="54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мембранный</w:t>
            </w:r>
          </w:p>
        </w:tc>
        <w:tc>
          <w:tcPr>
            <w:tcW w:w="26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2009</w:t>
            </w:r>
          </w:p>
        </w:tc>
        <w:tc>
          <w:tcPr>
            <w:tcW w:w="21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0,8</w:t>
            </w:r>
          </w:p>
        </w:tc>
        <w:tc>
          <w:tcPr>
            <w:tcW w:w="46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ind w:right="-190"/>
              <w:rPr>
                <w:rFonts w:eastAsia="Times New Roman"/>
                <w:sz w:val="20"/>
                <w:szCs w:val="20"/>
              </w:rPr>
            </w:pPr>
            <w:r>
              <w:rPr>
                <w:sz w:val="20"/>
                <w:szCs w:val="20"/>
              </w:rPr>
              <w:t>На балансе предприятия</w:t>
            </w:r>
          </w:p>
        </w:tc>
      </w:tr>
      <w:tr w:rsidR="00A30201" w:rsidTr="00AC5615">
        <w:trPr>
          <w:cantSplit/>
          <w:trHeight w:val="427"/>
        </w:trPr>
        <w:tc>
          <w:tcPr>
            <w:tcW w:w="729" w:type="pct"/>
            <w:tcBorders>
              <w:top w:val="single" w:sz="4" w:space="0" w:color="auto"/>
              <w:left w:val="single" w:sz="4" w:space="0" w:color="auto"/>
              <w:bottom w:val="single" w:sz="4" w:space="0" w:color="auto"/>
              <w:right w:val="single" w:sz="4" w:space="0" w:color="auto"/>
            </w:tcBorders>
            <w:vAlign w:val="center"/>
            <w:hideMark/>
          </w:tcPr>
          <w:p w:rsidR="00A30201" w:rsidRDefault="00A30201">
            <w:pPr>
              <w:jc w:val="center"/>
              <w:rPr>
                <w:rFonts w:eastAsia="Times New Roman"/>
                <w:sz w:val="20"/>
                <w:szCs w:val="20"/>
              </w:rPr>
            </w:pPr>
            <w:r>
              <w:rPr>
                <w:sz w:val="20"/>
                <w:szCs w:val="20"/>
              </w:rPr>
              <w:t>Котельная</w:t>
            </w:r>
          </w:p>
          <w:p w:rsidR="00A30201" w:rsidRDefault="00A30201">
            <w:pPr>
              <w:spacing w:after="200" w:line="276" w:lineRule="auto"/>
              <w:jc w:val="center"/>
              <w:rPr>
                <w:rFonts w:eastAsia="Times New Roman"/>
                <w:sz w:val="20"/>
                <w:szCs w:val="20"/>
              </w:rPr>
            </w:pPr>
            <w:r>
              <w:rPr>
                <w:sz w:val="20"/>
                <w:szCs w:val="20"/>
              </w:rPr>
              <w:t>Корявко 12-г</w:t>
            </w:r>
          </w:p>
        </w:tc>
        <w:tc>
          <w:tcPr>
            <w:tcW w:w="607"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точка разграничения</w:t>
            </w:r>
          </w:p>
        </w:tc>
        <w:tc>
          <w:tcPr>
            <w:tcW w:w="22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89</w:t>
            </w:r>
          </w:p>
        </w:tc>
        <w:tc>
          <w:tcPr>
            <w:tcW w:w="310"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0,120</w:t>
            </w:r>
          </w:p>
        </w:tc>
        <w:tc>
          <w:tcPr>
            <w:tcW w:w="46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надземная</w:t>
            </w:r>
          </w:p>
        </w:tc>
        <w:tc>
          <w:tcPr>
            <w:tcW w:w="57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На опорах</w:t>
            </w:r>
          </w:p>
        </w:tc>
        <w:tc>
          <w:tcPr>
            <w:tcW w:w="61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минвата стекловолокно</w:t>
            </w:r>
          </w:p>
        </w:tc>
        <w:tc>
          <w:tcPr>
            <w:tcW w:w="54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мембранный</w:t>
            </w:r>
          </w:p>
        </w:tc>
        <w:tc>
          <w:tcPr>
            <w:tcW w:w="26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2009</w:t>
            </w:r>
          </w:p>
        </w:tc>
        <w:tc>
          <w:tcPr>
            <w:tcW w:w="213" w:type="pct"/>
            <w:tcBorders>
              <w:top w:val="single" w:sz="4" w:space="0" w:color="auto"/>
              <w:left w:val="single" w:sz="4" w:space="0" w:color="auto"/>
              <w:bottom w:val="single" w:sz="4" w:space="0" w:color="auto"/>
              <w:right w:val="single" w:sz="4" w:space="0" w:color="auto"/>
            </w:tcBorders>
            <w:vAlign w:val="center"/>
          </w:tcPr>
          <w:p w:rsidR="00A30201" w:rsidRDefault="00A30201">
            <w:pPr>
              <w:spacing w:after="200" w:line="276" w:lineRule="auto"/>
              <w:jc w:val="center"/>
              <w:rPr>
                <w:rFonts w:eastAsia="Times New Roman"/>
                <w:sz w:val="20"/>
                <w:szCs w:val="20"/>
              </w:rPr>
            </w:pPr>
          </w:p>
        </w:tc>
        <w:tc>
          <w:tcPr>
            <w:tcW w:w="46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ind w:right="-190"/>
              <w:rPr>
                <w:rFonts w:eastAsia="Times New Roman"/>
                <w:sz w:val="20"/>
                <w:szCs w:val="20"/>
              </w:rPr>
            </w:pPr>
            <w:r>
              <w:rPr>
                <w:sz w:val="20"/>
                <w:szCs w:val="20"/>
              </w:rPr>
              <w:t>На балансе предприятия</w:t>
            </w:r>
          </w:p>
        </w:tc>
      </w:tr>
      <w:tr w:rsidR="00A30201" w:rsidTr="00AC5615">
        <w:trPr>
          <w:cantSplit/>
          <w:trHeight w:val="427"/>
        </w:trPr>
        <w:tc>
          <w:tcPr>
            <w:tcW w:w="729" w:type="pct"/>
            <w:tcBorders>
              <w:top w:val="single" w:sz="4" w:space="0" w:color="auto"/>
              <w:left w:val="single" w:sz="4" w:space="0" w:color="auto"/>
              <w:bottom w:val="single" w:sz="4" w:space="0" w:color="auto"/>
              <w:right w:val="single" w:sz="4" w:space="0" w:color="auto"/>
            </w:tcBorders>
            <w:vAlign w:val="center"/>
            <w:hideMark/>
          </w:tcPr>
          <w:p w:rsidR="00A30201" w:rsidRDefault="00A30201">
            <w:pPr>
              <w:jc w:val="center"/>
              <w:rPr>
                <w:rFonts w:eastAsia="Times New Roman"/>
                <w:sz w:val="20"/>
                <w:szCs w:val="20"/>
              </w:rPr>
            </w:pPr>
            <w:r>
              <w:rPr>
                <w:sz w:val="20"/>
                <w:szCs w:val="20"/>
              </w:rPr>
              <w:t>Котельная</w:t>
            </w:r>
          </w:p>
          <w:p w:rsidR="00A30201" w:rsidRDefault="00A30201">
            <w:pPr>
              <w:spacing w:after="200" w:line="276" w:lineRule="auto"/>
              <w:jc w:val="center"/>
              <w:rPr>
                <w:rFonts w:eastAsia="Times New Roman"/>
                <w:sz w:val="20"/>
                <w:szCs w:val="20"/>
              </w:rPr>
            </w:pPr>
            <w:r>
              <w:rPr>
                <w:sz w:val="20"/>
                <w:szCs w:val="20"/>
              </w:rPr>
              <w:t>Корявко 10-б</w:t>
            </w:r>
          </w:p>
        </w:tc>
        <w:tc>
          <w:tcPr>
            <w:tcW w:w="607"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точка разграничения</w:t>
            </w:r>
          </w:p>
        </w:tc>
        <w:tc>
          <w:tcPr>
            <w:tcW w:w="22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89</w:t>
            </w:r>
          </w:p>
        </w:tc>
        <w:tc>
          <w:tcPr>
            <w:tcW w:w="310"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0,03</w:t>
            </w:r>
          </w:p>
        </w:tc>
        <w:tc>
          <w:tcPr>
            <w:tcW w:w="46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подземная</w:t>
            </w:r>
          </w:p>
        </w:tc>
        <w:tc>
          <w:tcPr>
            <w:tcW w:w="57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Непрох.канал</w:t>
            </w:r>
          </w:p>
        </w:tc>
        <w:tc>
          <w:tcPr>
            <w:tcW w:w="61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минвата стекловолокно</w:t>
            </w:r>
          </w:p>
        </w:tc>
        <w:tc>
          <w:tcPr>
            <w:tcW w:w="54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мембранный</w:t>
            </w:r>
          </w:p>
        </w:tc>
        <w:tc>
          <w:tcPr>
            <w:tcW w:w="26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2009</w:t>
            </w:r>
          </w:p>
        </w:tc>
        <w:tc>
          <w:tcPr>
            <w:tcW w:w="21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1,2</w:t>
            </w:r>
          </w:p>
        </w:tc>
        <w:tc>
          <w:tcPr>
            <w:tcW w:w="46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ind w:right="-190"/>
              <w:rPr>
                <w:rFonts w:eastAsia="Times New Roman"/>
                <w:sz w:val="20"/>
                <w:szCs w:val="20"/>
              </w:rPr>
            </w:pPr>
            <w:r>
              <w:rPr>
                <w:sz w:val="20"/>
                <w:szCs w:val="20"/>
              </w:rPr>
              <w:t>На балансе предприятия</w:t>
            </w:r>
          </w:p>
        </w:tc>
      </w:tr>
      <w:tr w:rsidR="00A30201" w:rsidTr="00AC5615">
        <w:trPr>
          <w:cantSplit/>
          <w:trHeight w:val="427"/>
        </w:trPr>
        <w:tc>
          <w:tcPr>
            <w:tcW w:w="729" w:type="pct"/>
            <w:tcBorders>
              <w:top w:val="single" w:sz="4" w:space="0" w:color="auto"/>
              <w:left w:val="single" w:sz="4" w:space="0" w:color="auto"/>
              <w:bottom w:val="single" w:sz="4" w:space="0" w:color="auto"/>
              <w:right w:val="single" w:sz="4" w:space="0" w:color="auto"/>
            </w:tcBorders>
            <w:vAlign w:val="center"/>
            <w:hideMark/>
          </w:tcPr>
          <w:p w:rsidR="00A30201" w:rsidRDefault="00A30201">
            <w:pPr>
              <w:jc w:val="center"/>
              <w:rPr>
                <w:rFonts w:eastAsia="Times New Roman"/>
                <w:sz w:val="20"/>
                <w:szCs w:val="20"/>
              </w:rPr>
            </w:pPr>
            <w:r>
              <w:rPr>
                <w:sz w:val="20"/>
                <w:szCs w:val="20"/>
              </w:rPr>
              <w:t>Котельная</w:t>
            </w:r>
          </w:p>
          <w:p w:rsidR="00A30201" w:rsidRDefault="00A30201">
            <w:pPr>
              <w:spacing w:after="200" w:line="276" w:lineRule="auto"/>
              <w:jc w:val="center"/>
              <w:rPr>
                <w:rFonts w:eastAsia="Times New Roman"/>
                <w:sz w:val="20"/>
                <w:szCs w:val="20"/>
              </w:rPr>
            </w:pPr>
            <w:r>
              <w:rPr>
                <w:sz w:val="20"/>
                <w:szCs w:val="20"/>
              </w:rPr>
              <w:t>Корявко 14-а</w:t>
            </w:r>
          </w:p>
        </w:tc>
        <w:tc>
          <w:tcPr>
            <w:tcW w:w="607"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точка разграничения</w:t>
            </w:r>
          </w:p>
        </w:tc>
        <w:tc>
          <w:tcPr>
            <w:tcW w:w="22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89</w:t>
            </w:r>
          </w:p>
        </w:tc>
        <w:tc>
          <w:tcPr>
            <w:tcW w:w="310"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0,065</w:t>
            </w:r>
          </w:p>
        </w:tc>
        <w:tc>
          <w:tcPr>
            <w:tcW w:w="46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подземная</w:t>
            </w:r>
          </w:p>
        </w:tc>
        <w:tc>
          <w:tcPr>
            <w:tcW w:w="57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бесканальная</w:t>
            </w:r>
          </w:p>
        </w:tc>
        <w:tc>
          <w:tcPr>
            <w:tcW w:w="61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минвата стекловолокно</w:t>
            </w:r>
          </w:p>
        </w:tc>
        <w:tc>
          <w:tcPr>
            <w:tcW w:w="54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мембранный</w:t>
            </w:r>
          </w:p>
        </w:tc>
        <w:tc>
          <w:tcPr>
            <w:tcW w:w="26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2009</w:t>
            </w:r>
          </w:p>
        </w:tc>
        <w:tc>
          <w:tcPr>
            <w:tcW w:w="21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0,8</w:t>
            </w:r>
          </w:p>
        </w:tc>
        <w:tc>
          <w:tcPr>
            <w:tcW w:w="46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ind w:right="-190"/>
              <w:rPr>
                <w:rFonts w:eastAsia="Times New Roman"/>
                <w:sz w:val="20"/>
                <w:szCs w:val="20"/>
              </w:rPr>
            </w:pPr>
            <w:r>
              <w:rPr>
                <w:sz w:val="20"/>
                <w:szCs w:val="20"/>
              </w:rPr>
              <w:t>На балансе предприятия</w:t>
            </w:r>
          </w:p>
        </w:tc>
      </w:tr>
      <w:tr w:rsidR="00A30201" w:rsidTr="00AC5615">
        <w:trPr>
          <w:cantSplit/>
          <w:trHeight w:val="427"/>
        </w:trPr>
        <w:tc>
          <w:tcPr>
            <w:tcW w:w="729" w:type="pct"/>
            <w:tcBorders>
              <w:top w:val="single" w:sz="4" w:space="0" w:color="auto"/>
              <w:left w:val="single" w:sz="4" w:space="0" w:color="auto"/>
              <w:bottom w:val="single" w:sz="4" w:space="0" w:color="auto"/>
              <w:right w:val="single" w:sz="4" w:space="0" w:color="auto"/>
            </w:tcBorders>
            <w:vAlign w:val="center"/>
            <w:hideMark/>
          </w:tcPr>
          <w:p w:rsidR="00A30201" w:rsidRDefault="00A30201">
            <w:pPr>
              <w:jc w:val="center"/>
              <w:rPr>
                <w:rFonts w:eastAsia="Times New Roman"/>
                <w:sz w:val="20"/>
                <w:szCs w:val="20"/>
              </w:rPr>
            </w:pPr>
            <w:r>
              <w:rPr>
                <w:sz w:val="20"/>
                <w:szCs w:val="20"/>
              </w:rPr>
              <w:t>Котельная</w:t>
            </w:r>
          </w:p>
          <w:p w:rsidR="00A30201" w:rsidRDefault="00A30201">
            <w:pPr>
              <w:spacing w:after="200" w:line="276" w:lineRule="auto"/>
              <w:jc w:val="center"/>
              <w:rPr>
                <w:rFonts w:eastAsia="Times New Roman"/>
                <w:sz w:val="20"/>
                <w:szCs w:val="20"/>
              </w:rPr>
            </w:pPr>
            <w:r>
              <w:rPr>
                <w:sz w:val="20"/>
                <w:szCs w:val="20"/>
              </w:rPr>
              <w:t>Корявко 14-а</w:t>
            </w:r>
          </w:p>
        </w:tc>
        <w:tc>
          <w:tcPr>
            <w:tcW w:w="607"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точка разграничения</w:t>
            </w:r>
          </w:p>
        </w:tc>
        <w:tc>
          <w:tcPr>
            <w:tcW w:w="22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89</w:t>
            </w:r>
          </w:p>
        </w:tc>
        <w:tc>
          <w:tcPr>
            <w:tcW w:w="310"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0,125</w:t>
            </w:r>
          </w:p>
        </w:tc>
        <w:tc>
          <w:tcPr>
            <w:tcW w:w="46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надземная</w:t>
            </w:r>
          </w:p>
        </w:tc>
        <w:tc>
          <w:tcPr>
            <w:tcW w:w="57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На опорах</w:t>
            </w:r>
          </w:p>
        </w:tc>
        <w:tc>
          <w:tcPr>
            <w:tcW w:w="61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минвата стекловолокно</w:t>
            </w:r>
          </w:p>
        </w:tc>
        <w:tc>
          <w:tcPr>
            <w:tcW w:w="54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мембранный</w:t>
            </w:r>
          </w:p>
        </w:tc>
        <w:tc>
          <w:tcPr>
            <w:tcW w:w="26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2009</w:t>
            </w:r>
          </w:p>
        </w:tc>
        <w:tc>
          <w:tcPr>
            <w:tcW w:w="21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0,8</w:t>
            </w:r>
          </w:p>
        </w:tc>
        <w:tc>
          <w:tcPr>
            <w:tcW w:w="46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ind w:right="-190"/>
              <w:rPr>
                <w:rFonts w:eastAsia="Times New Roman"/>
                <w:sz w:val="20"/>
                <w:szCs w:val="20"/>
              </w:rPr>
            </w:pPr>
            <w:r>
              <w:rPr>
                <w:sz w:val="20"/>
                <w:szCs w:val="20"/>
              </w:rPr>
              <w:t>На балансе предприятия</w:t>
            </w:r>
          </w:p>
        </w:tc>
      </w:tr>
      <w:tr w:rsidR="00A30201" w:rsidTr="00AC5615">
        <w:trPr>
          <w:cantSplit/>
          <w:trHeight w:val="427"/>
        </w:trPr>
        <w:tc>
          <w:tcPr>
            <w:tcW w:w="729" w:type="pct"/>
            <w:tcBorders>
              <w:top w:val="single" w:sz="4" w:space="0" w:color="auto"/>
              <w:left w:val="single" w:sz="4" w:space="0" w:color="auto"/>
              <w:bottom w:val="single" w:sz="4" w:space="0" w:color="auto"/>
              <w:right w:val="single" w:sz="4" w:space="0" w:color="auto"/>
            </w:tcBorders>
            <w:vAlign w:val="center"/>
            <w:hideMark/>
          </w:tcPr>
          <w:p w:rsidR="00A30201" w:rsidRDefault="00A30201">
            <w:pPr>
              <w:jc w:val="center"/>
              <w:rPr>
                <w:rFonts w:eastAsia="Times New Roman"/>
                <w:sz w:val="20"/>
                <w:szCs w:val="20"/>
              </w:rPr>
            </w:pPr>
            <w:r>
              <w:rPr>
                <w:sz w:val="20"/>
                <w:szCs w:val="20"/>
              </w:rPr>
              <w:t>Котельная</w:t>
            </w:r>
          </w:p>
          <w:p w:rsidR="00A30201" w:rsidRDefault="00A30201">
            <w:pPr>
              <w:spacing w:after="200" w:line="276" w:lineRule="auto"/>
              <w:jc w:val="center"/>
              <w:rPr>
                <w:rFonts w:eastAsia="Times New Roman"/>
                <w:sz w:val="20"/>
                <w:szCs w:val="20"/>
              </w:rPr>
            </w:pPr>
            <w:r>
              <w:rPr>
                <w:sz w:val="20"/>
                <w:szCs w:val="20"/>
              </w:rPr>
              <w:t>Васильева29-а</w:t>
            </w:r>
          </w:p>
        </w:tc>
        <w:tc>
          <w:tcPr>
            <w:tcW w:w="607"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точка разграничения</w:t>
            </w:r>
          </w:p>
        </w:tc>
        <w:tc>
          <w:tcPr>
            <w:tcW w:w="22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32</w:t>
            </w:r>
          </w:p>
        </w:tc>
        <w:tc>
          <w:tcPr>
            <w:tcW w:w="310"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0,02</w:t>
            </w:r>
          </w:p>
        </w:tc>
        <w:tc>
          <w:tcPr>
            <w:tcW w:w="46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подземная</w:t>
            </w:r>
          </w:p>
        </w:tc>
        <w:tc>
          <w:tcPr>
            <w:tcW w:w="57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бесканальная</w:t>
            </w:r>
          </w:p>
        </w:tc>
        <w:tc>
          <w:tcPr>
            <w:tcW w:w="61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минвата стекловолокно</w:t>
            </w:r>
          </w:p>
        </w:tc>
        <w:tc>
          <w:tcPr>
            <w:tcW w:w="54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мембранный</w:t>
            </w:r>
          </w:p>
        </w:tc>
        <w:tc>
          <w:tcPr>
            <w:tcW w:w="26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2009</w:t>
            </w:r>
          </w:p>
        </w:tc>
        <w:tc>
          <w:tcPr>
            <w:tcW w:w="21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0,8</w:t>
            </w:r>
          </w:p>
        </w:tc>
        <w:tc>
          <w:tcPr>
            <w:tcW w:w="46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ind w:right="-190"/>
              <w:rPr>
                <w:rFonts w:eastAsia="Times New Roman"/>
                <w:sz w:val="20"/>
                <w:szCs w:val="20"/>
              </w:rPr>
            </w:pPr>
            <w:r>
              <w:rPr>
                <w:sz w:val="20"/>
                <w:szCs w:val="20"/>
              </w:rPr>
              <w:t>На балансе предприятия</w:t>
            </w:r>
          </w:p>
        </w:tc>
      </w:tr>
      <w:tr w:rsidR="00A30201" w:rsidTr="00AC5615">
        <w:trPr>
          <w:cantSplit/>
          <w:trHeight w:val="427"/>
        </w:trPr>
        <w:tc>
          <w:tcPr>
            <w:tcW w:w="729" w:type="pct"/>
            <w:tcBorders>
              <w:top w:val="single" w:sz="4" w:space="0" w:color="auto"/>
              <w:left w:val="single" w:sz="4" w:space="0" w:color="auto"/>
              <w:bottom w:val="single" w:sz="4" w:space="0" w:color="auto"/>
              <w:right w:val="single" w:sz="4" w:space="0" w:color="auto"/>
            </w:tcBorders>
            <w:vAlign w:val="center"/>
            <w:hideMark/>
          </w:tcPr>
          <w:p w:rsidR="00A30201" w:rsidRDefault="00A30201">
            <w:pPr>
              <w:jc w:val="center"/>
              <w:rPr>
                <w:rFonts w:eastAsia="Times New Roman"/>
                <w:sz w:val="20"/>
                <w:szCs w:val="20"/>
              </w:rPr>
            </w:pPr>
            <w:r>
              <w:rPr>
                <w:sz w:val="20"/>
                <w:szCs w:val="20"/>
              </w:rPr>
              <w:t>Котельная</w:t>
            </w:r>
          </w:p>
          <w:p w:rsidR="00A30201" w:rsidRDefault="00A30201">
            <w:pPr>
              <w:spacing w:after="200" w:line="276" w:lineRule="auto"/>
              <w:jc w:val="center"/>
              <w:rPr>
                <w:rFonts w:eastAsia="Times New Roman"/>
                <w:sz w:val="20"/>
                <w:szCs w:val="20"/>
              </w:rPr>
            </w:pPr>
            <w:r>
              <w:rPr>
                <w:sz w:val="20"/>
                <w:szCs w:val="20"/>
              </w:rPr>
              <w:t>Васильева29-а</w:t>
            </w:r>
          </w:p>
        </w:tc>
        <w:tc>
          <w:tcPr>
            <w:tcW w:w="607"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точка разграничения</w:t>
            </w:r>
          </w:p>
        </w:tc>
        <w:tc>
          <w:tcPr>
            <w:tcW w:w="22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89</w:t>
            </w:r>
          </w:p>
        </w:tc>
        <w:tc>
          <w:tcPr>
            <w:tcW w:w="310"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0,21</w:t>
            </w:r>
          </w:p>
        </w:tc>
        <w:tc>
          <w:tcPr>
            <w:tcW w:w="46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подземная</w:t>
            </w:r>
          </w:p>
        </w:tc>
        <w:tc>
          <w:tcPr>
            <w:tcW w:w="57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бесканальная</w:t>
            </w:r>
          </w:p>
        </w:tc>
        <w:tc>
          <w:tcPr>
            <w:tcW w:w="61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минвата стекловолокно</w:t>
            </w:r>
          </w:p>
        </w:tc>
        <w:tc>
          <w:tcPr>
            <w:tcW w:w="54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мембранный</w:t>
            </w:r>
          </w:p>
        </w:tc>
        <w:tc>
          <w:tcPr>
            <w:tcW w:w="26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2009</w:t>
            </w:r>
          </w:p>
        </w:tc>
        <w:tc>
          <w:tcPr>
            <w:tcW w:w="21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1,0</w:t>
            </w:r>
          </w:p>
        </w:tc>
        <w:tc>
          <w:tcPr>
            <w:tcW w:w="46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ind w:right="-190"/>
              <w:rPr>
                <w:rFonts w:eastAsia="Times New Roman"/>
                <w:sz w:val="20"/>
                <w:szCs w:val="20"/>
              </w:rPr>
            </w:pPr>
            <w:r>
              <w:rPr>
                <w:sz w:val="20"/>
                <w:szCs w:val="20"/>
              </w:rPr>
              <w:t>На балансе предприятия</w:t>
            </w:r>
          </w:p>
        </w:tc>
      </w:tr>
      <w:tr w:rsidR="00A30201" w:rsidTr="00AC5615">
        <w:trPr>
          <w:cantSplit/>
          <w:trHeight w:val="427"/>
        </w:trPr>
        <w:tc>
          <w:tcPr>
            <w:tcW w:w="729" w:type="pct"/>
            <w:tcBorders>
              <w:top w:val="single" w:sz="4" w:space="0" w:color="auto"/>
              <w:left w:val="single" w:sz="4" w:space="0" w:color="auto"/>
              <w:bottom w:val="single" w:sz="4" w:space="0" w:color="auto"/>
              <w:right w:val="single" w:sz="4" w:space="0" w:color="auto"/>
            </w:tcBorders>
            <w:vAlign w:val="center"/>
            <w:hideMark/>
          </w:tcPr>
          <w:p w:rsidR="00A30201" w:rsidRDefault="00A30201">
            <w:pPr>
              <w:jc w:val="center"/>
              <w:rPr>
                <w:rFonts w:eastAsia="Times New Roman"/>
                <w:sz w:val="20"/>
                <w:szCs w:val="20"/>
              </w:rPr>
            </w:pPr>
            <w:r>
              <w:rPr>
                <w:sz w:val="20"/>
                <w:szCs w:val="20"/>
              </w:rPr>
              <w:t>Котельная</w:t>
            </w:r>
          </w:p>
          <w:p w:rsidR="00A30201" w:rsidRDefault="00A30201">
            <w:pPr>
              <w:spacing w:after="200" w:line="276" w:lineRule="auto"/>
              <w:jc w:val="center"/>
              <w:rPr>
                <w:rFonts w:eastAsia="Times New Roman"/>
                <w:sz w:val="20"/>
                <w:szCs w:val="20"/>
              </w:rPr>
            </w:pPr>
            <w:r>
              <w:rPr>
                <w:sz w:val="20"/>
                <w:szCs w:val="20"/>
              </w:rPr>
              <w:t>Васильева29-а</w:t>
            </w:r>
          </w:p>
        </w:tc>
        <w:tc>
          <w:tcPr>
            <w:tcW w:w="607"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точка разграничения</w:t>
            </w:r>
          </w:p>
        </w:tc>
        <w:tc>
          <w:tcPr>
            <w:tcW w:w="22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108</w:t>
            </w:r>
          </w:p>
        </w:tc>
        <w:tc>
          <w:tcPr>
            <w:tcW w:w="310"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0,24</w:t>
            </w:r>
          </w:p>
        </w:tc>
        <w:tc>
          <w:tcPr>
            <w:tcW w:w="46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подземная</w:t>
            </w:r>
          </w:p>
        </w:tc>
        <w:tc>
          <w:tcPr>
            <w:tcW w:w="57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бесканальная</w:t>
            </w:r>
          </w:p>
        </w:tc>
        <w:tc>
          <w:tcPr>
            <w:tcW w:w="61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минвата стекловолокно</w:t>
            </w:r>
          </w:p>
        </w:tc>
        <w:tc>
          <w:tcPr>
            <w:tcW w:w="54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мембранный</w:t>
            </w:r>
          </w:p>
        </w:tc>
        <w:tc>
          <w:tcPr>
            <w:tcW w:w="26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2009</w:t>
            </w:r>
          </w:p>
        </w:tc>
        <w:tc>
          <w:tcPr>
            <w:tcW w:w="21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1,0</w:t>
            </w:r>
          </w:p>
        </w:tc>
        <w:tc>
          <w:tcPr>
            <w:tcW w:w="46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ind w:right="-190"/>
              <w:rPr>
                <w:rFonts w:eastAsia="Times New Roman"/>
                <w:sz w:val="20"/>
                <w:szCs w:val="20"/>
              </w:rPr>
            </w:pPr>
            <w:r>
              <w:rPr>
                <w:sz w:val="20"/>
                <w:szCs w:val="20"/>
              </w:rPr>
              <w:t>На балансе предприятия</w:t>
            </w:r>
          </w:p>
        </w:tc>
      </w:tr>
      <w:tr w:rsidR="00A30201" w:rsidTr="00AC5615">
        <w:trPr>
          <w:cantSplit/>
          <w:trHeight w:val="427"/>
        </w:trPr>
        <w:tc>
          <w:tcPr>
            <w:tcW w:w="729" w:type="pct"/>
            <w:tcBorders>
              <w:top w:val="single" w:sz="4" w:space="0" w:color="auto"/>
              <w:left w:val="single" w:sz="4" w:space="0" w:color="auto"/>
              <w:bottom w:val="single" w:sz="4" w:space="0" w:color="auto"/>
              <w:right w:val="single" w:sz="4" w:space="0" w:color="auto"/>
            </w:tcBorders>
            <w:vAlign w:val="center"/>
            <w:hideMark/>
          </w:tcPr>
          <w:p w:rsidR="00A30201" w:rsidRDefault="00A30201">
            <w:pPr>
              <w:jc w:val="center"/>
              <w:rPr>
                <w:rFonts w:eastAsia="Times New Roman"/>
                <w:sz w:val="20"/>
                <w:szCs w:val="20"/>
              </w:rPr>
            </w:pPr>
            <w:r>
              <w:rPr>
                <w:sz w:val="20"/>
                <w:szCs w:val="20"/>
              </w:rPr>
              <w:lastRenderedPageBreak/>
              <w:t>Котельная</w:t>
            </w:r>
          </w:p>
          <w:p w:rsidR="00A30201" w:rsidRDefault="00A30201">
            <w:pPr>
              <w:spacing w:after="200" w:line="276" w:lineRule="auto"/>
              <w:jc w:val="center"/>
              <w:rPr>
                <w:rFonts w:eastAsia="Times New Roman"/>
                <w:sz w:val="20"/>
                <w:szCs w:val="20"/>
              </w:rPr>
            </w:pPr>
            <w:r>
              <w:rPr>
                <w:sz w:val="20"/>
                <w:szCs w:val="20"/>
              </w:rPr>
              <w:t>Васильева29-а</w:t>
            </w:r>
          </w:p>
        </w:tc>
        <w:tc>
          <w:tcPr>
            <w:tcW w:w="607"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точка разграничения</w:t>
            </w:r>
          </w:p>
        </w:tc>
        <w:tc>
          <w:tcPr>
            <w:tcW w:w="22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89</w:t>
            </w:r>
          </w:p>
        </w:tc>
        <w:tc>
          <w:tcPr>
            <w:tcW w:w="310"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0,03</w:t>
            </w:r>
          </w:p>
        </w:tc>
        <w:tc>
          <w:tcPr>
            <w:tcW w:w="46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подземная</w:t>
            </w:r>
          </w:p>
        </w:tc>
        <w:tc>
          <w:tcPr>
            <w:tcW w:w="57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бесканальная</w:t>
            </w:r>
          </w:p>
        </w:tc>
        <w:tc>
          <w:tcPr>
            <w:tcW w:w="61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минвата стекловолокно</w:t>
            </w:r>
          </w:p>
        </w:tc>
        <w:tc>
          <w:tcPr>
            <w:tcW w:w="54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мембранный</w:t>
            </w:r>
          </w:p>
        </w:tc>
        <w:tc>
          <w:tcPr>
            <w:tcW w:w="26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2009</w:t>
            </w:r>
          </w:p>
        </w:tc>
        <w:tc>
          <w:tcPr>
            <w:tcW w:w="21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0,8</w:t>
            </w:r>
          </w:p>
        </w:tc>
        <w:tc>
          <w:tcPr>
            <w:tcW w:w="46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ind w:right="-190"/>
              <w:rPr>
                <w:rFonts w:eastAsia="Times New Roman"/>
                <w:sz w:val="20"/>
                <w:szCs w:val="20"/>
              </w:rPr>
            </w:pPr>
            <w:r>
              <w:rPr>
                <w:sz w:val="20"/>
                <w:szCs w:val="20"/>
              </w:rPr>
              <w:t>На балансе предприятия</w:t>
            </w:r>
          </w:p>
        </w:tc>
      </w:tr>
      <w:tr w:rsidR="00A30201" w:rsidTr="00AC5615">
        <w:trPr>
          <w:cantSplit/>
          <w:trHeight w:val="427"/>
        </w:trPr>
        <w:tc>
          <w:tcPr>
            <w:tcW w:w="729" w:type="pct"/>
            <w:tcBorders>
              <w:top w:val="single" w:sz="4" w:space="0" w:color="auto"/>
              <w:left w:val="single" w:sz="4" w:space="0" w:color="auto"/>
              <w:bottom w:val="single" w:sz="4" w:space="0" w:color="auto"/>
              <w:right w:val="single" w:sz="4" w:space="0" w:color="auto"/>
            </w:tcBorders>
            <w:vAlign w:val="center"/>
            <w:hideMark/>
          </w:tcPr>
          <w:p w:rsidR="00A30201" w:rsidRDefault="00A30201">
            <w:pPr>
              <w:jc w:val="center"/>
              <w:rPr>
                <w:rFonts w:eastAsia="Times New Roman"/>
                <w:sz w:val="20"/>
                <w:szCs w:val="20"/>
              </w:rPr>
            </w:pPr>
            <w:r>
              <w:rPr>
                <w:sz w:val="20"/>
                <w:szCs w:val="20"/>
              </w:rPr>
              <w:t>Котельная</w:t>
            </w:r>
          </w:p>
          <w:p w:rsidR="00A30201" w:rsidRDefault="00A30201">
            <w:pPr>
              <w:spacing w:after="200" w:line="276" w:lineRule="auto"/>
              <w:jc w:val="center"/>
              <w:rPr>
                <w:rFonts w:eastAsia="Times New Roman"/>
                <w:sz w:val="20"/>
                <w:szCs w:val="20"/>
              </w:rPr>
            </w:pPr>
            <w:r>
              <w:rPr>
                <w:sz w:val="20"/>
                <w:szCs w:val="20"/>
              </w:rPr>
              <w:t>Суворово Октябрьская 45-а</w:t>
            </w:r>
          </w:p>
        </w:tc>
        <w:tc>
          <w:tcPr>
            <w:tcW w:w="607"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точка разграничения</w:t>
            </w:r>
          </w:p>
        </w:tc>
        <w:tc>
          <w:tcPr>
            <w:tcW w:w="22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57</w:t>
            </w:r>
          </w:p>
        </w:tc>
        <w:tc>
          <w:tcPr>
            <w:tcW w:w="310"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0,02</w:t>
            </w:r>
          </w:p>
        </w:tc>
        <w:tc>
          <w:tcPr>
            <w:tcW w:w="46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подземная</w:t>
            </w:r>
          </w:p>
        </w:tc>
        <w:tc>
          <w:tcPr>
            <w:tcW w:w="57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бесканальная</w:t>
            </w:r>
          </w:p>
        </w:tc>
        <w:tc>
          <w:tcPr>
            <w:tcW w:w="61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минвата стекловолокно</w:t>
            </w:r>
          </w:p>
        </w:tc>
        <w:tc>
          <w:tcPr>
            <w:tcW w:w="542"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мембранный</w:t>
            </w:r>
          </w:p>
        </w:tc>
        <w:tc>
          <w:tcPr>
            <w:tcW w:w="26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2008</w:t>
            </w:r>
          </w:p>
        </w:tc>
        <w:tc>
          <w:tcPr>
            <w:tcW w:w="213"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jc w:val="center"/>
              <w:rPr>
                <w:rFonts w:eastAsia="Times New Roman"/>
                <w:sz w:val="20"/>
                <w:szCs w:val="20"/>
              </w:rPr>
            </w:pPr>
            <w:r>
              <w:rPr>
                <w:sz w:val="20"/>
                <w:szCs w:val="20"/>
              </w:rPr>
              <w:t>1,0</w:t>
            </w:r>
          </w:p>
        </w:tc>
        <w:tc>
          <w:tcPr>
            <w:tcW w:w="465" w:type="pct"/>
            <w:tcBorders>
              <w:top w:val="single" w:sz="4" w:space="0" w:color="auto"/>
              <w:left w:val="single" w:sz="4" w:space="0" w:color="auto"/>
              <w:bottom w:val="single" w:sz="4" w:space="0" w:color="auto"/>
              <w:right w:val="single" w:sz="4" w:space="0" w:color="auto"/>
            </w:tcBorders>
            <w:vAlign w:val="center"/>
            <w:hideMark/>
          </w:tcPr>
          <w:p w:rsidR="00A30201" w:rsidRDefault="00A30201">
            <w:pPr>
              <w:spacing w:after="200" w:line="276" w:lineRule="auto"/>
              <w:ind w:right="-190"/>
              <w:rPr>
                <w:rFonts w:eastAsia="Times New Roman"/>
                <w:sz w:val="20"/>
                <w:szCs w:val="20"/>
              </w:rPr>
            </w:pPr>
            <w:r>
              <w:rPr>
                <w:sz w:val="20"/>
                <w:szCs w:val="20"/>
              </w:rPr>
              <w:t>На балансе предприятия</w:t>
            </w:r>
          </w:p>
        </w:tc>
      </w:tr>
      <w:tr w:rsidR="00AC5615" w:rsidTr="00AC5615">
        <w:trPr>
          <w:cantSplit/>
          <w:trHeight w:val="427"/>
        </w:trPr>
        <w:tc>
          <w:tcPr>
            <w:tcW w:w="729" w:type="pct"/>
            <w:tcBorders>
              <w:top w:val="single" w:sz="4" w:space="0" w:color="auto"/>
              <w:left w:val="single" w:sz="4" w:space="0" w:color="auto"/>
              <w:bottom w:val="single" w:sz="4" w:space="0" w:color="auto"/>
              <w:right w:val="single" w:sz="4" w:space="0" w:color="auto"/>
            </w:tcBorders>
            <w:vAlign w:val="center"/>
          </w:tcPr>
          <w:p w:rsidR="00AC5615" w:rsidRDefault="00EE2CF7">
            <w:pPr>
              <w:spacing w:after="200" w:line="276" w:lineRule="auto"/>
              <w:jc w:val="center"/>
              <w:rPr>
                <w:rFonts w:eastAsia="Times New Roman"/>
                <w:sz w:val="20"/>
                <w:szCs w:val="20"/>
              </w:rPr>
            </w:pPr>
            <w:r>
              <w:rPr>
                <w:sz w:val="20"/>
                <w:szCs w:val="20"/>
              </w:rPr>
              <w:t>Котельные</w:t>
            </w:r>
            <w:r w:rsidR="00AC5615">
              <w:rPr>
                <w:sz w:val="20"/>
                <w:szCs w:val="20"/>
              </w:rPr>
              <w:t xml:space="preserve"> ООО «КТК»</w:t>
            </w:r>
          </w:p>
        </w:tc>
        <w:tc>
          <w:tcPr>
            <w:tcW w:w="607" w:type="pct"/>
            <w:tcBorders>
              <w:top w:val="single" w:sz="4" w:space="0" w:color="auto"/>
              <w:left w:val="single" w:sz="4" w:space="0" w:color="auto"/>
              <w:bottom w:val="single" w:sz="4" w:space="0" w:color="auto"/>
              <w:right w:val="single" w:sz="4" w:space="0" w:color="auto"/>
            </w:tcBorders>
            <w:vAlign w:val="center"/>
            <w:hideMark/>
          </w:tcPr>
          <w:p w:rsidR="00AC5615" w:rsidRDefault="00AC5615">
            <w:pPr>
              <w:spacing w:after="200" w:line="276" w:lineRule="auto"/>
              <w:jc w:val="center"/>
              <w:rPr>
                <w:rFonts w:eastAsia="Times New Roman"/>
                <w:sz w:val="20"/>
                <w:szCs w:val="20"/>
              </w:rPr>
            </w:pPr>
            <w:r>
              <w:rPr>
                <w:sz w:val="20"/>
                <w:szCs w:val="20"/>
              </w:rPr>
              <w:t>точка разграничения</w:t>
            </w:r>
          </w:p>
        </w:tc>
        <w:tc>
          <w:tcPr>
            <w:tcW w:w="222" w:type="pct"/>
            <w:tcBorders>
              <w:top w:val="single" w:sz="4" w:space="0" w:color="auto"/>
              <w:left w:val="single" w:sz="4" w:space="0" w:color="auto"/>
              <w:bottom w:val="single" w:sz="4" w:space="0" w:color="auto"/>
              <w:right w:val="single" w:sz="4" w:space="0" w:color="auto"/>
            </w:tcBorders>
            <w:vAlign w:val="center"/>
          </w:tcPr>
          <w:p w:rsidR="00AC5615" w:rsidRDefault="00AC5615">
            <w:pPr>
              <w:spacing w:after="200" w:line="276" w:lineRule="auto"/>
              <w:jc w:val="center"/>
              <w:rPr>
                <w:rFonts w:eastAsia="Times New Roman"/>
                <w:sz w:val="20"/>
                <w:szCs w:val="20"/>
              </w:rPr>
            </w:pPr>
            <w:r>
              <w:rPr>
                <w:sz w:val="20"/>
                <w:szCs w:val="20"/>
              </w:rPr>
              <w:t>108</w:t>
            </w:r>
          </w:p>
        </w:tc>
        <w:tc>
          <w:tcPr>
            <w:tcW w:w="310" w:type="pct"/>
            <w:tcBorders>
              <w:top w:val="single" w:sz="4" w:space="0" w:color="auto"/>
              <w:left w:val="single" w:sz="4" w:space="0" w:color="auto"/>
              <w:bottom w:val="single" w:sz="4" w:space="0" w:color="auto"/>
              <w:right w:val="single" w:sz="4" w:space="0" w:color="auto"/>
            </w:tcBorders>
            <w:vAlign w:val="center"/>
          </w:tcPr>
          <w:p w:rsidR="00AC5615" w:rsidRDefault="00AC5615">
            <w:pPr>
              <w:spacing w:after="200" w:line="276" w:lineRule="auto"/>
              <w:jc w:val="center"/>
              <w:rPr>
                <w:rFonts w:eastAsia="Times New Roman"/>
                <w:sz w:val="20"/>
                <w:szCs w:val="20"/>
              </w:rPr>
            </w:pPr>
            <w:r>
              <w:rPr>
                <w:sz w:val="20"/>
                <w:szCs w:val="20"/>
              </w:rPr>
              <w:t>0,120</w:t>
            </w:r>
          </w:p>
        </w:tc>
        <w:tc>
          <w:tcPr>
            <w:tcW w:w="462" w:type="pct"/>
            <w:tcBorders>
              <w:top w:val="single" w:sz="4" w:space="0" w:color="auto"/>
              <w:left w:val="single" w:sz="4" w:space="0" w:color="auto"/>
              <w:bottom w:val="single" w:sz="4" w:space="0" w:color="auto"/>
              <w:right w:val="single" w:sz="4" w:space="0" w:color="auto"/>
            </w:tcBorders>
            <w:vAlign w:val="center"/>
            <w:hideMark/>
          </w:tcPr>
          <w:p w:rsidR="00AC5615" w:rsidRDefault="00AC5615">
            <w:pPr>
              <w:spacing w:after="200" w:line="276" w:lineRule="auto"/>
              <w:jc w:val="center"/>
              <w:rPr>
                <w:rFonts w:eastAsia="Times New Roman"/>
                <w:sz w:val="20"/>
                <w:szCs w:val="20"/>
              </w:rPr>
            </w:pPr>
            <w:r>
              <w:rPr>
                <w:sz w:val="20"/>
                <w:szCs w:val="20"/>
              </w:rPr>
              <w:t>надземная</w:t>
            </w:r>
          </w:p>
        </w:tc>
        <w:tc>
          <w:tcPr>
            <w:tcW w:w="575" w:type="pct"/>
            <w:tcBorders>
              <w:top w:val="single" w:sz="4" w:space="0" w:color="auto"/>
              <w:left w:val="single" w:sz="4" w:space="0" w:color="auto"/>
              <w:bottom w:val="single" w:sz="4" w:space="0" w:color="auto"/>
              <w:right w:val="single" w:sz="4" w:space="0" w:color="auto"/>
            </w:tcBorders>
            <w:vAlign w:val="center"/>
            <w:hideMark/>
          </w:tcPr>
          <w:p w:rsidR="00AC5615" w:rsidRDefault="00AC5615">
            <w:pPr>
              <w:spacing w:after="200" w:line="276" w:lineRule="auto"/>
              <w:jc w:val="center"/>
              <w:rPr>
                <w:rFonts w:eastAsia="Times New Roman"/>
                <w:sz w:val="20"/>
                <w:szCs w:val="20"/>
              </w:rPr>
            </w:pPr>
            <w:r>
              <w:rPr>
                <w:sz w:val="20"/>
                <w:szCs w:val="20"/>
              </w:rPr>
              <w:t>бесканальная</w:t>
            </w:r>
          </w:p>
        </w:tc>
        <w:tc>
          <w:tcPr>
            <w:tcW w:w="612" w:type="pct"/>
            <w:tcBorders>
              <w:top w:val="single" w:sz="4" w:space="0" w:color="auto"/>
              <w:left w:val="single" w:sz="4" w:space="0" w:color="auto"/>
              <w:bottom w:val="single" w:sz="4" w:space="0" w:color="auto"/>
              <w:right w:val="single" w:sz="4" w:space="0" w:color="auto"/>
            </w:tcBorders>
            <w:vAlign w:val="center"/>
            <w:hideMark/>
          </w:tcPr>
          <w:p w:rsidR="00AC5615" w:rsidRDefault="00AC5615">
            <w:pPr>
              <w:spacing w:after="200" w:line="276" w:lineRule="auto"/>
              <w:jc w:val="center"/>
              <w:rPr>
                <w:rFonts w:eastAsia="Times New Roman"/>
                <w:sz w:val="20"/>
                <w:szCs w:val="20"/>
              </w:rPr>
            </w:pPr>
            <w:r>
              <w:rPr>
                <w:sz w:val="20"/>
                <w:szCs w:val="20"/>
              </w:rPr>
              <w:t>минвата и рубероид</w:t>
            </w:r>
          </w:p>
        </w:tc>
        <w:tc>
          <w:tcPr>
            <w:tcW w:w="542" w:type="pct"/>
            <w:tcBorders>
              <w:top w:val="single" w:sz="4" w:space="0" w:color="auto"/>
              <w:left w:val="single" w:sz="4" w:space="0" w:color="auto"/>
              <w:bottom w:val="single" w:sz="4" w:space="0" w:color="auto"/>
              <w:right w:val="single" w:sz="4" w:space="0" w:color="auto"/>
            </w:tcBorders>
            <w:vAlign w:val="center"/>
            <w:hideMark/>
          </w:tcPr>
          <w:p w:rsidR="00AC5615" w:rsidRDefault="00AC5615">
            <w:pPr>
              <w:spacing w:after="200" w:line="276" w:lineRule="auto"/>
              <w:jc w:val="center"/>
              <w:rPr>
                <w:rFonts w:eastAsia="Times New Roman"/>
                <w:sz w:val="20"/>
                <w:szCs w:val="20"/>
              </w:rPr>
            </w:pPr>
            <w:r>
              <w:rPr>
                <w:sz w:val="20"/>
                <w:szCs w:val="20"/>
              </w:rPr>
              <w:t>мембранный</w:t>
            </w:r>
          </w:p>
        </w:tc>
        <w:tc>
          <w:tcPr>
            <w:tcW w:w="263" w:type="pct"/>
            <w:tcBorders>
              <w:top w:val="single" w:sz="4" w:space="0" w:color="auto"/>
              <w:left w:val="single" w:sz="4" w:space="0" w:color="auto"/>
              <w:bottom w:val="single" w:sz="4" w:space="0" w:color="auto"/>
              <w:right w:val="single" w:sz="4" w:space="0" w:color="auto"/>
            </w:tcBorders>
            <w:vAlign w:val="center"/>
            <w:hideMark/>
          </w:tcPr>
          <w:p w:rsidR="00AC5615" w:rsidRDefault="00AC5615">
            <w:pPr>
              <w:spacing w:after="200" w:line="276" w:lineRule="auto"/>
              <w:jc w:val="center"/>
              <w:rPr>
                <w:rFonts w:eastAsia="Times New Roman"/>
                <w:sz w:val="20"/>
                <w:szCs w:val="20"/>
              </w:rPr>
            </w:pPr>
            <w:r>
              <w:rPr>
                <w:sz w:val="20"/>
                <w:szCs w:val="20"/>
              </w:rPr>
              <w:t>2006</w:t>
            </w:r>
          </w:p>
        </w:tc>
        <w:tc>
          <w:tcPr>
            <w:tcW w:w="213" w:type="pct"/>
            <w:tcBorders>
              <w:top w:val="single" w:sz="4" w:space="0" w:color="auto"/>
              <w:left w:val="single" w:sz="4" w:space="0" w:color="auto"/>
              <w:bottom w:val="single" w:sz="4" w:space="0" w:color="auto"/>
              <w:right w:val="single" w:sz="4" w:space="0" w:color="auto"/>
            </w:tcBorders>
            <w:vAlign w:val="center"/>
            <w:hideMark/>
          </w:tcPr>
          <w:p w:rsidR="00AC5615" w:rsidRDefault="00AC5615">
            <w:pPr>
              <w:spacing w:after="200" w:line="276" w:lineRule="auto"/>
              <w:jc w:val="center"/>
              <w:rPr>
                <w:rFonts w:eastAsia="Times New Roman"/>
                <w:sz w:val="20"/>
                <w:szCs w:val="20"/>
              </w:rPr>
            </w:pPr>
            <w:r>
              <w:rPr>
                <w:sz w:val="20"/>
                <w:szCs w:val="20"/>
              </w:rPr>
              <w:t>-</w:t>
            </w:r>
          </w:p>
        </w:tc>
        <w:tc>
          <w:tcPr>
            <w:tcW w:w="465" w:type="pct"/>
            <w:tcBorders>
              <w:top w:val="single" w:sz="4" w:space="0" w:color="auto"/>
              <w:left w:val="single" w:sz="4" w:space="0" w:color="auto"/>
              <w:bottom w:val="single" w:sz="4" w:space="0" w:color="auto"/>
              <w:right w:val="single" w:sz="4" w:space="0" w:color="auto"/>
            </w:tcBorders>
            <w:vAlign w:val="center"/>
            <w:hideMark/>
          </w:tcPr>
          <w:p w:rsidR="00AC5615" w:rsidRDefault="00AC5615">
            <w:pPr>
              <w:spacing w:after="200" w:line="276" w:lineRule="auto"/>
              <w:ind w:right="-190"/>
              <w:rPr>
                <w:rFonts w:eastAsia="Times New Roman"/>
                <w:sz w:val="18"/>
                <w:szCs w:val="18"/>
              </w:rPr>
            </w:pPr>
            <w:r>
              <w:rPr>
                <w:sz w:val="18"/>
                <w:szCs w:val="18"/>
              </w:rPr>
              <w:t>На балансе предприятия</w:t>
            </w:r>
          </w:p>
        </w:tc>
      </w:tr>
      <w:tr w:rsidR="008B4921" w:rsidTr="005928FC">
        <w:trPr>
          <w:cantSplit/>
          <w:trHeight w:val="427"/>
        </w:trPr>
        <w:tc>
          <w:tcPr>
            <w:tcW w:w="729" w:type="pct"/>
            <w:tcBorders>
              <w:top w:val="single" w:sz="4" w:space="0" w:color="auto"/>
              <w:left w:val="single" w:sz="4" w:space="0" w:color="auto"/>
              <w:bottom w:val="single" w:sz="4" w:space="0" w:color="auto"/>
              <w:right w:val="single" w:sz="4" w:space="0" w:color="auto"/>
            </w:tcBorders>
          </w:tcPr>
          <w:p w:rsidR="008B4921" w:rsidRPr="00EE2CF7" w:rsidRDefault="008B4921" w:rsidP="005928FC">
            <w:pPr>
              <w:jc w:val="center"/>
              <w:rPr>
                <w:rFonts w:eastAsia="Times New Roman"/>
                <w:noProof w:val="0"/>
                <w:color w:val="auto"/>
                <w:sz w:val="20"/>
                <w:szCs w:val="20"/>
                <w:lang w:eastAsia="ru-RU"/>
              </w:rPr>
            </w:pPr>
            <w:r w:rsidRPr="00EE2CF7">
              <w:rPr>
                <w:rFonts w:eastAsia="Times New Roman"/>
                <w:noProof w:val="0"/>
                <w:color w:val="auto"/>
                <w:sz w:val="20"/>
                <w:szCs w:val="20"/>
                <w:lang w:eastAsia="ru-RU"/>
              </w:rPr>
              <w:t>ул. Школьная д.7-б</w:t>
            </w:r>
          </w:p>
        </w:tc>
        <w:tc>
          <w:tcPr>
            <w:tcW w:w="607" w:type="pct"/>
            <w:tcBorders>
              <w:top w:val="single" w:sz="4" w:space="0" w:color="auto"/>
              <w:left w:val="single" w:sz="4" w:space="0" w:color="auto"/>
              <w:bottom w:val="single" w:sz="4" w:space="0" w:color="auto"/>
              <w:right w:val="single" w:sz="4" w:space="0" w:color="auto"/>
            </w:tcBorders>
            <w:vAlign w:val="center"/>
            <w:hideMark/>
          </w:tcPr>
          <w:p w:rsidR="008B4921" w:rsidRDefault="008B4921" w:rsidP="005928FC">
            <w:pPr>
              <w:spacing w:after="200" w:line="276" w:lineRule="auto"/>
              <w:jc w:val="center"/>
              <w:rPr>
                <w:rFonts w:eastAsia="Times New Roman"/>
                <w:sz w:val="20"/>
                <w:szCs w:val="20"/>
              </w:rPr>
            </w:pPr>
            <w:r>
              <w:rPr>
                <w:sz w:val="20"/>
                <w:szCs w:val="20"/>
              </w:rPr>
              <w:t>точка разграничения</w:t>
            </w:r>
          </w:p>
        </w:tc>
        <w:tc>
          <w:tcPr>
            <w:tcW w:w="222" w:type="pct"/>
            <w:tcBorders>
              <w:top w:val="single" w:sz="4" w:space="0" w:color="auto"/>
              <w:left w:val="single" w:sz="4" w:space="0" w:color="auto"/>
              <w:bottom w:val="single" w:sz="4" w:space="0" w:color="auto"/>
              <w:right w:val="single" w:sz="4" w:space="0" w:color="auto"/>
            </w:tcBorders>
            <w:vAlign w:val="center"/>
          </w:tcPr>
          <w:p w:rsidR="008B4921" w:rsidRPr="008B4921" w:rsidRDefault="008B4921" w:rsidP="008B4921">
            <w:pPr>
              <w:spacing w:after="200" w:line="276" w:lineRule="auto"/>
              <w:jc w:val="center"/>
              <w:rPr>
                <w:rFonts w:eastAsia="Times New Roman"/>
                <w:color w:val="FF0000"/>
                <w:sz w:val="20"/>
                <w:szCs w:val="20"/>
              </w:rPr>
            </w:pPr>
            <w:r w:rsidRPr="008B4921">
              <w:rPr>
                <w:rFonts w:eastAsia="Times New Roman"/>
                <w:color w:val="FF0000"/>
                <w:sz w:val="20"/>
                <w:szCs w:val="20"/>
              </w:rPr>
              <w:t>н/д</w:t>
            </w:r>
          </w:p>
        </w:tc>
        <w:tc>
          <w:tcPr>
            <w:tcW w:w="310" w:type="pct"/>
            <w:tcBorders>
              <w:top w:val="single" w:sz="4" w:space="0" w:color="auto"/>
              <w:left w:val="single" w:sz="4" w:space="0" w:color="auto"/>
              <w:bottom w:val="single" w:sz="4" w:space="0" w:color="auto"/>
              <w:right w:val="single" w:sz="4" w:space="0" w:color="auto"/>
            </w:tcBorders>
            <w:vAlign w:val="center"/>
          </w:tcPr>
          <w:p w:rsidR="008B4921" w:rsidRPr="008B4921" w:rsidRDefault="008B4921" w:rsidP="005928FC">
            <w:pPr>
              <w:spacing w:after="200" w:line="276" w:lineRule="auto"/>
              <w:jc w:val="center"/>
              <w:rPr>
                <w:rFonts w:eastAsia="Times New Roman"/>
                <w:color w:val="FF0000"/>
                <w:sz w:val="20"/>
                <w:szCs w:val="20"/>
              </w:rPr>
            </w:pPr>
            <w:r w:rsidRPr="008B4921">
              <w:rPr>
                <w:rFonts w:eastAsia="Times New Roman"/>
                <w:color w:val="FF0000"/>
                <w:sz w:val="20"/>
                <w:szCs w:val="20"/>
              </w:rPr>
              <w:t>н/д</w:t>
            </w:r>
          </w:p>
        </w:tc>
        <w:tc>
          <w:tcPr>
            <w:tcW w:w="462" w:type="pct"/>
            <w:tcBorders>
              <w:top w:val="single" w:sz="4" w:space="0" w:color="auto"/>
              <w:left w:val="single" w:sz="4" w:space="0" w:color="auto"/>
              <w:bottom w:val="single" w:sz="4" w:space="0" w:color="auto"/>
              <w:right w:val="single" w:sz="4" w:space="0" w:color="auto"/>
            </w:tcBorders>
            <w:vAlign w:val="center"/>
            <w:hideMark/>
          </w:tcPr>
          <w:p w:rsidR="008B4921" w:rsidRPr="008B4921" w:rsidRDefault="008B4921" w:rsidP="005928FC">
            <w:pPr>
              <w:spacing w:after="200" w:line="276" w:lineRule="auto"/>
              <w:jc w:val="center"/>
              <w:rPr>
                <w:rFonts w:eastAsia="Times New Roman"/>
                <w:color w:val="FF0000"/>
                <w:sz w:val="20"/>
                <w:szCs w:val="20"/>
              </w:rPr>
            </w:pPr>
            <w:r w:rsidRPr="008B4921">
              <w:rPr>
                <w:rFonts w:eastAsia="Times New Roman"/>
                <w:color w:val="FF0000"/>
                <w:sz w:val="20"/>
                <w:szCs w:val="20"/>
              </w:rPr>
              <w:t>н/д</w:t>
            </w:r>
          </w:p>
        </w:tc>
        <w:tc>
          <w:tcPr>
            <w:tcW w:w="575" w:type="pct"/>
            <w:tcBorders>
              <w:top w:val="single" w:sz="4" w:space="0" w:color="auto"/>
              <w:left w:val="single" w:sz="4" w:space="0" w:color="auto"/>
              <w:bottom w:val="single" w:sz="4" w:space="0" w:color="auto"/>
              <w:right w:val="single" w:sz="4" w:space="0" w:color="auto"/>
            </w:tcBorders>
            <w:vAlign w:val="center"/>
            <w:hideMark/>
          </w:tcPr>
          <w:p w:rsidR="008B4921" w:rsidRPr="008B4921" w:rsidRDefault="008B4921" w:rsidP="005928FC">
            <w:pPr>
              <w:spacing w:after="200" w:line="276" w:lineRule="auto"/>
              <w:jc w:val="center"/>
              <w:rPr>
                <w:rFonts w:eastAsia="Times New Roman"/>
                <w:color w:val="FF0000"/>
                <w:sz w:val="20"/>
                <w:szCs w:val="20"/>
              </w:rPr>
            </w:pPr>
            <w:r w:rsidRPr="008B4921">
              <w:rPr>
                <w:rFonts w:eastAsia="Times New Roman"/>
                <w:color w:val="FF0000"/>
                <w:sz w:val="20"/>
                <w:szCs w:val="20"/>
              </w:rPr>
              <w:t>н/д</w:t>
            </w:r>
          </w:p>
        </w:tc>
        <w:tc>
          <w:tcPr>
            <w:tcW w:w="612" w:type="pct"/>
            <w:tcBorders>
              <w:top w:val="single" w:sz="4" w:space="0" w:color="auto"/>
              <w:left w:val="single" w:sz="4" w:space="0" w:color="auto"/>
              <w:bottom w:val="single" w:sz="4" w:space="0" w:color="auto"/>
              <w:right w:val="single" w:sz="4" w:space="0" w:color="auto"/>
            </w:tcBorders>
            <w:vAlign w:val="center"/>
            <w:hideMark/>
          </w:tcPr>
          <w:p w:rsidR="008B4921" w:rsidRPr="008B4921" w:rsidRDefault="008B4921" w:rsidP="005928FC">
            <w:pPr>
              <w:spacing w:after="200" w:line="276" w:lineRule="auto"/>
              <w:jc w:val="center"/>
              <w:rPr>
                <w:rFonts w:eastAsia="Times New Roman"/>
                <w:color w:val="FF0000"/>
                <w:sz w:val="20"/>
                <w:szCs w:val="20"/>
              </w:rPr>
            </w:pPr>
            <w:r w:rsidRPr="008B4921">
              <w:rPr>
                <w:rFonts w:eastAsia="Times New Roman"/>
                <w:color w:val="FF0000"/>
                <w:sz w:val="20"/>
                <w:szCs w:val="20"/>
              </w:rPr>
              <w:t>н/д</w:t>
            </w:r>
          </w:p>
        </w:tc>
        <w:tc>
          <w:tcPr>
            <w:tcW w:w="542" w:type="pct"/>
            <w:tcBorders>
              <w:top w:val="single" w:sz="4" w:space="0" w:color="auto"/>
              <w:left w:val="single" w:sz="4" w:space="0" w:color="auto"/>
              <w:bottom w:val="single" w:sz="4" w:space="0" w:color="auto"/>
              <w:right w:val="single" w:sz="4" w:space="0" w:color="auto"/>
            </w:tcBorders>
            <w:vAlign w:val="center"/>
            <w:hideMark/>
          </w:tcPr>
          <w:p w:rsidR="008B4921" w:rsidRPr="008B4921" w:rsidRDefault="008B4921" w:rsidP="005928FC">
            <w:pPr>
              <w:spacing w:after="200" w:line="276" w:lineRule="auto"/>
              <w:jc w:val="center"/>
              <w:rPr>
                <w:rFonts w:eastAsia="Times New Roman"/>
                <w:color w:val="FF0000"/>
                <w:sz w:val="20"/>
                <w:szCs w:val="20"/>
              </w:rPr>
            </w:pPr>
            <w:r w:rsidRPr="008B4921">
              <w:rPr>
                <w:rFonts w:eastAsia="Times New Roman"/>
                <w:color w:val="FF0000"/>
                <w:sz w:val="20"/>
                <w:szCs w:val="20"/>
              </w:rPr>
              <w:t>н/д</w:t>
            </w:r>
          </w:p>
        </w:tc>
        <w:tc>
          <w:tcPr>
            <w:tcW w:w="263" w:type="pct"/>
            <w:tcBorders>
              <w:top w:val="single" w:sz="4" w:space="0" w:color="auto"/>
              <w:left w:val="single" w:sz="4" w:space="0" w:color="auto"/>
              <w:bottom w:val="single" w:sz="4" w:space="0" w:color="auto"/>
              <w:right w:val="single" w:sz="4" w:space="0" w:color="auto"/>
            </w:tcBorders>
            <w:vAlign w:val="center"/>
            <w:hideMark/>
          </w:tcPr>
          <w:p w:rsidR="008B4921" w:rsidRPr="008B4921" w:rsidRDefault="008B4921" w:rsidP="005928FC">
            <w:pPr>
              <w:spacing w:after="200" w:line="276" w:lineRule="auto"/>
              <w:jc w:val="center"/>
              <w:rPr>
                <w:rFonts w:eastAsia="Times New Roman"/>
                <w:color w:val="FF0000"/>
                <w:sz w:val="20"/>
                <w:szCs w:val="20"/>
              </w:rPr>
            </w:pPr>
            <w:r w:rsidRPr="008B4921">
              <w:rPr>
                <w:rFonts w:eastAsia="Times New Roman"/>
                <w:color w:val="FF0000"/>
                <w:sz w:val="20"/>
                <w:szCs w:val="20"/>
              </w:rPr>
              <w:t>н/д</w:t>
            </w:r>
          </w:p>
        </w:tc>
        <w:tc>
          <w:tcPr>
            <w:tcW w:w="213" w:type="pct"/>
            <w:tcBorders>
              <w:top w:val="single" w:sz="4" w:space="0" w:color="auto"/>
              <w:left w:val="single" w:sz="4" w:space="0" w:color="auto"/>
              <w:bottom w:val="single" w:sz="4" w:space="0" w:color="auto"/>
              <w:right w:val="single" w:sz="4" w:space="0" w:color="auto"/>
            </w:tcBorders>
            <w:vAlign w:val="center"/>
            <w:hideMark/>
          </w:tcPr>
          <w:p w:rsidR="008B4921" w:rsidRPr="008B4921" w:rsidRDefault="008B4921" w:rsidP="005928FC">
            <w:pPr>
              <w:spacing w:after="200" w:line="276" w:lineRule="auto"/>
              <w:jc w:val="center"/>
              <w:rPr>
                <w:rFonts w:eastAsia="Times New Roman"/>
                <w:color w:val="FF0000"/>
                <w:sz w:val="20"/>
                <w:szCs w:val="20"/>
              </w:rPr>
            </w:pPr>
            <w:r w:rsidRPr="008B4921">
              <w:rPr>
                <w:rFonts w:eastAsia="Times New Roman"/>
                <w:color w:val="FF0000"/>
                <w:sz w:val="20"/>
                <w:szCs w:val="20"/>
              </w:rPr>
              <w:t>н/д</w:t>
            </w:r>
          </w:p>
        </w:tc>
        <w:tc>
          <w:tcPr>
            <w:tcW w:w="465" w:type="pct"/>
            <w:tcBorders>
              <w:top w:val="single" w:sz="4" w:space="0" w:color="auto"/>
              <w:left w:val="single" w:sz="4" w:space="0" w:color="auto"/>
              <w:bottom w:val="single" w:sz="4" w:space="0" w:color="auto"/>
              <w:right w:val="single" w:sz="4" w:space="0" w:color="auto"/>
            </w:tcBorders>
            <w:vAlign w:val="center"/>
            <w:hideMark/>
          </w:tcPr>
          <w:p w:rsidR="008B4921" w:rsidRPr="008B4921" w:rsidRDefault="008B4921" w:rsidP="005928FC">
            <w:pPr>
              <w:spacing w:after="200" w:line="276" w:lineRule="auto"/>
              <w:jc w:val="center"/>
              <w:rPr>
                <w:rFonts w:eastAsia="Times New Roman"/>
                <w:color w:val="FF0000"/>
                <w:sz w:val="20"/>
                <w:szCs w:val="20"/>
              </w:rPr>
            </w:pPr>
            <w:r w:rsidRPr="008B4921">
              <w:rPr>
                <w:rFonts w:eastAsia="Times New Roman"/>
                <w:color w:val="FF0000"/>
                <w:sz w:val="20"/>
                <w:szCs w:val="20"/>
              </w:rPr>
              <w:t>н/д</w:t>
            </w:r>
          </w:p>
        </w:tc>
      </w:tr>
      <w:tr w:rsidR="008B4921" w:rsidTr="005928FC">
        <w:trPr>
          <w:cantSplit/>
          <w:trHeight w:val="427"/>
        </w:trPr>
        <w:tc>
          <w:tcPr>
            <w:tcW w:w="729" w:type="pct"/>
            <w:tcBorders>
              <w:top w:val="single" w:sz="4" w:space="0" w:color="auto"/>
              <w:left w:val="single" w:sz="4" w:space="0" w:color="auto"/>
              <w:bottom w:val="single" w:sz="4" w:space="0" w:color="auto"/>
              <w:right w:val="single" w:sz="4" w:space="0" w:color="auto"/>
            </w:tcBorders>
          </w:tcPr>
          <w:p w:rsidR="008B4921" w:rsidRPr="00EE2CF7" w:rsidRDefault="008B4921" w:rsidP="005928FC">
            <w:pPr>
              <w:jc w:val="center"/>
              <w:rPr>
                <w:rFonts w:eastAsia="Times New Roman"/>
                <w:noProof w:val="0"/>
                <w:color w:val="auto"/>
                <w:sz w:val="20"/>
                <w:szCs w:val="20"/>
                <w:lang w:eastAsia="ru-RU"/>
              </w:rPr>
            </w:pPr>
            <w:r w:rsidRPr="00EE2CF7">
              <w:rPr>
                <w:rFonts w:eastAsia="Times New Roman"/>
                <w:noProof w:val="0"/>
                <w:color w:val="auto"/>
                <w:sz w:val="20"/>
                <w:szCs w:val="20"/>
                <w:lang w:eastAsia="ru-RU"/>
              </w:rPr>
              <w:t>ул.Больничная д.1</w:t>
            </w:r>
          </w:p>
        </w:tc>
        <w:tc>
          <w:tcPr>
            <w:tcW w:w="607" w:type="pct"/>
            <w:tcBorders>
              <w:top w:val="single" w:sz="4" w:space="0" w:color="auto"/>
              <w:left w:val="single" w:sz="4" w:space="0" w:color="auto"/>
              <w:bottom w:val="single" w:sz="4" w:space="0" w:color="auto"/>
              <w:right w:val="single" w:sz="4" w:space="0" w:color="auto"/>
            </w:tcBorders>
            <w:vAlign w:val="center"/>
            <w:hideMark/>
          </w:tcPr>
          <w:p w:rsidR="008B4921" w:rsidRDefault="008B4921" w:rsidP="005928FC">
            <w:pPr>
              <w:spacing w:after="200" w:line="276" w:lineRule="auto"/>
              <w:jc w:val="center"/>
              <w:rPr>
                <w:rFonts w:eastAsia="Times New Roman"/>
                <w:sz w:val="20"/>
                <w:szCs w:val="20"/>
              </w:rPr>
            </w:pPr>
            <w:r>
              <w:rPr>
                <w:sz w:val="20"/>
                <w:szCs w:val="20"/>
              </w:rPr>
              <w:t>точка разграничения</w:t>
            </w:r>
          </w:p>
        </w:tc>
        <w:tc>
          <w:tcPr>
            <w:tcW w:w="222" w:type="pct"/>
            <w:tcBorders>
              <w:top w:val="single" w:sz="4" w:space="0" w:color="auto"/>
              <w:left w:val="single" w:sz="4" w:space="0" w:color="auto"/>
              <w:bottom w:val="single" w:sz="4" w:space="0" w:color="auto"/>
              <w:right w:val="single" w:sz="4" w:space="0" w:color="auto"/>
            </w:tcBorders>
            <w:vAlign w:val="center"/>
          </w:tcPr>
          <w:p w:rsidR="008B4921" w:rsidRPr="008B4921" w:rsidRDefault="008B4921">
            <w:pPr>
              <w:spacing w:after="200" w:line="276" w:lineRule="auto"/>
              <w:jc w:val="center"/>
              <w:rPr>
                <w:rFonts w:eastAsia="Times New Roman"/>
                <w:color w:val="FF0000"/>
                <w:sz w:val="20"/>
                <w:szCs w:val="20"/>
              </w:rPr>
            </w:pPr>
            <w:r w:rsidRPr="008B4921">
              <w:rPr>
                <w:rFonts w:eastAsia="Times New Roman"/>
                <w:color w:val="FF0000"/>
                <w:sz w:val="20"/>
                <w:szCs w:val="20"/>
              </w:rPr>
              <w:t>н/д</w:t>
            </w:r>
          </w:p>
        </w:tc>
        <w:tc>
          <w:tcPr>
            <w:tcW w:w="310" w:type="pct"/>
            <w:tcBorders>
              <w:top w:val="single" w:sz="4" w:space="0" w:color="auto"/>
              <w:left w:val="single" w:sz="4" w:space="0" w:color="auto"/>
              <w:bottom w:val="single" w:sz="4" w:space="0" w:color="auto"/>
              <w:right w:val="single" w:sz="4" w:space="0" w:color="auto"/>
            </w:tcBorders>
            <w:vAlign w:val="center"/>
          </w:tcPr>
          <w:p w:rsidR="008B4921" w:rsidRPr="008B4921" w:rsidRDefault="008B4921" w:rsidP="005928FC">
            <w:pPr>
              <w:spacing w:after="200" w:line="276" w:lineRule="auto"/>
              <w:jc w:val="center"/>
              <w:rPr>
                <w:rFonts w:eastAsia="Times New Roman"/>
                <w:color w:val="FF0000"/>
                <w:sz w:val="20"/>
                <w:szCs w:val="20"/>
              </w:rPr>
            </w:pPr>
            <w:r w:rsidRPr="008B4921">
              <w:rPr>
                <w:rFonts w:eastAsia="Times New Roman"/>
                <w:color w:val="FF0000"/>
                <w:sz w:val="20"/>
                <w:szCs w:val="20"/>
              </w:rPr>
              <w:t>н/д</w:t>
            </w:r>
          </w:p>
        </w:tc>
        <w:tc>
          <w:tcPr>
            <w:tcW w:w="462" w:type="pct"/>
            <w:tcBorders>
              <w:top w:val="single" w:sz="4" w:space="0" w:color="auto"/>
              <w:left w:val="single" w:sz="4" w:space="0" w:color="auto"/>
              <w:bottom w:val="single" w:sz="4" w:space="0" w:color="auto"/>
              <w:right w:val="single" w:sz="4" w:space="0" w:color="auto"/>
            </w:tcBorders>
            <w:vAlign w:val="center"/>
            <w:hideMark/>
          </w:tcPr>
          <w:p w:rsidR="008B4921" w:rsidRPr="008B4921" w:rsidRDefault="008B4921" w:rsidP="005928FC">
            <w:pPr>
              <w:spacing w:after="200" w:line="276" w:lineRule="auto"/>
              <w:jc w:val="center"/>
              <w:rPr>
                <w:rFonts w:eastAsia="Times New Roman"/>
                <w:color w:val="FF0000"/>
                <w:sz w:val="20"/>
                <w:szCs w:val="20"/>
              </w:rPr>
            </w:pPr>
            <w:r w:rsidRPr="008B4921">
              <w:rPr>
                <w:rFonts w:eastAsia="Times New Roman"/>
                <w:color w:val="FF0000"/>
                <w:sz w:val="20"/>
                <w:szCs w:val="20"/>
              </w:rPr>
              <w:t>н/д</w:t>
            </w:r>
          </w:p>
        </w:tc>
        <w:tc>
          <w:tcPr>
            <w:tcW w:w="575" w:type="pct"/>
            <w:tcBorders>
              <w:top w:val="single" w:sz="4" w:space="0" w:color="auto"/>
              <w:left w:val="single" w:sz="4" w:space="0" w:color="auto"/>
              <w:bottom w:val="single" w:sz="4" w:space="0" w:color="auto"/>
              <w:right w:val="single" w:sz="4" w:space="0" w:color="auto"/>
            </w:tcBorders>
            <w:vAlign w:val="center"/>
            <w:hideMark/>
          </w:tcPr>
          <w:p w:rsidR="008B4921" w:rsidRPr="008B4921" w:rsidRDefault="008B4921" w:rsidP="005928FC">
            <w:pPr>
              <w:spacing w:after="200" w:line="276" w:lineRule="auto"/>
              <w:jc w:val="center"/>
              <w:rPr>
                <w:rFonts w:eastAsia="Times New Roman"/>
                <w:color w:val="FF0000"/>
                <w:sz w:val="20"/>
                <w:szCs w:val="20"/>
              </w:rPr>
            </w:pPr>
            <w:r w:rsidRPr="008B4921">
              <w:rPr>
                <w:rFonts w:eastAsia="Times New Roman"/>
                <w:color w:val="FF0000"/>
                <w:sz w:val="20"/>
                <w:szCs w:val="20"/>
              </w:rPr>
              <w:t>н/д</w:t>
            </w:r>
          </w:p>
        </w:tc>
        <w:tc>
          <w:tcPr>
            <w:tcW w:w="612" w:type="pct"/>
            <w:tcBorders>
              <w:top w:val="single" w:sz="4" w:space="0" w:color="auto"/>
              <w:left w:val="single" w:sz="4" w:space="0" w:color="auto"/>
              <w:bottom w:val="single" w:sz="4" w:space="0" w:color="auto"/>
              <w:right w:val="single" w:sz="4" w:space="0" w:color="auto"/>
            </w:tcBorders>
            <w:vAlign w:val="center"/>
            <w:hideMark/>
          </w:tcPr>
          <w:p w:rsidR="008B4921" w:rsidRPr="008B4921" w:rsidRDefault="008B4921" w:rsidP="005928FC">
            <w:pPr>
              <w:spacing w:after="200" w:line="276" w:lineRule="auto"/>
              <w:jc w:val="center"/>
              <w:rPr>
                <w:rFonts w:eastAsia="Times New Roman"/>
                <w:color w:val="FF0000"/>
                <w:sz w:val="20"/>
                <w:szCs w:val="20"/>
              </w:rPr>
            </w:pPr>
            <w:r w:rsidRPr="008B4921">
              <w:rPr>
                <w:rFonts w:eastAsia="Times New Roman"/>
                <w:color w:val="FF0000"/>
                <w:sz w:val="20"/>
                <w:szCs w:val="20"/>
              </w:rPr>
              <w:t>н/д</w:t>
            </w:r>
          </w:p>
        </w:tc>
        <w:tc>
          <w:tcPr>
            <w:tcW w:w="542" w:type="pct"/>
            <w:tcBorders>
              <w:top w:val="single" w:sz="4" w:space="0" w:color="auto"/>
              <w:left w:val="single" w:sz="4" w:space="0" w:color="auto"/>
              <w:bottom w:val="single" w:sz="4" w:space="0" w:color="auto"/>
              <w:right w:val="single" w:sz="4" w:space="0" w:color="auto"/>
            </w:tcBorders>
            <w:vAlign w:val="center"/>
            <w:hideMark/>
          </w:tcPr>
          <w:p w:rsidR="008B4921" w:rsidRPr="008B4921" w:rsidRDefault="008B4921" w:rsidP="005928FC">
            <w:pPr>
              <w:spacing w:after="200" w:line="276" w:lineRule="auto"/>
              <w:jc w:val="center"/>
              <w:rPr>
                <w:rFonts w:eastAsia="Times New Roman"/>
                <w:color w:val="FF0000"/>
                <w:sz w:val="20"/>
                <w:szCs w:val="20"/>
              </w:rPr>
            </w:pPr>
            <w:r w:rsidRPr="008B4921">
              <w:rPr>
                <w:rFonts w:eastAsia="Times New Roman"/>
                <w:color w:val="FF0000"/>
                <w:sz w:val="20"/>
                <w:szCs w:val="20"/>
              </w:rPr>
              <w:t>н/д</w:t>
            </w:r>
          </w:p>
        </w:tc>
        <w:tc>
          <w:tcPr>
            <w:tcW w:w="263" w:type="pct"/>
            <w:tcBorders>
              <w:top w:val="single" w:sz="4" w:space="0" w:color="auto"/>
              <w:left w:val="single" w:sz="4" w:space="0" w:color="auto"/>
              <w:bottom w:val="single" w:sz="4" w:space="0" w:color="auto"/>
              <w:right w:val="single" w:sz="4" w:space="0" w:color="auto"/>
            </w:tcBorders>
            <w:vAlign w:val="center"/>
            <w:hideMark/>
          </w:tcPr>
          <w:p w:rsidR="008B4921" w:rsidRPr="008B4921" w:rsidRDefault="008B4921" w:rsidP="005928FC">
            <w:pPr>
              <w:spacing w:after="200" w:line="276" w:lineRule="auto"/>
              <w:jc w:val="center"/>
              <w:rPr>
                <w:rFonts w:eastAsia="Times New Roman"/>
                <w:color w:val="FF0000"/>
                <w:sz w:val="20"/>
                <w:szCs w:val="20"/>
              </w:rPr>
            </w:pPr>
            <w:r w:rsidRPr="008B4921">
              <w:rPr>
                <w:rFonts w:eastAsia="Times New Roman"/>
                <w:color w:val="FF0000"/>
                <w:sz w:val="20"/>
                <w:szCs w:val="20"/>
              </w:rPr>
              <w:t>н/д</w:t>
            </w:r>
          </w:p>
        </w:tc>
        <w:tc>
          <w:tcPr>
            <w:tcW w:w="213" w:type="pct"/>
            <w:tcBorders>
              <w:top w:val="single" w:sz="4" w:space="0" w:color="auto"/>
              <w:left w:val="single" w:sz="4" w:space="0" w:color="auto"/>
              <w:bottom w:val="single" w:sz="4" w:space="0" w:color="auto"/>
              <w:right w:val="single" w:sz="4" w:space="0" w:color="auto"/>
            </w:tcBorders>
            <w:vAlign w:val="center"/>
            <w:hideMark/>
          </w:tcPr>
          <w:p w:rsidR="008B4921" w:rsidRPr="008B4921" w:rsidRDefault="008B4921" w:rsidP="005928FC">
            <w:pPr>
              <w:spacing w:after="200" w:line="276" w:lineRule="auto"/>
              <w:jc w:val="center"/>
              <w:rPr>
                <w:rFonts w:eastAsia="Times New Roman"/>
                <w:color w:val="FF0000"/>
                <w:sz w:val="20"/>
                <w:szCs w:val="20"/>
              </w:rPr>
            </w:pPr>
            <w:r w:rsidRPr="008B4921">
              <w:rPr>
                <w:rFonts w:eastAsia="Times New Roman"/>
                <w:color w:val="FF0000"/>
                <w:sz w:val="20"/>
                <w:szCs w:val="20"/>
              </w:rPr>
              <w:t>н/д</w:t>
            </w:r>
          </w:p>
        </w:tc>
        <w:tc>
          <w:tcPr>
            <w:tcW w:w="465" w:type="pct"/>
            <w:tcBorders>
              <w:top w:val="single" w:sz="4" w:space="0" w:color="auto"/>
              <w:left w:val="single" w:sz="4" w:space="0" w:color="auto"/>
              <w:bottom w:val="single" w:sz="4" w:space="0" w:color="auto"/>
              <w:right w:val="single" w:sz="4" w:space="0" w:color="auto"/>
            </w:tcBorders>
            <w:vAlign w:val="center"/>
            <w:hideMark/>
          </w:tcPr>
          <w:p w:rsidR="008B4921" w:rsidRPr="008B4921" w:rsidRDefault="008B4921" w:rsidP="005928FC">
            <w:pPr>
              <w:spacing w:after="200" w:line="276" w:lineRule="auto"/>
              <w:jc w:val="center"/>
              <w:rPr>
                <w:rFonts w:eastAsia="Times New Roman"/>
                <w:color w:val="FF0000"/>
                <w:sz w:val="20"/>
                <w:szCs w:val="20"/>
              </w:rPr>
            </w:pPr>
            <w:r w:rsidRPr="008B4921">
              <w:rPr>
                <w:rFonts w:eastAsia="Times New Roman"/>
                <w:color w:val="FF0000"/>
                <w:sz w:val="20"/>
                <w:szCs w:val="20"/>
              </w:rPr>
              <w:t>н/д</w:t>
            </w:r>
          </w:p>
        </w:tc>
      </w:tr>
    </w:tbl>
    <w:p w:rsidR="00A30201" w:rsidRDefault="00A30201" w:rsidP="00A30201">
      <w:pPr>
        <w:rPr>
          <w:lang w:eastAsia="ar-SA"/>
        </w:rPr>
      </w:pPr>
    </w:p>
    <w:p w:rsidR="00A30201" w:rsidRDefault="00A30201" w:rsidP="00A30201">
      <w:pPr>
        <w:rPr>
          <w:lang w:eastAsia="ar-SA"/>
        </w:rPr>
      </w:pPr>
    </w:p>
    <w:p w:rsidR="00A30201" w:rsidRDefault="00A30201" w:rsidP="00A30201">
      <w:pPr>
        <w:rPr>
          <w:lang w:eastAsia="ar-SA"/>
        </w:rPr>
      </w:pPr>
    </w:p>
    <w:p w:rsidR="000A17CC" w:rsidRDefault="000A17CC" w:rsidP="00A30201">
      <w:pPr>
        <w:rPr>
          <w:lang w:eastAsia="ar-SA"/>
        </w:rPr>
      </w:pPr>
    </w:p>
    <w:p w:rsidR="000A17CC" w:rsidRDefault="000A17CC" w:rsidP="00A30201">
      <w:pPr>
        <w:rPr>
          <w:lang w:eastAsia="ar-SA"/>
        </w:rPr>
      </w:pPr>
    </w:p>
    <w:p w:rsidR="00435CFD" w:rsidRDefault="00435CFD" w:rsidP="00A30201">
      <w:pPr>
        <w:rPr>
          <w:lang w:eastAsia="ar-SA"/>
        </w:rPr>
      </w:pPr>
    </w:p>
    <w:p w:rsidR="00435CFD" w:rsidRPr="00435CFD" w:rsidRDefault="00435CFD" w:rsidP="00A30201">
      <w:pPr>
        <w:rPr>
          <w:lang w:eastAsia="ar-SA"/>
        </w:rPr>
      </w:pPr>
      <w:r w:rsidRPr="00435CFD">
        <w:rPr>
          <w:b/>
          <w:lang w:eastAsia="ar-SA"/>
        </w:rPr>
        <w:lastRenderedPageBreak/>
        <w:t>Таблица 28</w:t>
      </w:r>
      <w:r>
        <w:rPr>
          <w:lang w:eastAsia="ar-SA"/>
        </w:rPr>
        <w:t xml:space="preserve"> - </w:t>
      </w:r>
      <w:r w:rsidRPr="00435CFD">
        <w:rPr>
          <w:lang w:eastAsia="ar-SA"/>
        </w:rPr>
        <w:t>Характеристики тепловых сетей отопления от котельных ООО «Теплоград» г.о. Армянск с указанием типа прокладки и теплоизоляционного материала.</w:t>
      </w:r>
    </w:p>
    <w:p w:rsidR="00435CFD" w:rsidRDefault="00435CFD" w:rsidP="00A30201">
      <w:pPr>
        <w:rPr>
          <w:lang w:eastAsia="ar-SA"/>
        </w:rPr>
      </w:pPr>
    </w:p>
    <w:tbl>
      <w:tblPr>
        <w:tblW w:w="5000" w:type="pct"/>
        <w:tblInd w:w="87" w:type="dxa"/>
        <w:tblLook w:val="04A0" w:firstRow="1" w:lastRow="0" w:firstColumn="1" w:lastColumn="0" w:noHBand="0" w:noVBand="1"/>
      </w:tblPr>
      <w:tblGrid>
        <w:gridCol w:w="734"/>
        <w:gridCol w:w="1962"/>
        <w:gridCol w:w="1980"/>
        <w:gridCol w:w="1696"/>
        <w:gridCol w:w="1498"/>
        <w:gridCol w:w="2364"/>
        <w:gridCol w:w="1465"/>
        <w:gridCol w:w="1696"/>
        <w:gridCol w:w="1391"/>
      </w:tblGrid>
      <w:tr w:rsidR="00435CFD" w:rsidRPr="00435CFD" w:rsidTr="00435CFD">
        <w:trPr>
          <w:trHeight w:val="300"/>
          <w:tblHeader/>
        </w:trPr>
        <w:tc>
          <w:tcPr>
            <w:tcW w:w="6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435CFD" w:rsidRPr="00435CFD" w:rsidRDefault="00435CFD" w:rsidP="00435CFD">
            <w:pPr>
              <w:jc w:val="center"/>
              <w:rPr>
                <w:rFonts w:eastAsia="Times New Roman"/>
                <w:b/>
                <w:bCs/>
                <w:noProof w:val="0"/>
                <w:sz w:val="20"/>
                <w:szCs w:val="20"/>
                <w:lang w:eastAsia="ru-RU"/>
              </w:rPr>
            </w:pPr>
            <w:r w:rsidRPr="00435CFD">
              <w:rPr>
                <w:rFonts w:eastAsia="Times New Roman"/>
                <w:b/>
                <w:bCs/>
                <w:noProof w:val="0"/>
                <w:sz w:val="20"/>
                <w:szCs w:val="20"/>
                <w:lang w:eastAsia="ru-RU"/>
              </w:rPr>
              <w:t>№ п/п</w:t>
            </w:r>
          </w:p>
        </w:tc>
        <w:tc>
          <w:tcPr>
            <w:tcW w:w="1757"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35CFD" w:rsidRPr="00435CFD" w:rsidRDefault="00435CFD" w:rsidP="00435CFD">
            <w:pPr>
              <w:jc w:val="center"/>
              <w:rPr>
                <w:rFonts w:eastAsia="Times New Roman"/>
                <w:b/>
                <w:bCs/>
                <w:noProof w:val="0"/>
                <w:sz w:val="20"/>
                <w:szCs w:val="20"/>
                <w:lang w:eastAsia="ru-RU"/>
              </w:rPr>
            </w:pPr>
            <w:r w:rsidRPr="00435CFD">
              <w:rPr>
                <w:rFonts w:eastAsia="Times New Roman"/>
                <w:b/>
                <w:bCs/>
                <w:noProof w:val="0"/>
                <w:sz w:val="20"/>
                <w:szCs w:val="20"/>
                <w:lang w:eastAsia="ru-RU"/>
              </w:rPr>
              <w:t>Адрес миникотельной</w:t>
            </w:r>
          </w:p>
        </w:tc>
        <w:tc>
          <w:tcPr>
            <w:tcW w:w="1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b/>
                <w:bCs/>
                <w:noProof w:val="0"/>
                <w:sz w:val="20"/>
                <w:szCs w:val="20"/>
                <w:lang w:eastAsia="ru-RU"/>
              </w:rPr>
            </w:pPr>
            <w:r w:rsidRPr="00435CFD">
              <w:rPr>
                <w:rFonts w:eastAsia="Times New Roman"/>
                <w:b/>
                <w:bCs/>
                <w:noProof w:val="0"/>
                <w:sz w:val="20"/>
                <w:szCs w:val="20"/>
                <w:lang w:eastAsia="ru-RU"/>
              </w:rPr>
              <w:t>Наименование участка</w:t>
            </w:r>
          </w:p>
        </w:tc>
        <w:tc>
          <w:tcPr>
            <w:tcW w:w="13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b/>
                <w:bCs/>
                <w:noProof w:val="0"/>
                <w:sz w:val="20"/>
                <w:szCs w:val="20"/>
                <w:lang w:eastAsia="ru-RU"/>
              </w:rPr>
            </w:pPr>
            <w:r w:rsidRPr="00435CFD">
              <w:rPr>
                <w:rFonts w:eastAsia="Times New Roman"/>
                <w:b/>
                <w:bCs/>
                <w:noProof w:val="0"/>
                <w:sz w:val="20"/>
                <w:szCs w:val="20"/>
                <w:lang w:eastAsia="ru-RU"/>
              </w:rPr>
              <w:t>Наружный диаметр трубопроводов на участке</w:t>
            </w:r>
          </w:p>
        </w:tc>
        <w:tc>
          <w:tcPr>
            <w:tcW w:w="12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b/>
                <w:bCs/>
                <w:noProof w:val="0"/>
                <w:sz w:val="20"/>
                <w:szCs w:val="20"/>
                <w:lang w:eastAsia="ru-RU"/>
              </w:rPr>
            </w:pPr>
            <w:r w:rsidRPr="00435CFD">
              <w:rPr>
                <w:rFonts w:eastAsia="Times New Roman"/>
                <w:b/>
                <w:bCs/>
                <w:noProof w:val="0"/>
                <w:sz w:val="20"/>
                <w:szCs w:val="20"/>
                <w:lang w:eastAsia="ru-RU"/>
              </w:rPr>
              <w:t>Длина участка (в двухтрубном исчислении)</w:t>
            </w:r>
          </w:p>
        </w:tc>
        <w:tc>
          <w:tcPr>
            <w:tcW w:w="21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b/>
                <w:bCs/>
                <w:noProof w:val="0"/>
                <w:sz w:val="20"/>
                <w:szCs w:val="20"/>
                <w:lang w:eastAsia="ru-RU"/>
              </w:rPr>
            </w:pPr>
            <w:r w:rsidRPr="00435CFD">
              <w:rPr>
                <w:rFonts w:eastAsia="Times New Roman"/>
                <w:b/>
                <w:bCs/>
                <w:noProof w:val="0"/>
                <w:sz w:val="20"/>
                <w:szCs w:val="20"/>
                <w:lang w:eastAsia="ru-RU"/>
              </w:rPr>
              <w:t>Теплоизоляционный материал</w:t>
            </w:r>
          </w:p>
        </w:tc>
        <w:tc>
          <w:tcPr>
            <w:tcW w:w="12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b/>
                <w:bCs/>
                <w:noProof w:val="0"/>
                <w:sz w:val="20"/>
                <w:szCs w:val="20"/>
                <w:lang w:eastAsia="ru-RU"/>
              </w:rPr>
            </w:pPr>
            <w:r w:rsidRPr="00435CFD">
              <w:rPr>
                <w:rFonts w:eastAsia="Times New Roman"/>
                <w:b/>
                <w:bCs/>
                <w:noProof w:val="0"/>
                <w:sz w:val="20"/>
                <w:szCs w:val="20"/>
                <w:lang w:eastAsia="ru-RU"/>
              </w:rPr>
              <w:t>Тип прокладки</w:t>
            </w:r>
          </w:p>
        </w:tc>
        <w:tc>
          <w:tcPr>
            <w:tcW w:w="13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b/>
                <w:bCs/>
                <w:noProof w:val="0"/>
                <w:sz w:val="20"/>
                <w:szCs w:val="20"/>
                <w:lang w:eastAsia="ru-RU"/>
              </w:rPr>
            </w:pPr>
            <w:r w:rsidRPr="00435CFD">
              <w:rPr>
                <w:rFonts w:eastAsia="Times New Roman"/>
                <w:b/>
                <w:bCs/>
                <w:noProof w:val="0"/>
                <w:sz w:val="20"/>
                <w:szCs w:val="20"/>
                <w:lang w:eastAsia="ru-RU"/>
              </w:rPr>
              <w:t>Средняя глубина заложения до оси трубопроводов на участке</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b/>
                <w:bCs/>
                <w:noProof w:val="0"/>
                <w:sz w:val="20"/>
                <w:szCs w:val="20"/>
                <w:lang w:eastAsia="ru-RU"/>
              </w:rPr>
            </w:pPr>
            <w:r w:rsidRPr="00435CFD">
              <w:rPr>
                <w:rFonts w:eastAsia="Times New Roman"/>
                <w:b/>
                <w:bCs/>
                <w:noProof w:val="0"/>
                <w:sz w:val="20"/>
                <w:szCs w:val="20"/>
                <w:lang w:eastAsia="ru-RU"/>
              </w:rPr>
              <w:t>Назначение тепловой сети</w:t>
            </w:r>
          </w:p>
        </w:tc>
      </w:tr>
      <w:tr w:rsidR="00435CFD" w:rsidRPr="00435CFD" w:rsidTr="00435CFD">
        <w:trPr>
          <w:trHeight w:val="300"/>
          <w:tblHeader/>
        </w:trPr>
        <w:tc>
          <w:tcPr>
            <w:tcW w:w="680" w:type="dxa"/>
            <w:vMerge/>
            <w:tcBorders>
              <w:top w:val="single" w:sz="4" w:space="0" w:color="auto"/>
              <w:left w:val="single" w:sz="4" w:space="0" w:color="auto"/>
              <w:bottom w:val="single" w:sz="4" w:space="0" w:color="000000"/>
              <w:right w:val="single" w:sz="4" w:space="0" w:color="auto"/>
            </w:tcBorders>
            <w:vAlign w:val="center"/>
            <w:hideMark/>
          </w:tcPr>
          <w:p w:rsidR="00435CFD" w:rsidRPr="00435CFD" w:rsidRDefault="00435CFD" w:rsidP="00435CFD">
            <w:pPr>
              <w:rPr>
                <w:rFonts w:eastAsia="Times New Roman"/>
                <w:b/>
                <w:bCs/>
                <w:noProof w:val="0"/>
                <w:sz w:val="20"/>
                <w:szCs w:val="20"/>
                <w:lang w:eastAsia="ru-RU"/>
              </w:rPr>
            </w:pPr>
          </w:p>
        </w:tc>
        <w:tc>
          <w:tcPr>
            <w:tcW w:w="1757" w:type="dxa"/>
            <w:vMerge/>
            <w:tcBorders>
              <w:top w:val="single" w:sz="4" w:space="0" w:color="auto"/>
              <w:left w:val="single" w:sz="4" w:space="0" w:color="auto"/>
              <w:bottom w:val="single" w:sz="4" w:space="0" w:color="000000"/>
              <w:right w:val="single" w:sz="4" w:space="0" w:color="auto"/>
            </w:tcBorders>
            <w:vAlign w:val="center"/>
            <w:hideMark/>
          </w:tcPr>
          <w:p w:rsidR="00435CFD" w:rsidRPr="00435CFD" w:rsidRDefault="00435CFD" w:rsidP="00435CFD">
            <w:pPr>
              <w:rPr>
                <w:rFonts w:eastAsia="Times New Roman"/>
                <w:b/>
                <w:bCs/>
                <w:noProof w:val="0"/>
                <w:sz w:val="20"/>
                <w:szCs w:val="20"/>
                <w:lang w:eastAsia="ru-RU"/>
              </w:rPr>
            </w:pPr>
          </w:p>
        </w:tc>
        <w:tc>
          <w:tcPr>
            <w:tcW w:w="1787" w:type="dxa"/>
            <w:vMerge/>
            <w:tcBorders>
              <w:top w:val="single" w:sz="4" w:space="0" w:color="auto"/>
              <w:left w:val="single" w:sz="4" w:space="0" w:color="auto"/>
              <w:bottom w:val="single" w:sz="4" w:space="0" w:color="auto"/>
              <w:right w:val="single" w:sz="4" w:space="0" w:color="auto"/>
            </w:tcBorders>
            <w:vAlign w:val="center"/>
            <w:hideMark/>
          </w:tcPr>
          <w:p w:rsidR="00435CFD" w:rsidRPr="00435CFD" w:rsidRDefault="00435CFD" w:rsidP="00435CFD">
            <w:pPr>
              <w:rPr>
                <w:rFonts w:eastAsia="Times New Roman"/>
                <w:b/>
                <w:bCs/>
                <w:noProof w:val="0"/>
                <w:sz w:val="20"/>
                <w:szCs w:val="20"/>
                <w:lang w:eastAsia="ru-RU"/>
              </w:rPr>
            </w:pPr>
          </w:p>
        </w:tc>
        <w:tc>
          <w:tcPr>
            <w:tcW w:w="1396" w:type="dxa"/>
            <w:vMerge/>
            <w:tcBorders>
              <w:top w:val="single" w:sz="4" w:space="0" w:color="auto"/>
              <w:left w:val="single" w:sz="4" w:space="0" w:color="auto"/>
              <w:bottom w:val="single" w:sz="4" w:space="0" w:color="auto"/>
              <w:right w:val="single" w:sz="4" w:space="0" w:color="auto"/>
            </w:tcBorders>
            <w:vAlign w:val="center"/>
            <w:hideMark/>
          </w:tcPr>
          <w:p w:rsidR="00435CFD" w:rsidRPr="00435CFD" w:rsidRDefault="00435CFD" w:rsidP="00435CFD">
            <w:pPr>
              <w:rPr>
                <w:rFonts w:eastAsia="Times New Roman"/>
                <w:b/>
                <w:bCs/>
                <w:noProof w:val="0"/>
                <w:sz w:val="20"/>
                <w:szCs w:val="20"/>
                <w:lang w:eastAsia="ru-RU"/>
              </w:rPr>
            </w:pP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435CFD" w:rsidRPr="00435CFD" w:rsidRDefault="00435CFD" w:rsidP="00435CFD">
            <w:pPr>
              <w:rPr>
                <w:rFonts w:eastAsia="Times New Roman"/>
                <w:b/>
                <w:bCs/>
                <w:noProof w:val="0"/>
                <w:sz w:val="20"/>
                <w:szCs w:val="20"/>
                <w:lang w:eastAsia="ru-RU"/>
              </w:rPr>
            </w:pPr>
          </w:p>
        </w:tc>
        <w:tc>
          <w:tcPr>
            <w:tcW w:w="2189" w:type="dxa"/>
            <w:vMerge/>
            <w:tcBorders>
              <w:top w:val="single" w:sz="4" w:space="0" w:color="auto"/>
              <w:left w:val="single" w:sz="4" w:space="0" w:color="auto"/>
              <w:bottom w:val="single" w:sz="4" w:space="0" w:color="auto"/>
              <w:right w:val="single" w:sz="4" w:space="0" w:color="auto"/>
            </w:tcBorders>
            <w:vAlign w:val="center"/>
            <w:hideMark/>
          </w:tcPr>
          <w:p w:rsidR="00435CFD" w:rsidRPr="00435CFD" w:rsidRDefault="00435CFD" w:rsidP="00435CFD">
            <w:pPr>
              <w:rPr>
                <w:rFonts w:eastAsia="Times New Roman"/>
                <w:b/>
                <w:bCs/>
                <w:noProof w:val="0"/>
                <w:sz w:val="20"/>
                <w:szCs w:val="20"/>
                <w:lang w:eastAsia="ru-RU"/>
              </w:rPr>
            </w:pPr>
          </w:p>
        </w:tc>
        <w:tc>
          <w:tcPr>
            <w:tcW w:w="1248" w:type="dxa"/>
            <w:vMerge/>
            <w:tcBorders>
              <w:top w:val="single" w:sz="4" w:space="0" w:color="auto"/>
              <w:left w:val="single" w:sz="4" w:space="0" w:color="auto"/>
              <w:bottom w:val="single" w:sz="4" w:space="0" w:color="auto"/>
              <w:right w:val="single" w:sz="4" w:space="0" w:color="auto"/>
            </w:tcBorders>
            <w:vAlign w:val="center"/>
            <w:hideMark/>
          </w:tcPr>
          <w:p w:rsidR="00435CFD" w:rsidRPr="00435CFD" w:rsidRDefault="00435CFD" w:rsidP="00435CFD">
            <w:pPr>
              <w:rPr>
                <w:rFonts w:eastAsia="Times New Roman"/>
                <w:b/>
                <w:bCs/>
                <w:noProof w:val="0"/>
                <w:sz w:val="20"/>
                <w:szCs w:val="20"/>
                <w:lang w:eastAsia="ru-RU"/>
              </w:rPr>
            </w:pPr>
          </w:p>
        </w:tc>
        <w:tc>
          <w:tcPr>
            <w:tcW w:w="1396" w:type="dxa"/>
            <w:vMerge/>
            <w:tcBorders>
              <w:top w:val="single" w:sz="4" w:space="0" w:color="auto"/>
              <w:left w:val="single" w:sz="4" w:space="0" w:color="auto"/>
              <w:bottom w:val="single" w:sz="4" w:space="0" w:color="auto"/>
              <w:right w:val="single" w:sz="4" w:space="0" w:color="auto"/>
            </w:tcBorders>
            <w:vAlign w:val="center"/>
            <w:hideMark/>
          </w:tcPr>
          <w:p w:rsidR="00435CFD" w:rsidRPr="00435CFD" w:rsidRDefault="00435CFD" w:rsidP="00435CFD">
            <w:pPr>
              <w:rPr>
                <w:rFonts w:eastAsia="Times New Roman"/>
                <w:b/>
                <w:bCs/>
                <w:noProof w:val="0"/>
                <w:sz w:val="20"/>
                <w:szCs w:val="20"/>
                <w:lang w:eastAsia="ru-RU"/>
              </w:rPr>
            </w:pPr>
          </w:p>
        </w:tc>
        <w:tc>
          <w:tcPr>
            <w:tcW w:w="1114" w:type="dxa"/>
            <w:vMerge/>
            <w:tcBorders>
              <w:top w:val="single" w:sz="4" w:space="0" w:color="auto"/>
              <w:left w:val="single" w:sz="4" w:space="0" w:color="auto"/>
              <w:bottom w:val="single" w:sz="4" w:space="0" w:color="auto"/>
              <w:right w:val="single" w:sz="4" w:space="0" w:color="auto"/>
            </w:tcBorders>
            <w:vAlign w:val="center"/>
            <w:hideMark/>
          </w:tcPr>
          <w:p w:rsidR="00435CFD" w:rsidRPr="00435CFD" w:rsidRDefault="00435CFD" w:rsidP="00435CFD">
            <w:pPr>
              <w:rPr>
                <w:rFonts w:eastAsia="Times New Roman"/>
                <w:b/>
                <w:bCs/>
                <w:noProof w:val="0"/>
                <w:sz w:val="20"/>
                <w:szCs w:val="20"/>
                <w:lang w:eastAsia="ru-RU"/>
              </w:rPr>
            </w:pPr>
          </w:p>
        </w:tc>
      </w:tr>
      <w:tr w:rsidR="00435CFD" w:rsidRPr="00435CFD" w:rsidTr="00435CFD">
        <w:trPr>
          <w:trHeight w:val="600"/>
          <w:tblHeader/>
        </w:trPr>
        <w:tc>
          <w:tcPr>
            <w:tcW w:w="680" w:type="dxa"/>
            <w:vMerge/>
            <w:tcBorders>
              <w:top w:val="single" w:sz="4" w:space="0" w:color="auto"/>
              <w:left w:val="single" w:sz="4" w:space="0" w:color="auto"/>
              <w:bottom w:val="single" w:sz="4" w:space="0" w:color="000000"/>
              <w:right w:val="single" w:sz="4" w:space="0" w:color="auto"/>
            </w:tcBorders>
            <w:vAlign w:val="center"/>
            <w:hideMark/>
          </w:tcPr>
          <w:p w:rsidR="00435CFD" w:rsidRPr="00435CFD" w:rsidRDefault="00435CFD" w:rsidP="00435CFD">
            <w:pPr>
              <w:rPr>
                <w:rFonts w:eastAsia="Times New Roman"/>
                <w:b/>
                <w:bCs/>
                <w:noProof w:val="0"/>
                <w:sz w:val="20"/>
                <w:szCs w:val="20"/>
                <w:lang w:eastAsia="ru-RU"/>
              </w:rPr>
            </w:pPr>
          </w:p>
        </w:tc>
        <w:tc>
          <w:tcPr>
            <w:tcW w:w="1757" w:type="dxa"/>
            <w:vMerge/>
            <w:tcBorders>
              <w:top w:val="single" w:sz="4" w:space="0" w:color="auto"/>
              <w:left w:val="single" w:sz="4" w:space="0" w:color="auto"/>
              <w:bottom w:val="single" w:sz="4" w:space="0" w:color="000000"/>
              <w:right w:val="single" w:sz="4" w:space="0" w:color="auto"/>
            </w:tcBorders>
            <w:vAlign w:val="center"/>
            <w:hideMark/>
          </w:tcPr>
          <w:p w:rsidR="00435CFD" w:rsidRPr="00435CFD" w:rsidRDefault="00435CFD" w:rsidP="00435CFD">
            <w:pPr>
              <w:rPr>
                <w:rFonts w:eastAsia="Times New Roman"/>
                <w:b/>
                <w:bCs/>
                <w:noProof w:val="0"/>
                <w:sz w:val="20"/>
                <w:szCs w:val="20"/>
                <w:lang w:eastAsia="ru-RU"/>
              </w:rPr>
            </w:pPr>
          </w:p>
        </w:tc>
        <w:tc>
          <w:tcPr>
            <w:tcW w:w="1787" w:type="dxa"/>
            <w:vMerge/>
            <w:tcBorders>
              <w:top w:val="single" w:sz="4" w:space="0" w:color="auto"/>
              <w:left w:val="single" w:sz="4" w:space="0" w:color="auto"/>
              <w:bottom w:val="single" w:sz="4" w:space="0" w:color="auto"/>
              <w:right w:val="single" w:sz="4" w:space="0" w:color="auto"/>
            </w:tcBorders>
            <w:vAlign w:val="center"/>
            <w:hideMark/>
          </w:tcPr>
          <w:p w:rsidR="00435CFD" w:rsidRPr="00435CFD" w:rsidRDefault="00435CFD" w:rsidP="00435CFD">
            <w:pPr>
              <w:rPr>
                <w:rFonts w:eastAsia="Times New Roman"/>
                <w:b/>
                <w:bCs/>
                <w:noProof w:val="0"/>
                <w:sz w:val="20"/>
                <w:szCs w:val="20"/>
                <w:lang w:eastAsia="ru-RU"/>
              </w:rPr>
            </w:pP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b/>
                <w:bCs/>
                <w:noProof w:val="0"/>
                <w:sz w:val="20"/>
                <w:szCs w:val="20"/>
                <w:lang w:eastAsia="ru-RU"/>
              </w:rPr>
            </w:pPr>
            <w:r w:rsidRPr="00435CFD">
              <w:rPr>
                <w:rFonts w:eastAsia="Times New Roman"/>
                <w:b/>
                <w:bCs/>
                <w:noProof w:val="0"/>
                <w:sz w:val="20"/>
                <w:szCs w:val="20"/>
                <w:lang w:eastAsia="ru-RU"/>
              </w:rPr>
              <w:t>D, мм</w:t>
            </w:r>
          </w:p>
        </w:tc>
        <w:tc>
          <w:tcPr>
            <w:tcW w:w="1213"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b/>
                <w:bCs/>
                <w:noProof w:val="0"/>
                <w:sz w:val="20"/>
                <w:szCs w:val="20"/>
                <w:lang w:eastAsia="ru-RU"/>
              </w:rPr>
            </w:pPr>
            <w:r w:rsidRPr="00435CFD">
              <w:rPr>
                <w:rFonts w:eastAsia="Times New Roman"/>
                <w:b/>
                <w:bCs/>
                <w:noProof w:val="0"/>
                <w:sz w:val="20"/>
                <w:szCs w:val="20"/>
                <w:lang w:eastAsia="ru-RU"/>
              </w:rPr>
              <w:t>L, м</w:t>
            </w:r>
          </w:p>
        </w:tc>
        <w:tc>
          <w:tcPr>
            <w:tcW w:w="2189" w:type="dxa"/>
            <w:vMerge/>
            <w:tcBorders>
              <w:top w:val="single" w:sz="4" w:space="0" w:color="auto"/>
              <w:left w:val="single" w:sz="4" w:space="0" w:color="auto"/>
              <w:bottom w:val="single" w:sz="4" w:space="0" w:color="auto"/>
              <w:right w:val="single" w:sz="4" w:space="0" w:color="auto"/>
            </w:tcBorders>
            <w:vAlign w:val="center"/>
            <w:hideMark/>
          </w:tcPr>
          <w:p w:rsidR="00435CFD" w:rsidRPr="00435CFD" w:rsidRDefault="00435CFD" w:rsidP="00435CFD">
            <w:pPr>
              <w:rPr>
                <w:rFonts w:eastAsia="Times New Roman"/>
                <w:b/>
                <w:bCs/>
                <w:noProof w:val="0"/>
                <w:sz w:val="20"/>
                <w:szCs w:val="20"/>
                <w:lang w:eastAsia="ru-RU"/>
              </w:rPr>
            </w:pPr>
          </w:p>
        </w:tc>
        <w:tc>
          <w:tcPr>
            <w:tcW w:w="1248" w:type="dxa"/>
            <w:vMerge/>
            <w:tcBorders>
              <w:top w:val="single" w:sz="4" w:space="0" w:color="auto"/>
              <w:left w:val="single" w:sz="4" w:space="0" w:color="auto"/>
              <w:bottom w:val="single" w:sz="4" w:space="0" w:color="auto"/>
              <w:right w:val="single" w:sz="4" w:space="0" w:color="auto"/>
            </w:tcBorders>
            <w:vAlign w:val="center"/>
            <w:hideMark/>
          </w:tcPr>
          <w:p w:rsidR="00435CFD" w:rsidRPr="00435CFD" w:rsidRDefault="00435CFD" w:rsidP="00435CFD">
            <w:pPr>
              <w:rPr>
                <w:rFonts w:eastAsia="Times New Roman"/>
                <w:b/>
                <w:bCs/>
                <w:noProof w:val="0"/>
                <w:sz w:val="20"/>
                <w:szCs w:val="20"/>
                <w:lang w:eastAsia="ru-RU"/>
              </w:rPr>
            </w:pP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b/>
                <w:bCs/>
                <w:noProof w:val="0"/>
                <w:sz w:val="20"/>
                <w:szCs w:val="20"/>
                <w:lang w:eastAsia="ru-RU"/>
              </w:rPr>
            </w:pPr>
            <w:r w:rsidRPr="00435CFD">
              <w:rPr>
                <w:rFonts w:eastAsia="Times New Roman"/>
                <w:b/>
                <w:bCs/>
                <w:noProof w:val="0"/>
                <w:sz w:val="20"/>
                <w:szCs w:val="20"/>
                <w:lang w:eastAsia="ru-RU"/>
              </w:rPr>
              <w:t>H, м</w:t>
            </w:r>
          </w:p>
        </w:tc>
        <w:tc>
          <w:tcPr>
            <w:tcW w:w="1114" w:type="dxa"/>
            <w:vMerge/>
            <w:tcBorders>
              <w:top w:val="single" w:sz="4" w:space="0" w:color="auto"/>
              <w:left w:val="single" w:sz="4" w:space="0" w:color="auto"/>
              <w:bottom w:val="single" w:sz="4" w:space="0" w:color="auto"/>
              <w:right w:val="single" w:sz="4" w:space="0" w:color="auto"/>
            </w:tcBorders>
            <w:vAlign w:val="center"/>
            <w:hideMark/>
          </w:tcPr>
          <w:p w:rsidR="00435CFD" w:rsidRPr="00435CFD" w:rsidRDefault="00435CFD" w:rsidP="00435CFD">
            <w:pPr>
              <w:rPr>
                <w:rFonts w:eastAsia="Times New Roman"/>
                <w:b/>
                <w:bCs/>
                <w:noProof w:val="0"/>
                <w:sz w:val="20"/>
                <w:szCs w:val="20"/>
                <w:lang w:eastAsia="ru-RU"/>
              </w:rPr>
            </w:pPr>
          </w:p>
        </w:tc>
      </w:tr>
      <w:tr w:rsidR="00435CFD" w:rsidRPr="00435CFD" w:rsidTr="00435CFD">
        <w:trPr>
          <w:trHeight w:val="300"/>
          <w:tblHead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35CFD" w:rsidRPr="00435CFD" w:rsidRDefault="00435CFD" w:rsidP="00435CFD">
            <w:pPr>
              <w:jc w:val="right"/>
              <w:rPr>
                <w:rFonts w:eastAsia="Times New Roman"/>
                <w:noProof w:val="0"/>
                <w:sz w:val="20"/>
                <w:szCs w:val="20"/>
                <w:lang w:eastAsia="ru-RU"/>
              </w:rPr>
            </w:pPr>
            <w:r w:rsidRPr="00435CFD">
              <w:rPr>
                <w:rFonts w:eastAsia="Times New Roman"/>
                <w:noProof w:val="0"/>
                <w:sz w:val="20"/>
                <w:szCs w:val="20"/>
                <w:lang w:eastAsia="ru-RU"/>
              </w:rPr>
              <w:t>1</w:t>
            </w:r>
          </w:p>
        </w:tc>
        <w:tc>
          <w:tcPr>
            <w:tcW w:w="1757" w:type="dxa"/>
            <w:tcBorders>
              <w:top w:val="nil"/>
              <w:left w:val="nil"/>
              <w:bottom w:val="single" w:sz="4" w:space="0" w:color="auto"/>
              <w:right w:val="single" w:sz="4" w:space="0" w:color="auto"/>
            </w:tcBorders>
            <w:shd w:val="clear" w:color="auto" w:fill="auto"/>
            <w:vAlign w:val="bottom"/>
            <w:hideMark/>
          </w:tcPr>
          <w:p w:rsidR="00435CFD" w:rsidRPr="00435CFD" w:rsidRDefault="00435CFD" w:rsidP="00435CFD">
            <w:pPr>
              <w:jc w:val="right"/>
              <w:rPr>
                <w:rFonts w:eastAsia="Times New Roman"/>
                <w:noProof w:val="0"/>
                <w:sz w:val="20"/>
                <w:szCs w:val="20"/>
                <w:lang w:eastAsia="ru-RU"/>
              </w:rPr>
            </w:pPr>
            <w:r w:rsidRPr="00435CFD">
              <w:rPr>
                <w:rFonts w:eastAsia="Times New Roman"/>
                <w:noProof w:val="0"/>
                <w:sz w:val="20"/>
                <w:szCs w:val="20"/>
                <w:lang w:eastAsia="ru-RU"/>
              </w:rPr>
              <w:t>2</w:t>
            </w:r>
          </w:p>
        </w:tc>
        <w:tc>
          <w:tcPr>
            <w:tcW w:w="1787"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i/>
                <w:iCs/>
                <w:noProof w:val="0"/>
                <w:sz w:val="20"/>
                <w:szCs w:val="20"/>
                <w:lang w:eastAsia="ru-RU"/>
              </w:rPr>
            </w:pPr>
            <w:r w:rsidRPr="00435CFD">
              <w:rPr>
                <w:rFonts w:eastAsia="Times New Roman"/>
                <w:i/>
                <w:iCs/>
                <w:noProof w:val="0"/>
                <w:sz w:val="20"/>
                <w:szCs w:val="20"/>
                <w:lang w:eastAsia="ru-RU"/>
              </w:rPr>
              <w:t>3</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i/>
                <w:iCs/>
                <w:noProof w:val="0"/>
                <w:sz w:val="20"/>
                <w:szCs w:val="20"/>
                <w:lang w:eastAsia="ru-RU"/>
              </w:rPr>
            </w:pPr>
            <w:r w:rsidRPr="00435CFD">
              <w:rPr>
                <w:rFonts w:eastAsia="Times New Roman"/>
                <w:i/>
                <w:iCs/>
                <w:noProof w:val="0"/>
                <w:sz w:val="20"/>
                <w:szCs w:val="20"/>
                <w:lang w:eastAsia="ru-RU"/>
              </w:rPr>
              <w:t>4</w:t>
            </w:r>
          </w:p>
        </w:tc>
        <w:tc>
          <w:tcPr>
            <w:tcW w:w="1213"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i/>
                <w:iCs/>
                <w:noProof w:val="0"/>
                <w:sz w:val="20"/>
                <w:szCs w:val="20"/>
                <w:lang w:eastAsia="ru-RU"/>
              </w:rPr>
            </w:pPr>
            <w:r w:rsidRPr="00435CFD">
              <w:rPr>
                <w:rFonts w:eastAsia="Times New Roman"/>
                <w:i/>
                <w:iCs/>
                <w:noProof w:val="0"/>
                <w:sz w:val="20"/>
                <w:szCs w:val="20"/>
                <w:lang w:eastAsia="ru-RU"/>
              </w:rPr>
              <w:t>5</w:t>
            </w:r>
          </w:p>
        </w:tc>
        <w:tc>
          <w:tcPr>
            <w:tcW w:w="2189"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i/>
                <w:iCs/>
                <w:noProof w:val="0"/>
                <w:sz w:val="20"/>
                <w:szCs w:val="20"/>
                <w:lang w:eastAsia="ru-RU"/>
              </w:rPr>
            </w:pPr>
            <w:r w:rsidRPr="00435CFD">
              <w:rPr>
                <w:rFonts w:eastAsia="Times New Roman"/>
                <w:i/>
                <w:iCs/>
                <w:noProof w:val="0"/>
                <w:sz w:val="20"/>
                <w:szCs w:val="20"/>
                <w:lang w:eastAsia="ru-RU"/>
              </w:rPr>
              <w:t>6</w:t>
            </w:r>
          </w:p>
        </w:tc>
        <w:tc>
          <w:tcPr>
            <w:tcW w:w="1248"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i/>
                <w:iCs/>
                <w:noProof w:val="0"/>
                <w:sz w:val="20"/>
                <w:szCs w:val="20"/>
                <w:lang w:eastAsia="ru-RU"/>
              </w:rPr>
            </w:pPr>
            <w:r w:rsidRPr="00435CFD">
              <w:rPr>
                <w:rFonts w:eastAsia="Times New Roman"/>
                <w:i/>
                <w:iCs/>
                <w:noProof w:val="0"/>
                <w:sz w:val="20"/>
                <w:szCs w:val="20"/>
                <w:lang w:eastAsia="ru-RU"/>
              </w:rPr>
              <w:t>7</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i/>
                <w:iCs/>
                <w:noProof w:val="0"/>
                <w:sz w:val="20"/>
                <w:szCs w:val="20"/>
                <w:lang w:eastAsia="ru-RU"/>
              </w:rPr>
            </w:pPr>
            <w:r w:rsidRPr="00435CFD">
              <w:rPr>
                <w:rFonts w:eastAsia="Times New Roman"/>
                <w:i/>
                <w:iCs/>
                <w:noProof w:val="0"/>
                <w:sz w:val="20"/>
                <w:szCs w:val="20"/>
                <w:lang w:eastAsia="ru-RU"/>
              </w:rPr>
              <w:t>8</w:t>
            </w:r>
          </w:p>
        </w:tc>
        <w:tc>
          <w:tcPr>
            <w:tcW w:w="1114"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i/>
                <w:iCs/>
                <w:noProof w:val="0"/>
                <w:sz w:val="20"/>
                <w:szCs w:val="20"/>
                <w:lang w:eastAsia="ru-RU"/>
              </w:rPr>
            </w:pPr>
            <w:r w:rsidRPr="00435CFD">
              <w:rPr>
                <w:rFonts w:eastAsia="Times New Roman"/>
                <w:i/>
                <w:iCs/>
                <w:noProof w:val="0"/>
                <w:sz w:val="20"/>
                <w:szCs w:val="20"/>
                <w:lang w:eastAsia="ru-RU"/>
              </w:rPr>
              <w:t>9</w:t>
            </w:r>
          </w:p>
        </w:tc>
      </w:tr>
      <w:tr w:rsidR="00435CFD" w:rsidRPr="00435CFD" w:rsidTr="00435CFD">
        <w:trPr>
          <w:trHeight w:val="525"/>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435CFD" w:rsidRPr="00435CFD" w:rsidRDefault="00435CFD" w:rsidP="00435CFD">
            <w:pPr>
              <w:jc w:val="right"/>
              <w:rPr>
                <w:rFonts w:eastAsia="Times New Roman"/>
                <w:noProof w:val="0"/>
                <w:sz w:val="20"/>
                <w:szCs w:val="20"/>
                <w:lang w:eastAsia="ru-RU"/>
              </w:rPr>
            </w:pPr>
            <w:r w:rsidRPr="00435CFD">
              <w:rPr>
                <w:rFonts w:eastAsia="Times New Roman"/>
                <w:noProof w:val="0"/>
                <w:sz w:val="20"/>
                <w:szCs w:val="20"/>
                <w:lang w:eastAsia="ru-RU"/>
              </w:rPr>
              <w:t>1</w:t>
            </w:r>
          </w:p>
        </w:tc>
        <w:tc>
          <w:tcPr>
            <w:tcW w:w="1757" w:type="dxa"/>
            <w:tcBorders>
              <w:top w:val="nil"/>
              <w:left w:val="nil"/>
              <w:bottom w:val="single" w:sz="4" w:space="0" w:color="auto"/>
              <w:right w:val="single" w:sz="4" w:space="0" w:color="auto"/>
            </w:tcBorders>
            <w:shd w:val="clear" w:color="auto" w:fill="auto"/>
            <w:vAlign w:val="bottom"/>
            <w:hideMark/>
          </w:tcPr>
          <w:p w:rsidR="00435CFD" w:rsidRPr="00435CFD" w:rsidRDefault="00435CFD" w:rsidP="00435CFD">
            <w:pPr>
              <w:rPr>
                <w:rFonts w:eastAsia="Times New Roman"/>
                <w:noProof w:val="0"/>
                <w:sz w:val="20"/>
                <w:szCs w:val="20"/>
                <w:lang w:eastAsia="ru-RU"/>
              </w:rPr>
            </w:pPr>
            <w:r w:rsidRPr="00435CFD">
              <w:rPr>
                <w:rFonts w:eastAsia="Times New Roman"/>
                <w:noProof w:val="0"/>
                <w:sz w:val="20"/>
                <w:szCs w:val="20"/>
                <w:lang w:eastAsia="ru-RU"/>
              </w:rPr>
              <w:t>г. Армянск, ул. Иванищева, 7-а</w:t>
            </w:r>
          </w:p>
        </w:tc>
        <w:tc>
          <w:tcPr>
            <w:tcW w:w="1787"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Т1-Т1 (Иванищева,7-а)</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57</w:t>
            </w:r>
          </w:p>
        </w:tc>
        <w:tc>
          <w:tcPr>
            <w:tcW w:w="1213"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15</w:t>
            </w:r>
          </w:p>
        </w:tc>
        <w:tc>
          <w:tcPr>
            <w:tcW w:w="2189"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минвата, стекловолокно</w:t>
            </w:r>
          </w:p>
        </w:tc>
        <w:tc>
          <w:tcPr>
            <w:tcW w:w="1248"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бесканальная</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1</w:t>
            </w:r>
          </w:p>
        </w:tc>
        <w:tc>
          <w:tcPr>
            <w:tcW w:w="1114"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отопление</w:t>
            </w:r>
          </w:p>
        </w:tc>
      </w:tr>
      <w:tr w:rsidR="00435CFD" w:rsidRPr="00435CFD" w:rsidTr="00435CFD">
        <w:trPr>
          <w:trHeight w:val="510"/>
        </w:trPr>
        <w:tc>
          <w:tcPr>
            <w:tcW w:w="680" w:type="dxa"/>
            <w:vMerge w:val="restart"/>
            <w:tcBorders>
              <w:top w:val="nil"/>
              <w:left w:val="single" w:sz="4" w:space="0" w:color="auto"/>
              <w:bottom w:val="single" w:sz="4" w:space="0" w:color="000000"/>
              <w:right w:val="single" w:sz="4" w:space="0" w:color="auto"/>
            </w:tcBorders>
            <w:shd w:val="clear" w:color="auto" w:fill="auto"/>
            <w:vAlign w:val="bottom"/>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2</w:t>
            </w:r>
          </w:p>
        </w:tc>
        <w:tc>
          <w:tcPr>
            <w:tcW w:w="1757" w:type="dxa"/>
            <w:vMerge w:val="restart"/>
            <w:tcBorders>
              <w:top w:val="nil"/>
              <w:left w:val="single" w:sz="4" w:space="0" w:color="auto"/>
              <w:bottom w:val="single" w:sz="4" w:space="0" w:color="000000"/>
              <w:right w:val="single" w:sz="4" w:space="0" w:color="auto"/>
            </w:tcBorders>
            <w:shd w:val="clear" w:color="auto" w:fill="auto"/>
            <w:vAlign w:val="bottom"/>
            <w:hideMark/>
          </w:tcPr>
          <w:p w:rsidR="00435CFD" w:rsidRPr="00435CFD" w:rsidRDefault="00435CFD" w:rsidP="00435CFD">
            <w:pPr>
              <w:rPr>
                <w:rFonts w:eastAsia="Times New Roman"/>
                <w:noProof w:val="0"/>
                <w:sz w:val="20"/>
                <w:szCs w:val="20"/>
                <w:lang w:eastAsia="ru-RU"/>
              </w:rPr>
            </w:pPr>
            <w:r w:rsidRPr="00435CFD">
              <w:rPr>
                <w:rFonts w:eastAsia="Times New Roman"/>
                <w:noProof w:val="0"/>
                <w:sz w:val="20"/>
                <w:szCs w:val="20"/>
                <w:lang w:eastAsia="ru-RU"/>
              </w:rPr>
              <w:t>г. Армянск, ул. Иванищева, 17-в</w:t>
            </w:r>
          </w:p>
        </w:tc>
        <w:tc>
          <w:tcPr>
            <w:tcW w:w="1787"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Т2-Т1 (Иванищева, 17-в)</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57</w:t>
            </w:r>
          </w:p>
        </w:tc>
        <w:tc>
          <w:tcPr>
            <w:tcW w:w="1213"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45</w:t>
            </w:r>
          </w:p>
        </w:tc>
        <w:tc>
          <w:tcPr>
            <w:tcW w:w="2189"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минвата, стекловолокно</w:t>
            </w:r>
          </w:p>
        </w:tc>
        <w:tc>
          <w:tcPr>
            <w:tcW w:w="1248"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бесканальная</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1</w:t>
            </w:r>
          </w:p>
        </w:tc>
        <w:tc>
          <w:tcPr>
            <w:tcW w:w="1114"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отопление</w:t>
            </w:r>
          </w:p>
        </w:tc>
      </w:tr>
      <w:tr w:rsidR="00435CFD" w:rsidRPr="00435CFD" w:rsidTr="00435CFD">
        <w:trPr>
          <w:trHeight w:val="510"/>
        </w:trPr>
        <w:tc>
          <w:tcPr>
            <w:tcW w:w="680" w:type="dxa"/>
            <w:vMerge/>
            <w:tcBorders>
              <w:top w:val="nil"/>
              <w:left w:val="single" w:sz="4" w:space="0" w:color="auto"/>
              <w:bottom w:val="single" w:sz="4" w:space="0" w:color="000000"/>
              <w:right w:val="single" w:sz="4" w:space="0" w:color="auto"/>
            </w:tcBorders>
            <w:vAlign w:val="center"/>
            <w:hideMark/>
          </w:tcPr>
          <w:p w:rsidR="00435CFD" w:rsidRPr="00435CFD" w:rsidRDefault="00435CFD" w:rsidP="00435CFD">
            <w:pPr>
              <w:rPr>
                <w:rFonts w:eastAsia="Times New Roman"/>
                <w:noProof w:val="0"/>
                <w:sz w:val="20"/>
                <w:szCs w:val="20"/>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435CFD" w:rsidRPr="00435CFD" w:rsidRDefault="00435CFD" w:rsidP="00435CFD">
            <w:pPr>
              <w:rPr>
                <w:rFonts w:eastAsia="Times New Roman"/>
                <w:noProof w:val="0"/>
                <w:sz w:val="20"/>
                <w:szCs w:val="20"/>
                <w:lang w:eastAsia="ru-RU"/>
              </w:rPr>
            </w:pPr>
          </w:p>
        </w:tc>
        <w:tc>
          <w:tcPr>
            <w:tcW w:w="1787"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Т2-Т2 (Иванищева, 17-в)</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89</w:t>
            </w:r>
          </w:p>
        </w:tc>
        <w:tc>
          <w:tcPr>
            <w:tcW w:w="1213"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33</w:t>
            </w:r>
          </w:p>
        </w:tc>
        <w:tc>
          <w:tcPr>
            <w:tcW w:w="2189"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минвата, стекловолокно</w:t>
            </w:r>
          </w:p>
        </w:tc>
        <w:tc>
          <w:tcPr>
            <w:tcW w:w="1248"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бесканальная</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1</w:t>
            </w:r>
          </w:p>
        </w:tc>
        <w:tc>
          <w:tcPr>
            <w:tcW w:w="1114"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отопление</w:t>
            </w:r>
          </w:p>
        </w:tc>
      </w:tr>
      <w:tr w:rsidR="00435CFD" w:rsidRPr="00435CFD" w:rsidTr="00435CFD">
        <w:trPr>
          <w:trHeight w:val="510"/>
        </w:trPr>
        <w:tc>
          <w:tcPr>
            <w:tcW w:w="680" w:type="dxa"/>
            <w:vMerge/>
            <w:tcBorders>
              <w:top w:val="nil"/>
              <w:left w:val="single" w:sz="4" w:space="0" w:color="auto"/>
              <w:bottom w:val="single" w:sz="4" w:space="0" w:color="000000"/>
              <w:right w:val="single" w:sz="4" w:space="0" w:color="auto"/>
            </w:tcBorders>
            <w:vAlign w:val="center"/>
            <w:hideMark/>
          </w:tcPr>
          <w:p w:rsidR="00435CFD" w:rsidRPr="00435CFD" w:rsidRDefault="00435CFD" w:rsidP="00435CFD">
            <w:pPr>
              <w:rPr>
                <w:rFonts w:eastAsia="Times New Roman"/>
                <w:noProof w:val="0"/>
                <w:sz w:val="20"/>
                <w:szCs w:val="20"/>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435CFD" w:rsidRPr="00435CFD" w:rsidRDefault="00435CFD" w:rsidP="00435CFD">
            <w:pPr>
              <w:rPr>
                <w:rFonts w:eastAsia="Times New Roman"/>
                <w:noProof w:val="0"/>
                <w:sz w:val="20"/>
                <w:szCs w:val="20"/>
                <w:lang w:eastAsia="ru-RU"/>
              </w:rPr>
            </w:pPr>
          </w:p>
        </w:tc>
        <w:tc>
          <w:tcPr>
            <w:tcW w:w="1787"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Т2-Т3 (Иванищева, 17-в)</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108</w:t>
            </w:r>
          </w:p>
        </w:tc>
        <w:tc>
          <w:tcPr>
            <w:tcW w:w="1213"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215</w:t>
            </w:r>
          </w:p>
        </w:tc>
        <w:tc>
          <w:tcPr>
            <w:tcW w:w="2189"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минвата, стекловолокно</w:t>
            </w:r>
          </w:p>
        </w:tc>
        <w:tc>
          <w:tcPr>
            <w:tcW w:w="1248"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бесканальная</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1</w:t>
            </w:r>
          </w:p>
        </w:tc>
        <w:tc>
          <w:tcPr>
            <w:tcW w:w="1114"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отопление</w:t>
            </w:r>
          </w:p>
        </w:tc>
      </w:tr>
      <w:tr w:rsidR="00435CFD" w:rsidRPr="00435CFD" w:rsidTr="00435CFD">
        <w:trPr>
          <w:trHeight w:val="510"/>
        </w:trPr>
        <w:tc>
          <w:tcPr>
            <w:tcW w:w="680" w:type="dxa"/>
            <w:vMerge/>
            <w:tcBorders>
              <w:top w:val="nil"/>
              <w:left w:val="single" w:sz="4" w:space="0" w:color="auto"/>
              <w:bottom w:val="single" w:sz="4" w:space="0" w:color="000000"/>
              <w:right w:val="single" w:sz="4" w:space="0" w:color="auto"/>
            </w:tcBorders>
            <w:vAlign w:val="center"/>
            <w:hideMark/>
          </w:tcPr>
          <w:p w:rsidR="00435CFD" w:rsidRPr="00435CFD" w:rsidRDefault="00435CFD" w:rsidP="00435CFD">
            <w:pPr>
              <w:rPr>
                <w:rFonts w:eastAsia="Times New Roman"/>
                <w:noProof w:val="0"/>
                <w:sz w:val="20"/>
                <w:szCs w:val="20"/>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435CFD" w:rsidRPr="00435CFD" w:rsidRDefault="00435CFD" w:rsidP="00435CFD">
            <w:pPr>
              <w:rPr>
                <w:rFonts w:eastAsia="Times New Roman"/>
                <w:noProof w:val="0"/>
                <w:sz w:val="20"/>
                <w:szCs w:val="20"/>
                <w:lang w:eastAsia="ru-RU"/>
              </w:rPr>
            </w:pPr>
          </w:p>
        </w:tc>
        <w:tc>
          <w:tcPr>
            <w:tcW w:w="1787"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Т2-Т4 (Иванищева, 17-в)</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159</w:t>
            </w:r>
          </w:p>
        </w:tc>
        <w:tc>
          <w:tcPr>
            <w:tcW w:w="1213"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50</w:t>
            </w:r>
          </w:p>
        </w:tc>
        <w:tc>
          <w:tcPr>
            <w:tcW w:w="2189"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минвата, стекловолокно</w:t>
            </w:r>
          </w:p>
        </w:tc>
        <w:tc>
          <w:tcPr>
            <w:tcW w:w="1248"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непрох. канал</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1</w:t>
            </w:r>
          </w:p>
        </w:tc>
        <w:tc>
          <w:tcPr>
            <w:tcW w:w="1114"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отопление</w:t>
            </w:r>
          </w:p>
        </w:tc>
      </w:tr>
      <w:tr w:rsidR="00435CFD" w:rsidRPr="00435CFD" w:rsidTr="00435CFD">
        <w:trPr>
          <w:trHeight w:val="765"/>
        </w:trPr>
        <w:tc>
          <w:tcPr>
            <w:tcW w:w="680" w:type="dxa"/>
            <w:vMerge w:val="restart"/>
            <w:tcBorders>
              <w:top w:val="nil"/>
              <w:left w:val="single" w:sz="4" w:space="0" w:color="auto"/>
              <w:bottom w:val="single" w:sz="4" w:space="0" w:color="000000"/>
              <w:right w:val="single" w:sz="4" w:space="0" w:color="auto"/>
            </w:tcBorders>
            <w:shd w:val="clear" w:color="auto" w:fill="auto"/>
            <w:vAlign w:val="bottom"/>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3</w:t>
            </w:r>
          </w:p>
        </w:tc>
        <w:tc>
          <w:tcPr>
            <w:tcW w:w="1757" w:type="dxa"/>
            <w:vMerge w:val="restart"/>
            <w:tcBorders>
              <w:top w:val="nil"/>
              <w:left w:val="single" w:sz="4" w:space="0" w:color="auto"/>
              <w:bottom w:val="single" w:sz="4" w:space="0" w:color="000000"/>
              <w:right w:val="single" w:sz="4" w:space="0" w:color="auto"/>
            </w:tcBorders>
            <w:shd w:val="clear" w:color="auto" w:fill="auto"/>
            <w:vAlign w:val="bottom"/>
            <w:hideMark/>
          </w:tcPr>
          <w:p w:rsidR="00435CFD" w:rsidRPr="00435CFD" w:rsidRDefault="00435CFD" w:rsidP="00435CFD">
            <w:pPr>
              <w:rPr>
                <w:rFonts w:eastAsia="Times New Roman"/>
                <w:noProof w:val="0"/>
                <w:sz w:val="20"/>
                <w:szCs w:val="20"/>
                <w:lang w:eastAsia="ru-RU"/>
              </w:rPr>
            </w:pPr>
            <w:r w:rsidRPr="00435CFD">
              <w:rPr>
                <w:rFonts w:eastAsia="Times New Roman"/>
                <w:noProof w:val="0"/>
                <w:sz w:val="20"/>
                <w:szCs w:val="20"/>
                <w:lang w:eastAsia="ru-RU"/>
              </w:rPr>
              <w:t>г. Армянск, ул. Гайдара, 6-а</w:t>
            </w:r>
          </w:p>
        </w:tc>
        <w:tc>
          <w:tcPr>
            <w:tcW w:w="1787"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Т3-Т1                   (Гайдара, 6-а)</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32</w:t>
            </w:r>
          </w:p>
        </w:tc>
        <w:tc>
          <w:tcPr>
            <w:tcW w:w="1213"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3</w:t>
            </w:r>
          </w:p>
        </w:tc>
        <w:tc>
          <w:tcPr>
            <w:tcW w:w="2189"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минвата, стекловолокно</w:t>
            </w:r>
          </w:p>
        </w:tc>
        <w:tc>
          <w:tcPr>
            <w:tcW w:w="1248"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открытый воздух, на опорах</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0</w:t>
            </w:r>
          </w:p>
        </w:tc>
        <w:tc>
          <w:tcPr>
            <w:tcW w:w="1114"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отопление</w:t>
            </w:r>
          </w:p>
        </w:tc>
      </w:tr>
      <w:tr w:rsidR="00435CFD" w:rsidRPr="00435CFD" w:rsidTr="00435CFD">
        <w:trPr>
          <w:trHeight w:val="765"/>
        </w:trPr>
        <w:tc>
          <w:tcPr>
            <w:tcW w:w="680" w:type="dxa"/>
            <w:vMerge/>
            <w:tcBorders>
              <w:top w:val="nil"/>
              <w:left w:val="single" w:sz="4" w:space="0" w:color="auto"/>
              <w:bottom w:val="single" w:sz="4" w:space="0" w:color="000000"/>
              <w:right w:val="single" w:sz="4" w:space="0" w:color="auto"/>
            </w:tcBorders>
            <w:vAlign w:val="center"/>
            <w:hideMark/>
          </w:tcPr>
          <w:p w:rsidR="00435CFD" w:rsidRPr="00435CFD" w:rsidRDefault="00435CFD" w:rsidP="00435CFD">
            <w:pPr>
              <w:rPr>
                <w:rFonts w:eastAsia="Times New Roman"/>
                <w:noProof w:val="0"/>
                <w:sz w:val="20"/>
                <w:szCs w:val="20"/>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435CFD" w:rsidRPr="00435CFD" w:rsidRDefault="00435CFD" w:rsidP="00435CFD">
            <w:pPr>
              <w:rPr>
                <w:rFonts w:eastAsia="Times New Roman"/>
                <w:noProof w:val="0"/>
                <w:sz w:val="20"/>
                <w:szCs w:val="20"/>
                <w:lang w:eastAsia="ru-RU"/>
              </w:rPr>
            </w:pPr>
          </w:p>
        </w:tc>
        <w:tc>
          <w:tcPr>
            <w:tcW w:w="1787"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Т3-Т2                   (Гайдара, 6-а)</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45</w:t>
            </w:r>
          </w:p>
        </w:tc>
        <w:tc>
          <w:tcPr>
            <w:tcW w:w="1213"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5</w:t>
            </w:r>
          </w:p>
        </w:tc>
        <w:tc>
          <w:tcPr>
            <w:tcW w:w="2189"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минвата, стекловолокно</w:t>
            </w:r>
          </w:p>
        </w:tc>
        <w:tc>
          <w:tcPr>
            <w:tcW w:w="1248"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открытый воздух, на опорах</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0</w:t>
            </w:r>
          </w:p>
        </w:tc>
        <w:tc>
          <w:tcPr>
            <w:tcW w:w="1114"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отопление</w:t>
            </w:r>
          </w:p>
        </w:tc>
      </w:tr>
      <w:tr w:rsidR="00435CFD" w:rsidRPr="00435CFD" w:rsidTr="00435CFD">
        <w:trPr>
          <w:trHeight w:val="765"/>
        </w:trPr>
        <w:tc>
          <w:tcPr>
            <w:tcW w:w="680" w:type="dxa"/>
            <w:vMerge/>
            <w:tcBorders>
              <w:top w:val="nil"/>
              <w:left w:val="single" w:sz="4" w:space="0" w:color="auto"/>
              <w:bottom w:val="single" w:sz="4" w:space="0" w:color="000000"/>
              <w:right w:val="single" w:sz="4" w:space="0" w:color="auto"/>
            </w:tcBorders>
            <w:vAlign w:val="center"/>
            <w:hideMark/>
          </w:tcPr>
          <w:p w:rsidR="00435CFD" w:rsidRPr="00435CFD" w:rsidRDefault="00435CFD" w:rsidP="00435CFD">
            <w:pPr>
              <w:rPr>
                <w:rFonts w:eastAsia="Times New Roman"/>
                <w:noProof w:val="0"/>
                <w:sz w:val="20"/>
                <w:szCs w:val="20"/>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435CFD" w:rsidRPr="00435CFD" w:rsidRDefault="00435CFD" w:rsidP="00435CFD">
            <w:pPr>
              <w:rPr>
                <w:rFonts w:eastAsia="Times New Roman"/>
                <w:noProof w:val="0"/>
                <w:sz w:val="20"/>
                <w:szCs w:val="20"/>
                <w:lang w:eastAsia="ru-RU"/>
              </w:rPr>
            </w:pPr>
          </w:p>
        </w:tc>
        <w:tc>
          <w:tcPr>
            <w:tcW w:w="1787"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Т3-Т3                   (Гайдара, 6-а)</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72</w:t>
            </w:r>
          </w:p>
        </w:tc>
        <w:tc>
          <w:tcPr>
            <w:tcW w:w="1213"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30</w:t>
            </w:r>
          </w:p>
        </w:tc>
        <w:tc>
          <w:tcPr>
            <w:tcW w:w="2189"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минвата, стекловолокно</w:t>
            </w:r>
          </w:p>
        </w:tc>
        <w:tc>
          <w:tcPr>
            <w:tcW w:w="1248"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открытый воздух, на опорах</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0</w:t>
            </w:r>
          </w:p>
        </w:tc>
        <w:tc>
          <w:tcPr>
            <w:tcW w:w="1114"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отопление</w:t>
            </w:r>
          </w:p>
        </w:tc>
      </w:tr>
      <w:tr w:rsidR="00435CFD" w:rsidRPr="00435CFD" w:rsidTr="00435CFD">
        <w:trPr>
          <w:trHeight w:val="510"/>
        </w:trPr>
        <w:tc>
          <w:tcPr>
            <w:tcW w:w="680" w:type="dxa"/>
            <w:vMerge/>
            <w:tcBorders>
              <w:top w:val="nil"/>
              <w:left w:val="single" w:sz="4" w:space="0" w:color="auto"/>
              <w:bottom w:val="single" w:sz="4" w:space="0" w:color="000000"/>
              <w:right w:val="single" w:sz="4" w:space="0" w:color="auto"/>
            </w:tcBorders>
            <w:vAlign w:val="center"/>
            <w:hideMark/>
          </w:tcPr>
          <w:p w:rsidR="00435CFD" w:rsidRPr="00435CFD" w:rsidRDefault="00435CFD" w:rsidP="00435CFD">
            <w:pPr>
              <w:rPr>
                <w:rFonts w:eastAsia="Times New Roman"/>
                <w:noProof w:val="0"/>
                <w:sz w:val="20"/>
                <w:szCs w:val="20"/>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435CFD" w:rsidRPr="00435CFD" w:rsidRDefault="00435CFD" w:rsidP="00435CFD">
            <w:pPr>
              <w:rPr>
                <w:rFonts w:eastAsia="Times New Roman"/>
                <w:noProof w:val="0"/>
                <w:sz w:val="20"/>
                <w:szCs w:val="20"/>
                <w:lang w:eastAsia="ru-RU"/>
              </w:rPr>
            </w:pPr>
          </w:p>
        </w:tc>
        <w:tc>
          <w:tcPr>
            <w:tcW w:w="1787"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Т3-Т4                   (Гайдара, 6-а)</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72</w:t>
            </w:r>
          </w:p>
        </w:tc>
        <w:tc>
          <w:tcPr>
            <w:tcW w:w="1213"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155</w:t>
            </w:r>
          </w:p>
        </w:tc>
        <w:tc>
          <w:tcPr>
            <w:tcW w:w="2189"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минвата, стекловолокно</w:t>
            </w:r>
          </w:p>
        </w:tc>
        <w:tc>
          <w:tcPr>
            <w:tcW w:w="1248"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бесканальная</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1</w:t>
            </w:r>
          </w:p>
        </w:tc>
        <w:tc>
          <w:tcPr>
            <w:tcW w:w="1114"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отопление</w:t>
            </w:r>
          </w:p>
        </w:tc>
      </w:tr>
      <w:tr w:rsidR="00435CFD" w:rsidRPr="00435CFD" w:rsidTr="00435CFD">
        <w:trPr>
          <w:trHeight w:val="765"/>
        </w:trPr>
        <w:tc>
          <w:tcPr>
            <w:tcW w:w="680" w:type="dxa"/>
            <w:vMerge/>
            <w:tcBorders>
              <w:top w:val="nil"/>
              <w:left w:val="single" w:sz="4" w:space="0" w:color="auto"/>
              <w:bottom w:val="single" w:sz="4" w:space="0" w:color="000000"/>
              <w:right w:val="single" w:sz="4" w:space="0" w:color="auto"/>
            </w:tcBorders>
            <w:vAlign w:val="center"/>
            <w:hideMark/>
          </w:tcPr>
          <w:p w:rsidR="00435CFD" w:rsidRPr="00435CFD" w:rsidRDefault="00435CFD" w:rsidP="00435CFD">
            <w:pPr>
              <w:rPr>
                <w:rFonts w:eastAsia="Times New Roman"/>
                <w:noProof w:val="0"/>
                <w:sz w:val="20"/>
                <w:szCs w:val="20"/>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435CFD" w:rsidRPr="00435CFD" w:rsidRDefault="00435CFD" w:rsidP="00435CFD">
            <w:pPr>
              <w:rPr>
                <w:rFonts w:eastAsia="Times New Roman"/>
                <w:noProof w:val="0"/>
                <w:sz w:val="20"/>
                <w:szCs w:val="20"/>
                <w:lang w:eastAsia="ru-RU"/>
              </w:rPr>
            </w:pPr>
          </w:p>
        </w:tc>
        <w:tc>
          <w:tcPr>
            <w:tcW w:w="1787"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Т3-Т5                   (Гайдара, 6-а)</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108</w:t>
            </w:r>
          </w:p>
        </w:tc>
        <w:tc>
          <w:tcPr>
            <w:tcW w:w="1213"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65</w:t>
            </w:r>
          </w:p>
        </w:tc>
        <w:tc>
          <w:tcPr>
            <w:tcW w:w="2189"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минвата, стекловолокно</w:t>
            </w:r>
          </w:p>
        </w:tc>
        <w:tc>
          <w:tcPr>
            <w:tcW w:w="1248"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открытый воздух, на опорах</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0</w:t>
            </w:r>
          </w:p>
        </w:tc>
        <w:tc>
          <w:tcPr>
            <w:tcW w:w="1114"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отопление</w:t>
            </w:r>
          </w:p>
        </w:tc>
      </w:tr>
      <w:tr w:rsidR="00435CFD" w:rsidRPr="00435CFD" w:rsidTr="00435CFD">
        <w:trPr>
          <w:trHeight w:val="765"/>
        </w:trPr>
        <w:tc>
          <w:tcPr>
            <w:tcW w:w="680" w:type="dxa"/>
            <w:vMerge w:val="restart"/>
            <w:tcBorders>
              <w:top w:val="nil"/>
              <w:left w:val="single" w:sz="4" w:space="0" w:color="auto"/>
              <w:bottom w:val="single" w:sz="4" w:space="0" w:color="000000"/>
              <w:right w:val="single" w:sz="4" w:space="0" w:color="auto"/>
            </w:tcBorders>
            <w:shd w:val="clear" w:color="auto" w:fill="auto"/>
            <w:vAlign w:val="bottom"/>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lastRenderedPageBreak/>
              <w:t>4</w:t>
            </w:r>
          </w:p>
        </w:tc>
        <w:tc>
          <w:tcPr>
            <w:tcW w:w="1757" w:type="dxa"/>
            <w:vMerge w:val="restart"/>
            <w:tcBorders>
              <w:top w:val="nil"/>
              <w:left w:val="single" w:sz="4" w:space="0" w:color="auto"/>
              <w:bottom w:val="single" w:sz="4" w:space="0" w:color="000000"/>
              <w:right w:val="single" w:sz="4" w:space="0" w:color="auto"/>
            </w:tcBorders>
            <w:shd w:val="clear" w:color="auto" w:fill="auto"/>
            <w:vAlign w:val="bottom"/>
            <w:hideMark/>
          </w:tcPr>
          <w:p w:rsidR="00435CFD" w:rsidRPr="00435CFD" w:rsidRDefault="00435CFD" w:rsidP="00435CFD">
            <w:pPr>
              <w:rPr>
                <w:rFonts w:eastAsia="Times New Roman"/>
                <w:noProof w:val="0"/>
                <w:sz w:val="20"/>
                <w:szCs w:val="20"/>
                <w:lang w:eastAsia="ru-RU"/>
              </w:rPr>
            </w:pPr>
            <w:r w:rsidRPr="00435CFD">
              <w:rPr>
                <w:rFonts w:eastAsia="Times New Roman"/>
                <w:noProof w:val="0"/>
                <w:sz w:val="20"/>
                <w:szCs w:val="20"/>
                <w:lang w:eastAsia="ru-RU"/>
              </w:rPr>
              <w:t>г. Армянск, ул. Симферопольская, 7</w:t>
            </w:r>
          </w:p>
        </w:tc>
        <w:tc>
          <w:tcPr>
            <w:tcW w:w="1787"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Т4-Т1 (Симферопольская 7)</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57</w:t>
            </w:r>
          </w:p>
        </w:tc>
        <w:tc>
          <w:tcPr>
            <w:tcW w:w="1213"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80</w:t>
            </w:r>
          </w:p>
        </w:tc>
        <w:tc>
          <w:tcPr>
            <w:tcW w:w="2189"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минвата, стекловолокно</w:t>
            </w:r>
          </w:p>
        </w:tc>
        <w:tc>
          <w:tcPr>
            <w:tcW w:w="1248"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открытый воздух, на опорах</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0</w:t>
            </w:r>
          </w:p>
        </w:tc>
        <w:tc>
          <w:tcPr>
            <w:tcW w:w="1114"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отопление</w:t>
            </w:r>
          </w:p>
        </w:tc>
      </w:tr>
      <w:tr w:rsidR="00435CFD" w:rsidRPr="00435CFD" w:rsidTr="00435CFD">
        <w:trPr>
          <w:trHeight w:val="510"/>
        </w:trPr>
        <w:tc>
          <w:tcPr>
            <w:tcW w:w="680" w:type="dxa"/>
            <w:vMerge/>
            <w:tcBorders>
              <w:top w:val="nil"/>
              <w:left w:val="single" w:sz="4" w:space="0" w:color="auto"/>
              <w:bottom w:val="single" w:sz="4" w:space="0" w:color="000000"/>
              <w:right w:val="single" w:sz="4" w:space="0" w:color="auto"/>
            </w:tcBorders>
            <w:vAlign w:val="center"/>
            <w:hideMark/>
          </w:tcPr>
          <w:p w:rsidR="00435CFD" w:rsidRPr="00435CFD" w:rsidRDefault="00435CFD" w:rsidP="00435CFD">
            <w:pPr>
              <w:rPr>
                <w:rFonts w:eastAsia="Times New Roman"/>
                <w:noProof w:val="0"/>
                <w:sz w:val="20"/>
                <w:szCs w:val="20"/>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435CFD" w:rsidRPr="00435CFD" w:rsidRDefault="00435CFD" w:rsidP="00435CFD">
            <w:pPr>
              <w:rPr>
                <w:rFonts w:eastAsia="Times New Roman"/>
                <w:noProof w:val="0"/>
                <w:sz w:val="20"/>
                <w:szCs w:val="20"/>
                <w:lang w:eastAsia="ru-RU"/>
              </w:rPr>
            </w:pPr>
          </w:p>
        </w:tc>
        <w:tc>
          <w:tcPr>
            <w:tcW w:w="1787"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Т4-Т2 (Симферопольская 7)</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72</w:t>
            </w:r>
          </w:p>
        </w:tc>
        <w:tc>
          <w:tcPr>
            <w:tcW w:w="1213"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60</w:t>
            </w:r>
          </w:p>
        </w:tc>
        <w:tc>
          <w:tcPr>
            <w:tcW w:w="2189"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минвата, стекловолокно</w:t>
            </w:r>
          </w:p>
        </w:tc>
        <w:tc>
          <w:tcPr>
            <w:tcW w:w="1248"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бесканальная</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1</w:t>
            </w:r>
          </w:p>
        </w:tc>
        <w:tc>
          <w:tcPr>
            <w:tcW w:w="1114"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отопление</w:t>
            </w:r>
          </w:p>
        </w:tc>
      </w:tr>
      <w:tr w:rsidR="00435CFD" w:rsidRPr="00435CFD" w:rsidTr="00435CFD">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435CFD" w:rsidRPr="00435CFD" w:rsidRDefault="00435CFD" w:rsidP="00435CFD">
            <w:pPr>
              <w:jc w:val="right"/>
              <w:rPr>
                <w:rFonts w:eastAsia="Times New Roman"/>
                <w:noProof w:val="0"/>
                <w:sz w:val="20"/>
                <w:szCs w:val="20"/>
                <w:lang w:eastAsia="ru-RU"/>
              </w:rPr>
            </w:pPr>
            <w:r w:rsidRPr="00435CFD">
              <w:rPr>
                <w:rFonts w:eastAsia="Times New Roman"/>
                <w:noProof w:val="0"/>
                <w:sz w:val="20"/>
                <w:szCs w:val="20"/>
                <w:lang w:eastAsia="ru-RU"/>
              </w:rPr>
              <w:t>5</w:t>
            </w:r>
          </w:p>
        </w:tc>
        <w:tc>
          <w:tcPr>
            <w:tcW w:w="1757"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rPr>
                <w:rFonts w:eastAsia="Times New Roman"/>
                <w:noProof w:val="0"/>
                <w:sz w:val="20"/>
                <w:szCs w:val="20"/>
                <w:lang w:eastAsia="ru-RU"/>
              </w:rPr>
            </w:pPr>
            <w:r w:rsidRPr="00435CFD">
              <w:rPr>
                <w:rFonts w:eastAsia="Times New Roman"/>
                <w:noProof w:val="0"/>
                <w:sz w:val="20"/>
                <w:szCs w:val="20"/>
                <w:lang w:eastAsia="ru-RU"/>
              </w:rPr>
              <w:t>г. Армянск, ул. Симферопольская 5-в</w:t>
            </w:r>
          </w:p>
        </w:tc>
        <w:tc>
          <w:tcPr>
            <w:tcW w:w="1787"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Т5-Т1 (Симферопольская 5-в)</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108</w:t>
            </w:r>
          </w:p>
        </w:tc>
        <w:tc>
          <w:tcPr>
            <w:tcW w:w="1213"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100</w:t>
            </w:r>
          </w:p>
        </w:tc>
        <w:tc>
          <w:tcPr>
            <w:tcW w:w="2189"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минвата, стекловолокно</w:t>
            </w:r>
          </w:p>
        </w:tc>
        <w:tc>
          <w:tcPr>
            <w:tcW w:w="1248"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бесканальная</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1</w:t>
            </w:r>
          </w:p>
        </w:tc>
        <w:tc>
          <w:tcPr>
            <w:tcW w:w="1114"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отопление</w:t>
            </w:r>
          </w:p>
        </w:tc>
      </w:tr>
      <w:tr w:rsidR="00435CFD" w:rsidRPr="00435CFD" w:rsidTr="00435CFD">
        <w:trPr>
          <w:trHeight w:val="510"/>
        </w:trPr>
        <w:tc>
          <w:tcPr>
            <w:tcW w:w="680" w:type="dxa"/>
            <w:vMerge w:val="restart"/>
            <w:tcBorders>
              <w:top w:val="nil"/>
              <w:left w:val="single" w:sz="4" w:space="0" w:color="auto"/>
              <w:bottom w:val="single" w:sz="4" w:space="0" w:color="000000"/>
              <w:right w:val="single" w:sz="4" w:space="0" w:color="auto"/>
            </w:tcBorders>
            <w:shd w:val="clear" w:color="auto" w:fill="auto"/>
            <w:vAlign w:val="bottom"/>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6</w:t>
            </w:r>
          </w:p>
        </w:tc>
        <w:tc>
          <w:tcPr>
            <w:tcW w:w="1757" w:type="dxa"/>
            <w:vMerge w:val="restart"/>
            <w:tcBorders>
              <w:top w:val="nil"/>
              <w:left w:val="single" w:sz="4" w:space="0" w:color="auto"/>
              <w:bottom w:val="single" w:sz="4" w:space="0" w:color="000000"/>
              <w:right w:val="single" w:sz="4" w:space="0" w:color="auto"/>
            </w:tcBorders>
            <w:shd w:val="clear" w:color="auto" w:fill="auto"/>
            <w:vAlign w:val="bottom"/>
            <w:hideMark/>
          </w:tcPr>
          <w:p w:rsidR="00435CFD" w:rsidRPr="00435CFD" w:rsidRDefault="00435CFD" w:rsidP="00435CFD">
            <w:pPr>
              <w:rPr>
                <w:rFonts w:eastAsia="Times New Roman"/>
                <w:noProof w:val="0"/>
                <w:sz w:val="20"/>
                <w:szCs w:val="20"/>
                <w:lang w:eastAsia="ru-RU"/>
              </w:rPr>
            </w:pPr>
            <w:r w:rsidRPr="00435CFD">
              <w:rPr>
                <w:rFonts w:eastAsia="Times New Roman"/>
                <w:noProof w:val="0"/>
                <w:sz w:val="20"/>
                <w:szCs w:val="20"/>
                <w:lang w:eastAsia="ru-RU"/>
              </w:rPr>
              <w:t>г. Армянск, мкр. им. Генерала Корявко, 12-г</w:t>
            </w:r>
          </w:p>
        </w:tc>
        <w:tc>
          <w:tcPr>
            <w:tcW w:w="1787"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Т6-Т1                              (Корявко, 12-г)</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89</w:t>
            </w:r>
          </w:p>
        </w:tc>
        <w:tc>
          <w:tcPr>
            <w:tcW w:w="1213"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120</w:t>
            </w:r>
          </w:p>
        </w:tc>
        <w:tc>
          <w:tcPr>
            <w:tcW w:w="2189"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минвата, стекловолокно</w:t>
            </w:r>
          </w:p>
        </w:tc>
        <w:tc>
          <w:tcPr>
            <w:tcW w:w="1248"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бесканальная</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1</w:t>
            </w:r>
          </w:p>
        </w:tc>
        <w:tc>
          <w:tcPr>
            <w:tcW w:w="1114"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отопление</w:t>
            </w:r>
          </w:p>
        </w:tc>
      </w:tr>
      <w:tr w:rsidR="00435CFD" w:rsidRPr="00435CFD" w:rsidTr="00435CFD">
        <w:trPr>
          <w:trHeight w:val="765"/>
        </w:trPr>
        <w:tc>
          <w:tcPr>
            <w:tcW w:w="680" w:type="dxa"/>
            <w:vMerge/>
            <w:tcBorders>
              <w:top w:val="nil"/>
              <w:left w:val="single" w:sz="4" w:space="0" w:color="auto"/>
              <w:bottom w:val="single" w:sz="4" w:space="0" w:color="000000"/>
              <w:right w:val="single" w:sz="4" w:space="0" w:color="auto"/>
            </w:tcBorders>
            <w:vAlign w:val="center"/>
            <w:hideMark/>
          </w:tcPr>
          <w:p w:rsidR="00435CFD" w:rsidRPr="00435CFD" w:rsidRDefault="00435CFD" w:rsidP="00435CFD">
            <w:pPr>
              <w:rPr>
                <w:rFonts w:eastAsia="Times New Roman"/>
                <w:noProof w:val="0"/>
                <w:sz w:val="20"/>
                <w:szCs w:val="20"/>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435CFD" w:rsidRPr="00435CFD" w:rsidRDefault="00435CFD" w:rsidP="00435CFD">
            <w:pPr>
              <w:rPr>
                <w:rFonts w:eastAsia="Times New Roman"/>
                <w:noProof w:val="0"/>
                <w:sz w:val="20"/>
                <w:szCs w:val="20"/>
                <w:lang w:eastAsia="ru-RU"/>
              </w:rPr>
            </w:pPr>
          </w:p>
        </w:tc>
        <w:tc>
          <w:tcPr>
            <w:tcW w:w="1787"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Т6-Т2                              (Корявко, 12-г)</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108</w:t>
            </w:r>
          </w:p>
        </w:tc>
        <w:tc>
          <w:tcPr>
            <w:tcW w:w="1213"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170</w:t>
            </w:r>
          </w:p>
        </w:tc>
        <w:tc>
          <w:tcPr>
            <w:tcW w:w="2189"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минвата, стекловолокно</w:t>
            </w:r>
          </w:p>
        </w:tc>
        <w:tc>
          <w:tcPr>
            <w:tcW w:w="1248"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открытый воздух, на опорах</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0</w:t>
            </w:r>
          </w:p>
        </w:tc>
        <w:tc>
          <w:tcPr>
            <w:tcW w:w="1114"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отопление</w:t>
            </w:r>
          </w:p>
        </w:tc>
      </w:tr>
      <w:tr w:rsidR="00435CFD" w:rsidRPr="00435CFD" w:rsidTr="00435CFD">
        <w:trPr>
          <w:trHeight w:val="765"/>
        </w:trPr>
        <w:tc>
          <w:tcPr>
            <w:tcW w:w="680" w:type="dxa"/>
            <w:vMerge/>
            <w:tcBorders>
              <w:top w:val="nil"/>
              <w:left w:val="single" w:sz="4" w:space="0" w:color="auto"/>
              <w:bottom w:val="single" w:sz="4" w:space="0" w:color="000000"/>
              <w:right w:val="single" w:sz="4" w:space="0" w:color="auto"/>
            </w:tcBorders>
            <w:vAlign w:val="center"/>
            <w:hideMark/>
          </w:tcPr>
          <w:p w:rsidR="00435CFD" w:rsidRPr="00435CFD" w:rsidRDefault="00435CFD" w:rsidP="00435CFD">
            <w:pPr>
              <w:rPr>
                <w:rFonts w:eastAsia="Times New Roman"/>
                <w:noProof w:val="0"/>
                <w:sz w:val="20"/>
                <w:szCs w:val="20"/>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435CFD" w:rsidRPr="00435CFD" w:rsidRDefault="00435CFD" w:rsidP="00435CFD">
            <w:pPr>
              <w:rPr>
                <w:rFonts w:eastAsia="Times New Roman"/>
                <w:noProof w:val="0"/>
                <w:sz w:val="20"/>
                <w:szCs w:val="20"/>
                <w:lang w:eastAsia="ru-RU"/>
              </w:rPr>
            </w:pPr>
          </w:p>
        </w:tc>
        <w:tc>
          <w:tcPr>
            <w:tcW w:w="1787"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Т6-Т3                              (Корявко, 12-г)</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89</w:t>
            </w:r>
          </w:p>
        </w:tc>
        <w:tc>
          <w:tcPr>
            <w:tcW w:w="1213"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120</w:t>
            </w:r>
          </w:p>
        </w:tc>
        <w:tc>
          <w:tcPr>
            <w:tcW w:w="2189"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минвата, стекловолокно</w:t>
            </w:r>
          </w:p>
        </w:tc>
        <w:tc>
          <w:tcPr>
            <w:tcW w:w="1248"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открытый воздух, на опорах</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0</w:t>
            </w:r>
          </w:p>
        </w:tc>
        <w:tc>
          <w:tcPr>
            <w:tcW w:w="1114"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отопление</w:t>
            </w:r>
          </w:p>
        </w:tc>
      </w:tr>
      <w:tr w:rsidR="00435CFD" w:rsidRPr="00435CFD" w:rsidTr="00435CFD">
        <w:trPr>
          <w:trHeight w:val="78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435CFD" w:rsidRPr="00435CFD" w:rsidRDefault="00435CFD" w:rsidP="00435CFD">
            <w:pPr>
              <w:jc w:val="right"/>
              <w:rPr>
                <w:rFonts w:eastAsia="Times New Roman"/>
                <w:noProof w:val="0"/>
                <w:sz w:val="20"/>
                <w:szCs w:val="20"/>
                <w:lang w:eastAsia="ru-RU"/>
              </w:rPr>
            </w:pPr>
            <w:r w:rsidRPr="00435CFD">
              <w:rPr>
                <w:rFonts w:eastAsia="Times New Roman"/>
                <w:noProof w:val="0"/>
                <w:sz w:val="20"/>
                <w:szCs w:val="20"/>
                <w:lang w:eastAsia="ru-RU"/>
              </w:rPr>
              <w:t>7</w:t>
            </w:r>
          </w:p>
        </w:tc>
        <w:tc>
          <w:tcPr>
            <w:tcW w:w="1757" w:type="dxa"/>
            <w:tcBorders>
              <w:top w:val="nil"/>
              <w:left w:val="nil"/>
              <w:bottom w:val="single" w:sz="4" w:space="0" w:color="auto"/>
              <w:right w:val="single" w:sz="4" w:space="0" w:color="auto"/>
            </w:tcBorders>
            <w:shd w:val="clear" w:color="auto" w:fill="auto"/>
            <w:vAlign w:val="bottom"/>
            <w:hideMark/>
          </w:tcPr>
          <w:p w:rsidR="00435CFD" w:rsidRPr="00435CFD" w:rsidRDefault="00435CFD" w:rsidP="00435CFD">
            <w:pPr>
              <w:rPr>
                <w:rFonts w:eastAsia="Times New Roman"/>
                <w:noProof w:val="0"/>
                <w:sz w:val="20"/>
                <w:szCs w:val="20"/>
                <w:lang w:eastAsia="ru-RU"/>
              </w:rPr>
            </w:pPr>
            <w:r w:rsidRPr="00435CFD">
              <w:rPr>
                <w:rFonts w:eastAsia="Times New Roman"/>
                <w:noProof w:val="0"/>
                <w:sz w:val="20"/>
                <w:szCs w:val="20"/>
                <w:lang w:eastAsia="ru-RU"/>
              </w:rPr>
              <w:t>г. Армянск, мкр. им. Генерала Корявко, 10-б</w:t>
            </w:r>
          </w:p>
        </w:tc>
        <w:tc>
          <w:tcPr>
            <w:tcW w:w="1787"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Т7-Т1                              (Корявко, 10-б)</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89</w:t>
            </w:r>
          </w:p>
        </w:tc>
        <w:tc>
          <w:tcPr>
            <w:tcW w:w="1213"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30</w:t>
            </w:r>
          </w:p>
        </w:tc>
        <w:tc>
          <w:tcPr>
            <w:tcW w:w="2189"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минвата, стекловолокно</w:t>
            </w:r>
          </w:p>
        </w:tc>
        <w:tc>
          <w:tcPr>
            <w:tcW w:w="1248"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непрох. канал</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1</w:t>
            </w:r>
          </w:p>
        </w:tc>
        <w:tc>
          <w:tcPr>
            <w:tcW w:w="1114"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отопление</w:t>
            </w:r>
          </w:p>
        </w:tc>
      </w:tr>
      <w:tr w:rsidR="00435CFD" w:rsidRPr="00435CFD" w:rsidTr="00435CFD">
        <w:trPr>
          <w:trHeight w:val="765"/>
        </w:trPr>
        <w:tc>
          <w:tcPr>
            <w:tcW w:w="680" w:type="dxa"/>
            <w:vMerge w:val="restart"/>
            <w:tcBorders>
              <w:top w:val="nil"/>
              <w:left w:val="single" w:sz="4" w:space="0" w:color="auto"/>
              <w:bottom w:val="single" w:sz="4" w:space="0" w:color="000000"/>
              <w:right w:val="single" w:sz="4" w:space="0" w:color="auto"/>
            </w:tcBorders>
            <w:shd w:val="clear" w:color="auto" w:fill="auto"/>
            <w:vAlign w:val="bottom"/>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8</w:t>
            </w:r>
          </w:p>
        </w:tc>
        <w:tc>
          <w:tcPr>
            <w:tcW w:w="1757" w:type="dxa"/>
            <w:vMerge w:val="restart"/>
            <w:tcBorders>
              <w:top w:val="nil"/>
              <w:left w:val="single" w:sz="4" w:space="0" w:color="auto"/>
              <w:bottom w:val="single" w:sz="4" w:space="0" w:color="000000"/>
              <w:right w:val="single" w:sz="4" w:space="0" w:color="auto"/>
            </w:tcBorders>
            <w:shd w:val="clear" w:color="auto" w:fill="auto"/>
            <w:vAlign w:val="bottom"/>
            <w:hideMark/>
          </w:tcPr>
          <w:p w:rsidR="00435CFD" w:rsidRPr="00435CFD" w:rsidRDefault="00435CFD" w:rsidP="00435CFD">
            <w:pPr>
              <w:rPr>
                <w:rFonts w:eastAsia="Times New Roman"/>
                <w:noProof w:val="0"/>
                <w:sz w:val="20"/>
                <w:szCs w:val="20"/>
                <w:lang w:eastAsia="ru-RU"/>
              </w:rPr>
            </w:pPr>
            <w:r w:rsidRPr="00435CFD">
              <w:rPr>
                <w:rFonts w:eastAsia="Times New Roman"/>
                <w:noProof w:val="0"/>
                <w:sz w:val="20"/>
                <w:szCs w:val="20"/>
                <w:lang w:eastAsia="ru-RU"/>
              </w:rPr>
              <w:t>г. Армянск, мкр. им. Генерала Корявко, 14-а</w:t>
            </w:r>
          </w:p>
        </w:tc>
        <w:tc>
          <w:tcPr>
            <w:tcW w:w="1787"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Т8-Т1                              (Корявко, 14-а)</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89</w:t>
            </w:r>
          </w:p>
        </w:tc>
        <w:tc>
          <w:tcPr>
            <w:tcW w:w="1213"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125</w:t>
            </w:r>
          </w:p>
        </w:tc>
        <w:tc>
          <w:tcPr>
            <w:tcW w:w="2189"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минвата, стекловолокно</w:t>
            </w:r>
          </w:p>
        </w:tc>
        <w:tc>
          <w:tcPr>
            <w:tcW w:w="1248"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открытый воздух, на опорах</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0</w:t>
            </w:r>
          </w:p>
        </w:tc>
        <w:tc>
          <w:tcPr>
            <w:tcW w:w="1114"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отопление</w:t>
            </w:r>
          </w:p>
        </w:tc>
      </w:tr>
      <w:tr w:rsidR="00435CFD" w:rsidRPr="00435CFD" w:rsidTr="00435CFD">
        <w:trPr>
          <w:trHeight w:val="510"/>
        </w:trPr>
        <w:tc>
          <w:tcPr>
            <w:tcW w:w="680" w:type="dxa"/>
            <w:vMerge/>
            <w:tcBorders>
              <w:top w:val="nil"/>
              <w:left w:val="single" w:sz="4" w:space="0" w:color="auto"/>
              <w:bottom w:val="single" w:sz="4" w:space="0" w:color="000000"/>
              <w:right w:val="single" w:sz="4" w:space="0" w:color="auto"/>
            </w:tcBorders>
            <w:vAlign w:val="center"/>
            <w:hideMark/>
          </w:tcPr>
          <w:p w:rsidR="00435CFD" w:rsidRPr="00435CFD" w:rsidRDefault="00435CFD" w:rsidP="00435CFD">
            <w:pPr>
              <w:rPr>
                <w:rFonts w:eastAsia="Times New Roman"/>
                <w:noProof w:val="0"/>
                <w:sz w:val="20"/>
                <w:szCs w:val="20"/>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435CFD" w:rsidRPr="00435CFD" w:rsidRDefault="00435CFD" w:rsidP="00435CFD">
            <w:pPr>
              <w:rPr>
                <w:rFonts w:eastAsia="Times New Roman"/>
                <w:noProof w:val="0"/>
                <w:sz w:val="20"/>
                <w:szCs w:val="20"/>
                <w:lang w:eastAsia="ru-RU"/>
              </w:rPr>
            </w:pPr>
          </w:p>
        </w:tc>
        <w:tc>
          <w:tcPr>
            <w:tcW w:w="1787"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Т8-Т2                              (Корявко, 14-а)</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89</w:t>
            </w:r>
          </w:p>
        </w:tc>
        <w:tc>
          <w:tcPr>
            <w:tcW w:w="1213"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65</w:t>
            </w:r>
          </w:p>
        </w:tc>
        <w:tc>
          <w:tcPr>
            <w:tcW w:w="2189"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минвата, стекловолокно</w:t>
            </w:r>
          </w:p>
        </w:tc>
        <w:tc>
          <w:tcPr>
            <w:tcW w:w="1248"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бесканальная</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1</w:t>
            </w:r>
          </w:p>
        </w:tc>
        <w:tc>
          <w:tcPr>
            <w:tcW w:w="1114"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отопление</w:t>
            </w:r>
          </w:p>
        </w:tc>
      </w:tr>
      <w:tr w:rsidR="00435CFD" w:rsidRPr="00435CFD" w:rsidTr="00435CFD">
        <w:trPr>
          <w:trHeight w:val="510"/>
        </w:trPr>
        <w:tc>
          <w:tcPr>
            <w:tcW w:w="680" w:type="dxa"/>
            <w:vMerge w:val="restart"/>
            <w:tcBorders>
              <w:top w:val="nil"/>
              <w:left w:val="single" w:sz="4" w:space="0" w:color="auto"/>
              <w:bottom w:val="single" w:sz="4" w:space="0" w:color="000000"/>
              <w:right w:val="single" w:sz="4" w:space="0" w:color="auto"/>
            </w:tcBorders>
            <w:shd w:val="clear" w:color="auto" w:fill="auto"/>
            <w:vAlign w:val="bottom"/>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lastRenderedPageBreak/>
              <w:t>9</w:t>
            </w:r>
          </w:p>
        </w:tc>
        <w:tc>
          <w:tcPr>
            <w:tcW w:w="1757" w:type="dxa"/>
            <w:vMerge w:val="restart"/>
            <w:tcBorders>
              <w:top w:val="nil"/>
              <w:left w:val="single" w:sz="4" w:space="0" w:color="auto"/>
              <w:bottom w:val="single" w:sz="4" w:space="0" w:color="000000"/>
              <w:right w:val="single" w:sz="4" w:space="0" w:color="auto"/>
            </w:tcBorders>
            <w:shd w:val="clear" w:color="auto" w:fill="auto"/>
            <w:vAlign w:val="bottom"/>
            <w:hideMark/>
          </w:tcPr>
          <w:p w:rsidR="00435CFD" w:rsidRPr="00435CFD" w:rsidRDefault="00435CFD" w:rsidP="00435CFD">
            <w:pPr>
              <w:rPr>
                <w:rFonts w:eastAsia="Times New Roman"/>
                <w:noProof w:val="0"/>
                <w:sz w:val="20"/>
                <w:szCs w:val="20"/>
                <w:lang w:eastAsia="ru-RU"/>
              </w:rPr>
            </w:pPr>
            <w:r w:rsidRPr="00435CFD">
              <w:rPr>
                <w:rFonts w:eastAsia="Times New Roman"/>
                <w:noProof w:val="0"/>
                <w:sz w:val="20"/>
                <w:szCs w:val="20"/>
                <w:lang w:eastAsia="ru-RU"/>
              </w:rPr>
              <w:t>г. Армянск, мкр. им. Генерала Васильева, 29-а</w:t>
            </w:r>
          </w:p>
        </w:tc>
        <w:tc>
          <w:tcPr>
            <w:tcW w:w="1787"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Т9-Т1                              (Васильева, 29-а)</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32</w:t>
            </w:r>
          </w:p>
        </w:tc>
        <w:tc>
          <w:tcPr>
            <w:tcW w:w="1213"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20</w:t>
            </w:r>
          </w:p>
        </w:tc>
        <w:tc>
          <w:tcPr>
            <w:tcW w:w="2189"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минвата, стекловолокно</w:t>
            </w:r>
          </w:p>
        </w:tc>
        <w:tc>
          <w:tcPr>
            <w:tcW w:w="1248"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бесканальная</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1</w:t>
            </w:r>
          </w:p>
        </w:tc>
        <w:tc>
          <w:tcPr>
            <w:tcW w:w="1114"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отопление</w:t>
            </w:r>
          </w:p>
        </w:tc>
      </w:tr>
      <w:tr w:rsidR="00435CFD" w:rsidRPr="00435CFD" w:rsidTr="00435CFD">
        <w:trPr>
          <w:trHeight w:val="510"/>
        </w:trPr>
        <w:tc>
          <w:tcPr>
            <w:tcW w:w="680" w:type="dxa"/>
            <w:vMerge/>
            <w:tcBorders>
              <w:top w:val="nil"/>
              <w:left w:val="single" w:sz="4" w:space="0" w:color="auto"/>
              <w:bottom w:val="single" w:sz="4" w:space="0" w:color="000000"/>
              <w:right w:val="single" w:sz="4" w:space="0" w:color="auto"/>
            </w:tcBorders>
            <w:vAlign w:val="center"/>
            <w:hideMark/>
          </w:tcPr>
          <w:p w:rsidR="00435CFD" w:rsidRPr="00435CFD" w:rsidRDefault="00435CFD" w:rsidP="00435CFD">
            <w:pPr>
              <w:rPr>
                <w:rFonts w:eastAsia="Times New Roman"/>
                <w:noProof w:val="0"/>
                <w:sz w:val="20"/>
                <w:szCs w:val="20"/>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435CFD" w:rsidRPr="00435CFD" w:rsidRDefault="00435CFD" w:rsidP="00435CFD">
            <w:pPr>
              <w:rPr>
                <w:rFonts w:eastAsia="Times New Roman"/>
                <w:noProof w:val="0"/>
                <w:sz w:val="20"/>
                <w:szCs w:val="20"/>
                <w:lang w:eastAsia="ru-RU"/>
              </w:rPr>
            </w:pPr>
          </w:p>
        </w:tc>
        <w:tc>
          <w:tcPr>
            <w:tcW w:w="1787"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Т9-Т2                              (Васильева, 29-а)</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89</w:t>
            </w:r>
          </w:p>
        </w:tc>
        <w:tc>
          <w:tcPr>
            <w:tcW w:w="1213"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210</w:t>
            </w:r>
          </w:p>
        </w:tc>
        <w:tc>
          <w:tcPr>
            <w:tcW w:w="2189"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минвата, стекловолокно</w:t>
            </w:r>
          </w:p>
        </w:tc>
        <w:tc>
          <w:tcPr>
            <w:tcW w:w="1248"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бесканальная</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1</w:t>
            </w:r>
          </w:p>
        </w:tc>
        <w:tc>
          <w:tcPr>
            <w:tcW w:w="1114"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отопление</w:t>
            </w:r>
          </w:p>
        </w:tc>
      </w:tr>
      <w:tr w:rsidR="00435CFD" w:rsidRPr="00435CFD" w:rsidTr="00435CFD">
        <w:trPr>
          <w:trHeight w:val="510"/>
        </w:trPr>
        <w:tc>
          <w:tcPr>
            <w:tcW w:w="680" w:type="dxa"/>
            <w:vMerge/>
            <w:tcBorders>
              <w:top w:val="nil"/>
              <w:left w:val="single" w:sz="4" w:space="0" w:color="auto"/>
              <w:bottom w:val="single" w:sz="4" w:space="0" w:color="000000"/>
              <w:right w:val="single" w:sz="4" w:space="0" w:color="auto"/>
            </w:tcBorders>
            <w:vAlign w:val="center"/>
            <w:hideMark/>
          </w:tcPr>
          <w:p w:rsidR="00435CFD" w:rsidRPr="00435CFD" w:rsidRDefault="00435CFD" w:rsidP="00435CFD">
            <w:pPr>
              <w:rPr>
                <w:rFonts w:eastAsia="Times New Roman"/>
                <w:noProof w:val="0"/>
                <w:sz w:val="20"/>
                <w:szCs w:val="20"/>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435CFD" w:rsidRPr="00435CFD" w:rsidRDefault="00435CFD" w:rsidP="00435CFD">
            <w:pPr>
              <w:rPr>
                <w:rFonts w:eastAsia="Times New Roman"/>
                <w:noProof w:val="0"/>
                <w:sz w:val="20"/>
                <w:szCs w:val="20"/>
                <w:lang w:eastAsia="ru-RU"/>
              </w:rPr>
            </w:pPr>
          </w:p>
        </w:tc>
        <w:tc>
          <w:tcPr>
            <w:tcW w:w="1787"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Т9-Т3                              (Васильева, 29-а)</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108</w:t>
            </w:r>
          </w:p>
        </w:tc>
        <w:tc>
          <w:tcPr>
            <w:tcW w:w="1213"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240</w:t>
            </w:r>
          </w:p>
        </w:tc>
        <w:tc>
          <w:tcPr>
            <w:tcW w:w="2189"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минвата, стекловолокно</w:t>
            </w:r>
          </w:p>
        </w:tc>
        <w:tc>
          <w:tcPr>
            <w:tcW w:w="1248"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бесканальная</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1</w:t>
            </w:r>
          </w:p>
        </w:tc>
        <w:tc>
          <w:tcPr>
            <w:tcW w:w="1114"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отопление</w:t>
            </w:r>
          </w:p>
        </w:tc>
      </w:tr>
      <w:tr w:rsidR="00435CFD" w:rsidRPr="00435CFD" w:rsidTr="00435CFD">
        <w:trPr>
          <w:trHeight w:val="78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435CFD" w:rsidRPr="00435CFD" w:rsidRDefault="00435CFD" w:rsidP="00435CFD">
            <w:pPr>
              <w:jc w:val="right"/>
              <w:rPr>
                <w:rFonts w:eastAsia="Times New Roman"/>
                <w:noProof w:val="0"/>
                <w:sz w:val="20"/>
                <w:szCs w:val="20"/>
                <w:lang w:eastAsia="ru-RU"/>
              </w:rPr>
            </w:pPr>
            <w:r w:rsidRPr="00435CFD">
              <w:rPr>
                <w:rFonts w:eastAsia="Times New Roman"/>
                <w:noProof w:val="0"/>
                <w:sz w:val="20"/>
                <w:szCs w:val="20"/>
                <w:lang w:eastAsia="ru-RU"/>
              </w:rPr>
              <w:t>10</w:t>
            </w:r>
          </w:p>
        </w:tc>
        <w:tc>
          <w:tcPr>
            <w:tcW w:w="1757" w:type="dxa"/>
            <w:tcBorders>
              <w:top w:val="nil"/>
              <w:left w:val="nil"/>
              <w:bottom w:val="single" w:sz="4" w:space="0" w:color="auto"/>
              <w:right w:val="single" w:sz="4" w:space="0" w:color="auto"/>
            </w:tcBorders>
            <w:shd w:val="clear" w:color="auto" w:fill="auto"/>
            <w:vAlign w:val="bottom"/>
            <w:hideMark/>
          </w:tcPr>
          <w:p w:rsidR="00435CFD" w:rsidRPr="00435CFD" w:rsidRDefault="00435CFD" w:rsidP="00435CFD">
            <w:pPr>
              <w:rPr>
                <w:rFonts w:eastAsia="Times New Roman"/>
                <w:noProof w:val="0"/>
                <w:sz w:val="20"/>
                <w:szCs w:val="20"/>
                <w:lang w:eastAsia="ru-RU"/>
              </w:rPr>
            </w:pPr>
            <w:r w:rsidRPr="00435CFD">
              <w:rPr>
                <w:rFonts w:eastAsia="Times New Roman"/>
                <w:noProof w:val="0"/>
                <w:sz w:val="20"/>
                <w:szCs w:val="20"/>
                <w:lang w:eastAsia="ru-RU"/>
              </w:rPr>
              <w:t>г. Армянск, с. Суворово, ул. Октябрьская, 45-а</w:t>
            </w:r>
          </w:p>
        </w:tc>
        <w:tc>
          <w:tcPr>
            <w:tcW w:w="1787"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Т10-Т1 (Суворово, Октябрьская, 45-а)</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57</w:t>
            </w:r>
          </w:p>
        </w:tc>
        <w:tc>
          <w:tcPr>
            <w:tcW w:w="1213"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20</w:t>
            </w:r>
          </w:p>
        </w:tc>
        <w:tc>
          <w:tcPr>
            <w:tcW w:w="2189"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минвата, стекловолокно</w:t>
            </w:r>
          </w:p>
        </w:tc>
        <w:tc>
          <w:tcPr>
            <w:tcW w:w="1248"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бесканальная</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1</w:t>
            </w:r>
          </w:p>
        </w:tc>
        <w:tc>
          <w:tcPr>
            <w:tcW w:w="1114"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отопление</w:t>
            </w:r>
          </w:p>
        </w:tc>
      </w:tr>
      <w:tr w:rsidR="00435CFD" w:rsidRPr="00435CFD" w:rsidTr="00435CFD">
        <w:trPr>
          <w:trHeight w:val="78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435CFD" w:rsidRPr="00435CFD" w:rsidRDefault="00435CFD" w:rsidP="00435CFD">
            <w:pPr>
              <w:jc w:val="right"/>
              <w:rPr>
                <w:rFonts w:eastAsia="Times New Roman"/>
                <w:noProof w:val="0"/>
                <w:sz w:val="20"/>
                <w:szCs w:val="20"/>
                <w:lang w:eastAsia="ru-RU"/>
              </w:rPr>
            </w:pPr>
            <w:r w:rsidRPr="00435CFD">
              <w:rPr>
                <w:rFonts w:eastAsia="Times New Roman"/>
                <w:noProof w:val="0"/>
                <w:sz w:val="20"/>
                <w:szCs w:val="20"/>
                <w:lang w:eastAsia="ru-RU"/>
              </w:rPr>
              <w:t>11</w:t>
            </w:r>
          </w:p>
        </w:tc>
        <w:tc>
          <w:tcPr>
            <w:tcW w:w="1757" w:type="dxa"/>
            <w:tcBorders>
              <w:top w:val="nil"/>
              <w:left w:val="nil"/>
              <w:bottom w:val="single" w:sz="4" w:space="0" w:color="auto"/>
              <w:right w:val="single" w:sz="4" w:space="0" w:color="auto"/>
            </w:tcBorders>
            <w:shd w:val="clear" w:color="auto" w:fill="auto"/>
            <w:vAlign w:val="bottom"/>
            <w:hideMark/>
          </w:tcPr>
          <w:p w:rsidR="00435CFD" w:rsidRPr="00435CFD" w:rsidRDefault="00435CFD" w:rsidP="00435CFD">
            <w:pPr>
              <w:rPr>
                <w:rFonts w:eastAsia="Times New Roman"/>
                <w:noProof w:val="0"/>
                <w:sz w:val="20"/>
                <w:szCs w:val="20"/>
                <w:lang w:eastAsia="ru-RU"/>
              </w:rPr>
            </w:pPr>
            <w:r w:rsidRPr="00435CFD">
              <w:rPr>
                <w:rFonts w:eastAsia="Times New Roman"/>
                <w:noProof w:val="0"/>
                <w:sz w:val="20"/>
                <w:szCs w:val="20"/>
                <w:lang w:eastAsia="ru-RU"/>
              </w:rPr>
              <w:t>г. Армянск, с. Перекоп, ул. Театральная, 1</w:t>
            </w:r>
          </w:p>
        </w:tc>
        <w:tc>
          <w:tcPr>
            <w:tcW w:w="1787"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Т11-Т1 (Перекоп, Театральная, 1)</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159</w:t>
            </w:r>
          </w:p>
        </w:tc>
        <w:tc>
          <w:tcPr>
            <w:tcW w:w="1213"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200</w:t>
            </w:r>
          </w:p>
        </w:tc>
        <w:tc>
          <w:tcPr>
            <w:tcW w:w="2189"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минвата, стекловолокно</w:t>
            </w:r>
          </w:p>
        </w:tc>
        <w:tc>
          <w:tcPr>
            <w:tcW w:w="1248"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непрох. канал</w:t>
            </w:r>
          </w:p>
        </w:tc>
        <w:tc>
          <w:tcPr>
            <w:tcW w:w="1396"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1</w:t>
            </w:r>
          </w:p>
        </w:tc>
        <w:tc>
          <w:tcPr>
            <w:tcW w:w="1114" w:type="dxa"/>
            <w:tcBorders>
              <w:top w:val="nil"/>
              <w:left w:val="nil"/>
              <w:bottom w:val="single" w:sz="4" w:space="0" w:color="auto"/>
              <w:right w:val="single" w:sz="4" w:space="0" w:color="auto"/>
            </w:tcBorders>
            <w:shd w:val="clear" w:color="auto" w:fill="auto"/>
            <w:vAlign w:val="center"/>
            <w:hideMark/>
          </w:tcPr>
          <w:p w:rsidR="00435CFD" w:rsidRPr="00435CFD" w:rsidRDefault="00435CFD" w:rsidP="00435CFD">
            <w:pPr>
              <w:jc w:val="center"/>
              <w:rPr>
                <w:rFonts w:eastAsia="Times New Roman"/>
                <w:noProof w:val="0"/>
                <w:sz w:val="20"/>
                <w:szCs w:val="20"/>
                <w:lang w:eastAsia="ru-RU"/>
              </w:rPr>
            </w:pPr>
            <w:r w:rsidRPr="00435CFD">
              <w:rPr>
                <w:rFonts w:eastAsia="Times New Roman"/>
                <w:noProof w:val="0"/>
                <w:sz w:val="20"/>
                <w:szCs w:val="20"/>
                <w:lang w:eastAsia="ru-RU"/>
              </w:rPr>
              <w:t>отопление</w:t>
            </w:r>
          </w:p>
        </w:tc>
      </w:tr>
    </w:tbl>
    <w:p w:rsidR="00435CFD" w:rsidRDefault="00435CFD" w:rsidP="00A30201">
      <w:pPr>
        <w:rPr>
          <w:lang w:eastAsia="ar-SA"/>
        </w:rPr>
      </w:pPr>
    </w:p>
    <w:p w:rsidR="00435CFD" w:rsidRDefault="00435CFD" w:rsidP="00A30201">
      <w:pPr>
        <w:rPr>
          <w:lang w:eastAsia="ar-SA"/>
        </w:rPr>
      </w:pPr>
    </w:p>
    <w:p w:rsidR="00435CFD" w:rsidRDefault="00435CFD" w:rsidP="00A30201">
      <w:pPr>
        <w:rPr>
          <w:lang w:eastAsia="ar-SA"/>
        </w:rPr>
      </w:pPr>
    </w:p>
    <w:p w:rsidR="00435CFD" w:rsidRDefault="00435CFD" w:rsidP="00A30201">
      <w:pPr>
        <w:rPr>
          <w:lang w:eastAsia="ar-SA"/>
        </w:rPr>
      </w:pPr>
    </w:p>
    <w:p w:rsidR="00435CFD" w:rsidRDefault="00435CFD" w:rsidP="00A30201">
      <w:pPr>
        <w:rPr>
          <w:lang w:eastAsia="ar-SA"/>
        </w:rPr>
      </w:pPr>
    </w:p>
    <w:p w:rsidR="00435CFD" w:rsidRDefault="00435CFD" w:rsidP="00A30201">
      <w:pPr>
        <w:rPr>
          <w:lang w:eastAsia="ar-SA"/>
        </w:rPr>
      </w:pPr>
    </w:p>
    <w:p w:rsidR="00435CFD" w:rsidRDefault="00435CFD" w:rsidP="00A30201">
      <w:pPr>
        <w:rPr>
          <w:lang w:eastAsia="ar-SA"/>
        </w:rPr>
      </w:pPr>
    </w:p>
    <w:p w:rsidR="00435CFD" w:rsidRDefault="00435CFD" w:rsidP="00A30201">
      <w:pPr>
        <w:rPr>
          <w:lang w:eastAsia="ar-SA"/>
        </w:rPr>
      </w:pPr>
    </w:p>
    <w:p w:rsidR="00435CFD" w:rsidRDefault="00435CFD" w:rsidP="00A30201">
      <w:pPr>
        <w:rPr>
          <w:lang w:eastAsia="ar-SA"/>
        </w:rPr>
      </w:pPr>
    </w:p>
    <w:p w:rsidR="000A17CC" w:rsidRDefault="000A17CC" w:rsidP="00A30201">
      <w:pPr>
        <w:rPr>
          <w:lang w:eastAsia="ar-SA"/>
        </w:rPr>
      </w:pPr>
    </w:p>
    <w:p w:rsidR="00E96AFF" w:rsidRDefault="00435CFD" w:rsidP="000A17CC">
      <w:pPr>
        <w:tabs>
          <w:tab w:val="left" w:pos="1130"/>
        </w:tabs>
        <w:autoSpaceDE w:val="0"/>
        <w:autoSpaceDN w:val="0"/>
        <w:adjustRightInd w:val="0"/>
        <w:contextualSpacing/>
        <w:rPr>
          <w:rFonts w:eastAsia="Times New Roman"/>
          <w:noProof w:val="0"/>
          <w:lang w:eastAsia="ru-RU"/>
        </w:rPr>
      </w:pPr>
      <w:r>
        <w:rPr>
          <w:rFonts w:eastAsia="Times New Roman"/>
          <w:b/>
          <w:noProof w:val="0"/>
          <w:lang w:eastAsia="ru-RU"/>
        </w:rPr>
        <w:lastRenderedPageBreak/>
        <w:t>Таблица 29</w:t>
      </w:r>
      <w:r w:rsidR="000A17CC" w:rsidRPr="000A17CC">
        <w:rPr>
          <w:rFonts w:eastAsia="Times New Roman"/>
          <w:b/>
          <w:noProof w:val="0"/>
          <w:lang w:eastAsia="ru-RU"/>
        </w:rPr>
        <w:t xml:space="preserve"> </w:t>
      </w:r>
      <w:r w:rsidR="000A17CC">
        <w:rPr>
          <w:rFonts w:eastAsia="Times New Roman"/>
          <w:noProof w:val="0"/>
          <w:lang w:eastAsia="ru-RU"/>
        </w:rPr>
        <w:t>– Присоединенная нагрузка потребителей тепловой энергии</w:t>
      </w:r>
    </w:p>
    <w:p w:rsidR="000A17CC" w:rsidRDefault="000A17CC" w:rsidP="000A17CC">
      <w:pPr>
        <w:tabs>
          <w:tab w:val="left" w:pos="1130"/>
        </w:tabs>
        <w:autoSpaceDE w:val="0"/>
        <w:autoSpaceDN w:val="0"/>
        <w:adjustRightInd w:val="0"/>
        <w:contextualSpacing/>
        <w:rPr>
          <w:rFonts w:eastAsia="Times New Roman"/>
          <w:noProof w:val="0"/>
          <w:lang w:eastAsia="ru-RU"/>
        </w:rPr>
      </w:pPr>
    </w:p>
    <w:tbl>
      <w:tblPr>
        <w:tblW w:w="5000" w:type="pct"/>
        <w:jc w:val="right"/>
        <w:tblLayout w:type="fixed"/>
        <w:tblLook w:val="04A0" w:firstRow="1" w:lastRow="0" w:firstColumn="1" w:lastColumn="0" w:noHBand="0" w:noVBand="1"/>
      </w:tblPr>
      <w:tblGrid>
        <w:gridCol w:w="2060"/>
        <w:gridCol w:w="1268"/>
        <w:gridCol w:w="709"/>
        <w:gridCol w:w="846"/>
        <w:gridCol w:w="831"/>
        <w:gridCol w:w="859"/>
        <w:gridCol w:w="573"/>
        <w:gridCol w:w="573"/>
        <w:gridCol w:w="983"/>
        <w:gridCol w:w="573"/>
        <w:gridCol w:w="846"/>
        <w:gridCol w:w="984"/>
        <w:gridCol w:w="982"/>
        <w:gridCol w:w="846"/>
        <w:gridCol w:w="571"/>
        <w:gridCol w:w="679"/>
        <w:gridCol w:w="603"/>
      </w:tblGrid>
      <w:tr w:rsidR="00AC5615" w:rsidTr="00AC5615">
        <w:trPr>
          <w:trHeight w:val="1391"/>
          <w:tblHeader/>
          <w:jc w:val="right"/>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7E6E6"/>
            <w:textDirection w:val="btLr"/>
            <w:vAlign w:val="center"/>
            <w:hideMark/>
          </w:tcPr>
          <w:p w:rsidR="00AC5615" w:rsidRDefault="00AC5615" w:rsidP="000A17CC">
            <w:pPr>
              <w:spacing w:line="276" w:lineRule="auto"/>
              <w:jc w:val="center"/>
              <w:rPr>
                <w:rFonts w:eastAsia="Times New Roman"/>
                <w:sz w:val="20"/>
                <w:szCs w:val="20"/>
              </w:rPr>
            </w:pPr>
            <w:bookmarkStart w:id="33" w:name="OLE_LINK1"/>
            <w:r>
              <w:rPr>
                <w:sz w:val="20"/>
                <w:szCs w:val="20"/>
              </w:rPr>
              <w:t>Наименование абонента</w:t>
            </w:r>
          </w:p>
        </w:tc>
        <w:tc>
          <w:tcPr>
            <w:tcW w:w="1268" w:type="dxa"/>
            <w:vMerge w:val="restart"/>
            <w:tcBorders>
              <w:top w:val="single" w:sz="8" w:space="0" w:color="000000"/>
              <w:left w:val="single" w:sz="8" w:space="0" w:color="000000"/>
              <w:bottom w:val="single" w:sz="8" w:space="0" w:color="000000"/>
              <w:right w:val="single" w:sz="8" w:space="0" w:color="000000"/>
            </w:tcBorders>
            <w:shd w:val="clear" w:color="auto" w:fill="E7E6E6"/>
            <w:textDirection w:val="btLr"/>
            <w:vAlign w:val="center"/>
            <w:hideMark/>
          </w:tcPr>
          <w:p w:rsidR="00AC5615" w:rsidRDefault="00AC5615" w:rsidP="000A17CC">
            <w:pPr>
              <w:spacing w:line="276" w:lineRule="auto"/>
              <w:jc w:val="center"/>
              <w:rPr>
                <w:rFonts w:eastAsia="Times New Roman"/>
                <w:sz w:val="20"/>
                <w:szCs w:val="20"/>
              </w:rPr>
            </w:pPr>
            <w:r>
              <w:rPr>
                <w:sz w:val="20"/>
                <w:szCs w:val="20"/>
              </w:rPr>
              <w:t>Адрес</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E7E6E6"/>
            <w:textDirection w:val="btLr"/>
            <w:vAlign w:val="center"/>
            <w:hideMark/>
          </w:tcPr>
          <w:p w:rsidR="00AC5615" w:rsidRDefault="00AC5615" w:rsidP="000A17CC">
            <w:pPr>
              <w:spacing w:line="276" w:lineRule="auto"/>
              <w:jc w:val="center"/>
              <w:rPr>
                <w:rFonts w:eastAsia="Times New Roman"/>
                <w:sz w:val="20"/>
                <w:szCs w:val="20"/>
              </w:rPr>
            </w:pPr>
            <w:r>
              <w:rPr>
                <w:sz w:val="20"/>
                <w:szCs w:val="20"/>
              </w:rPr>
              <w:t>Категория потребителя</w:t>
            </w:r>
          </w:p>
        </w:tc>
        <w:tc>
          <w:tcPr>
            <w:tcW w:w="846" w:type="dxa"/>
            <w:vMerge w:val="restart"/>
            <w:tcBorders>
              <w:top w:val="single" w:sz="8" w:space="0" w:color="000000"/>
              <w:left w:val="single" w:sz="8" w:space="0" w:color="000000"/>
              <w:bottom w:val="single" w:sz="8" w:space="0" w:color="000000"/>
              <w:right w:val="single" w:sz="8" w:space="0" w:color="000000"/>
            </w:tcBorders>
            <w:shd w:val="clear" w:color="auto" w:fill="E7E6E6"/>
            <w:textDirection w:val="btLr"/>
            <w:vAlign w:val="center"/>
            <w:hideMark/>
          </w:tcPr>
          <w:p w:rsidR="00AC5615" w:rsidRDefault="00AC5615" w:rsidP="000A17CC">
            <w:pPr>
              <w:spacing w:line="276" w:lineRule="auto"/>
              <w:jc w:val="center"/>
              <w:rPr>
                <w:rFonts w:eastAsia="Times New Roman"/>
                <w:sz w:val="20"/>
                <w:szCs w:val="20"/>
              </w:rPr>
            </w:pPr>
            <w:r>
              <w:rPr>
                <w:sz w:val="20"/>
                <w:szCs w:val="20"/>
              </w:rPr>
              <w:t>Назначение потребителя (промышленность, общественные, жилье)</w:t>
            </w:r>
          </w:p>
        </w:tc>
        <w:tc>
          <w:tcPr>
            <w:tcW w:w="1690" w:type="dxa"/>
            <w:gridSpan w:val="2"/>
            <w:tcBorders>
              <w:top w:val="single" w:sz="8" w:space="0" w:color="000000"/>
              <w:left w:val="nil"/>
              <w:bottom w:val="single" w:sz="8" w:space="0" w:color="000000"/>
              <w:right w:val="single" w:sz="8" w:space="0" w:color="000000"/>
            </w:tcBorders>
            <w:shd w:val="clear" w:color="auto" w:fill="E7E6E6"/>
            <w:vAlign w:val="center"/>
            <w:hideMark/>
          </w:tcPr>
          <w:p w:rsidR="00AC5615" w:rsidRDefault="00AC5615" w:rsidP="000A17CC">
            <w:pPr>
              <w:spacing w:line="276" w:lineRule="auto"/>
              <w:jc w:val="center"/>
              <w:rPr>
                <w:rFonts w:eastAsia="Times New Roman"/>
                <w:sz w:val="20"/>
                <w:szCs w:val="20"/>
              </w:rPr>
            </w:pPr>
            <w:r>
              <w:rPr>
                <w:sz w:val="20"/>
                <w:szCs w:val="20"/>
              </w:rPr>
              <w:t>Присоединенная тепловая нагрузка в сетевой воде, Гкал/ч</w:t>
            </w:r>
          </w:p>
        </w:tc>
        <w:tc>
          <w:tcPr>
            <w:tcW w:w="1146" w:type="dxa"/>
            <w:gridSpan w:val="2"/>
            <w:tcBorders>
              <w:top w:val="single" w:sz="8" w:space="0" w:color="000000"/>
              <w:left w:val="nil"/>
              <w:bottom w:val="single" w:sz="8" w:space="0" w:color="000000"/>
              <w:right w:val="single" w:sz="8" w:space="0" w:color="000000"/>
            </w:tcBorders>
            <w:shd w:val="clear" w:color="auto" w:fill="E7E6E6"/>
            <w:vAlign w:val="center"/>
            <w:hideMark/>
          </w:tcPr>
          <w:p w:rsidR="00AC5615" w:rsidRDefault="00AC5615" w:rsidP="000A17CC">
            <w:pPr>
              <w:spacing w:line="276" w:lineRule="auto"/>
              <w:jc w:val="center"/>
              <w:rPr>
                <w:rFonts w:eastAsia="Times New Roman"/>
                <w:sz w:val="20"/>
                <w:szCs w:val="20"/>
              </w:rPr>
            </w:pPr>
            <w:r>
              <w:rPr>
                <w:sz w:val="20"/>
                <w:szCs w:val="20"/>
              </w:rPr>
              <w:t>Тепловая нагрузка в паре, т/ч</w:t>
            </w:r>
          </w:p>
        </w:tc>
        <w:tc>
          <w:tcPr>
            <w:tcW w:w="1556" w:type="dxa"/>
            <w:gridSpan w:val="2"/>
            <w:tcBorders>
              <w:top w:val="single" w:sz="8" w:space="0" w:color="000000"/>
              <w:left w:val="nil"/>
              <w:bottom w:val="single" w:sz="8" w:space="0" w:color="000000"/>
              <w:right w:val="single" w:sz="8" w:space="0" w:color="000000"/>
            </w:tcBorders>
            <w:shd w:val="clear" w:color="auto" w:fill="E7E6E6"/>
            <w:vAlign w:val="center"/>
            <w:hideMark/>
          </w:tcPr>
          <w:p w:rsidR="00AC5615" w:rsidRDefault="00AC5615" w:rsidP="000A17CC">
            <w:pPr>
              <w:spacing w:line="276" w:lineRule="auto"/>
              <w:jc w:val="center"/>
              <w:rPr>
                <w:rFonts w:eastAsia="Times New Roman"/>
                <w:sz w:val="20"/>
                <w:szCs w:val="20"/>
              </w:rPr>
            </w:pPr>
            <w:r>
              <w:rPr>
                <w:sz w:val="20"/>
                <w:szCs w:val="20"/>
              </w:rPr>
              <w:t>Потребление тепловой энергии за январь 2015 г, Гкал</w:t>
            </w:r>
          </w:p>
        </w:tc>
        <w:tc>
          <w:tcPr>
            <w:tcW w:w="846" w:type="dxa"/>
            <w:vMerge w:val="restart"/>
            <w:tcBorders>
              <w:top w:val="single" w:sz="8" w:space="0" w:color="000000"/>
              <w:left w:val="single" w:sz="8" w:space="0" w:color="000000"/>
              <w:bottom w:val="single" w:sz="8" w:space="0" w:color="000000"/>
              <w:right w:val="single" w:sz="8" w:space="0" w:color="000000"/>
            </w:tcBorders>
            <w:shd w:val="clear" w:color="auto" w:fill="E7E6E6"/>
            <w:textDirection w:val="btLr"/>
            <w:vAlign w:val="center"/>
            <w:hideMark/>
          </w:tcPr>
          <w:p w:rsidR="00AC5615" w:rsidRDefault="00AC5615" w:rsidP="000A17CC">
            <w:pPr>
              <w:spacing w:line="276" w:lineRule="auto"/>
              <w:jc w:val="center"/>
              <w:rPr>
                <w:rFonts w:eastAsia="Times New Roman"/>
                <w:sz w:val="20"/>
                <w:szCs w:val="20"/>
              </w:rPr>
            </w:pPr>
            <w:r>
              <w:rPr>
                <w:sz w:val="20"/>
                <w:szCs w:val="20"/>
              </w:rPr>
              <w:t>Средняя температура наружного воздуха за отопительный период 20123 – 2014 гг.</w:t>
            </w:r>
          </w:p>
        </w:tc>
        <w:tc>
          <w:tcPr>
            <w:tcW w:w="1966" w:type="dxa"/>
            <w:gridSpan w:val="2"/>
            <w:tcBorders>
              <w:top w:val="single" w:sz="8" w:space="0" w:color="000000"/>
              <w:left w:val="nil"/>
              <w:bottom w:val="single" w:sz="8" w:space="0" w:color="000000"/>
              <w:right w:val="single" w:sz="8" w:space="0" w:color="000000"/>
            </w:tcBorders>
            <w:shd w:val="clear" w:color="auto" w:fill="E7E6E6"/>
            <w:vAlign w:val="center"/>
            <w:hideMark/>
          </w:tcPr>
          <w:p w:rsidR="00AC5615" w:rsidRDefault="00AC5615" w:rsidP="000A17CC">
            <w:pPr>
              <w:spacing w:line="276" w:lineRule="auto"/>
              <w:jc w:val="center"/>
              <w:rPr>
                <w:rFonts w:eastAsia="Times New Roman"/>
                <w:sz w:val="20"/>
                <w:szCs w:val="20"/>
              </w:rPr>
            </w:pPr>
            <w:r>
              <w:rPr>
                <w:sz w:val="20"/>
                <w:szCs w:val="20"/>
              </w:rPr>
              <w:t>Суммарное потребление тепловой энергии в 2015 г, Гкал</w:t>
            </w:r>
          </w:p>
        </w:tc>
        <w:tc>
          <w:tcPr>
            <w:tcW w:w="1417" w:type="dxa"/>
            <w:gridSpan w:val="2"/>
            <w:tcBorders>
              <w:top w:val="single" w:sz="8" w:space="0" w:color="000000"/>
              <w:left w:val="nil"/>
              <w:bottom w:val="single" w:sz="8" w:space="0" w:color="000000"/>
              <w:right w:val="single" w:sz="8" w:space="0" w:color="000000"/>
            </w:tcBorders>
            <w:shd w:val="clear" w:color="auto" w:fill="E7E6E6"/>
            <w:vAlign w:val="center"/>
            <w:hideMark/>
          </w:tcPr>
          <w:p w:rsidR="00AC5615" w:rsidRDefault="00AC5615" w:rsidP="000A17CC">
            <w:pPr>
              <w:spacing w:line="276" w:lineRule="auto"/>
              <w:jc w:val="center"/>
              <w:rPr>
                <w:rFonts w:eastAsia="Times New Roman"/>
                <w:sz w:val="20"/>
                <w:szCs w:val="20"/>
              </w:rPr>
            </w:pPr>
            <w:r>
              <w:rPr>
                <w:sz w:val="20"/>
                <w:szCs w:val="20"/>
              </w:rPr>
              <w:t>Схема присоединения</w:t>
            </w:r>
          </w:p>
        </w:tc>
        <w:tc>
          <w:tcPr>
            <w:tcW w:w="1282" w:type="dxa"/>
            <w:gridSpan w:val="2"/>
            <w:tcBorders>
              <w:top w:val="single" w:sz="8" w:space="0" w:color="000000"/>
              <w:left w:val="nil"/>
              <w:bottom w:val="single" w:sz="8" w:space="0" w:color="000000"/>
              <w:right w:val="single" w:sz="8" w:space="0" w:color="000000"/>
            </w:tcBorders>
            <w:shd w:val="clear" w:color="auto" w:fill="E7E6E6"/>
            <w:vAlign w:val="center"/>
            <w:hideMark/>
          </w:tcPr>
          <w:p w:rsidR="00AC5615" w:rsidRDefault="00AC5615" w:rsidP="000A17CC">
            <w:pPr>
              <w:spacing w:line="276" w:lineRule="auto"/>
              <w:jc w:val="center"/>
              <w:rPr>
                <w:rFonts w:eastAsia="Times New Roman"/>
                <w:sz w:val="20"/>
                <w:szCs w:val="20"/>
              </w:rPr>
            </w:pPr>
            <w:r>
              <w:rPr>
                <w:sz w:val="20"/>
                <w:szCs w:val="20"/>
              </w:rPr>
              <w:t>Наличие приборов коммерческого учета</w:t>
            </w:r>
          </w:p>
        </w:tc>
      </w:tr>
      <w:tr w:rsidR="00AC5615" w:rsidTr="00AC5615">
        <w:trPr>
          <w:trHeight w:val="1472"/>
          <w:tblHeader/>
          <w:jc w:val="right"/>
        </w:trPr>
        <w:tc>
          <w:tcPr>
            <w:tcW w:w="2060" w:type="dxa"/>
            <w:vMerge/>
            <w:tcBorders>
              <w:top w:val="single" w:sz="8" w:space="0" w:color="000000"/>
              <w:left w:val="single" w:sz="8" w:space="0" w:color="000000"/>
              <w:bottom w:val="single" w:sz="8" w:space="0" w:color="000000"/>
              <w:right w:val="single" w:sz="8" w:space="0" w:color="000000"/>
            </w:tcBorders>
            <w:vAlign w:val="center"/>
            <w:hideMark/>
          </w:tcPr>
          <w:p w:rsidR="00AC5615" w:rsidRDefault="00AC5615" w:rsidP="000A17CC">
            <w:pPr>
              <w:jc w:val="center"/>
              <w:rPr>
                <w:rFonts w:eastAsia="Times New Roman"/>
                <w:sz w:val="20"/>
                <w:szCs w:val="20"/>
              </w:rPr>
            </w:pPr>
          </w:p>
        </w:tc>
        <w:tc>
          <w:tcPr>
            <w:tcW w:w="1268" w:type="dxa"/>
            <w:vMerge/>
            <w:tcBorders>
              <w:top w:val="single" w:sz="8" w:space="0" w:color="000000"/>
              <w:left w:val="single" w:sz="8" w:space="0" w:color="000000"/>
              <w:bottom w:val="single" w:sz="8" w:space="0" w:color="000000"/>
              <w:right w:val="single" w:sz="8" w:space="0" w:color="000000"/>
            </w:tcBorders>
            <w:vAlign w:val="center"/>
            <w:hideMark/>
          </w:tcPr>
          <w:p w:rsidR="00AC5615" w:rsidRDefault="00AC5615" w:rsidP="000A17CC">
            <w:pPr>
              <w:jc w:val="center"/>
              <w:rPr>
                <w:rFonts w:eastAsia="Times New Roman"/>
                <w:sz w:val="20"/>
                <w:szCs w:val="20"/>
              </w:rPr>
            </w:pPr>
          </w:p>
        </w:tc>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AC5615" w:rsidRDefault="00AC5615" w:rsidP="000A17CC">
            <w:pPr>
              <w:jc w:val="center"/>
              <w:rPr>
                <w:rFonts w:eastAsia="Times New Roman"/>
                <w:sz w:val="20"/>
                <w:szCs w:val="20"/>
              </w:rPr>
            </w:pPr>
          </w:p>
        </w:tc>
        <w:tc>
          <w:tcPr>
            <w:tcW w:w="846" w:type="dxa"/>
            <w:vMerge/>
            <w:tcBorders>
              <w:top w:val="single" w:sz="8" w:space="0" w:color="000000"/>
              <w:left w:val="single" w:sz="8" w:space="0" w:color="000000"/>
              <w:bottom w:val="single" w:sz="8" w:space="0" w:color="000000"/>
              <w:right w:val="single" w:sz="8" w:space="0" w:color="000000"/>
            </w:tcBorders>
            <w:vAlign w:val="center"/>
            <w:hideMark/>
          </w:tcPr>
          <w:p w:rsidR="00AC5615" w:rsidRDefault="00AC5615" w:rsidP="000A17CC">
            <w:pPr>
              <w:jc w:val="center"/>
              <w:rPr>
                <w:rFonts w:eastAsia="Times New Roman"/>
                <w:sz w:val="20"/>
                <w:szCs w:val="20"/>
              </w:rPr>
            </w:pPr>
          </w:p>
        </w:tc>
        <w:tc>
          <w:tcPr>
            <w:tcW w:w="831" w:type="dxa"/>
            <w:tcBorders>
              <w:top w:val="nil"/>
              <w:left w:val="nil"/>
              <w:bottom w:val="single" w:sz="8" w:space="0" w:color="000000"/>
              <w:right w:val="single" w:sz="8" w:space="0" w:color="000000"/>
            </w:tcBorders>
            <w:shd w:val="clear" w:color="auto" w:fill="E7E6E6"/>
            <w:textDirection w:val="btLr"/>
            <w:vAlign w:val="center"/>
            <w:hideMark/>
          </w:tcPr>
          <w:p w:rsidR="00AC5615" w:rsidRDefault="00AC5615" w:rsidP="000A17CC">
            <w:pPr>
              <w:spacing w:line="276" w:lineRule="auto"/>
              <w:jc w:val="center"/>
              <w:rPr>
                <w:rFonts w:eastAsia="Times New Roman"/>
                <w:sz w:val="20"/>
                <w:szCs w:val="20"/>
              </w:rPr>
            </w:pPr>
            <w:r>
              <w:rPr>
                <w:sz w:val="20"/>
                <w:szCs w:val="20"/>
              </w:rPr>
              <w:t>отопление, вентиляция</w:t>
            </w:r>
          </w:p>
        </w:tc>
        <w:tc>
          <w:tcPr>
            <w:tcW w:w="859" w:type="dxa"/>
            <w:tcBorders>
              <w:top w:val="nil"/>
              <w:left w:val="nil"/>
              <w:bottom w:val="single" w:sz="8" w:space="0" w:color="000000"/>
              <w:right w:val="single" w:sz="8" w:space="0" w:color="000000"/>
            </w:tcBorders>
            <w:shd w:val="clear" w:color="auto" w:fill="E7E6E6"/>
            <w:textDirection w:val="btLr"/>
            <w:vAlign w:val="center"/>
            <w:hideMark/>
          </w:tcPr>
          <w:p w:rsidR="00AC5615" w:rsidRDefault="00AC5615" w:rsidP="000A17CC">
            <w:pPr>
              <w:spacing w:line="276" w:lineRule="auto"/>
              <w:jc w:val="center"/>
              <w:rPr>
                <w:rFonts w:eastAsia="Times New Roman"/>
                <w:sz w:val="20"/>
                <w:szCs w:val="20"/>
              </w:rPr>
            </w:pPr>
            <w:r>
              <w:rPr>
                <w:sz w:val="20"/>
                <w:szCs w:val="20"/>
              </w:rPr>
              <w:t>ГВС (среднечасовое за неделю)</w:t>
            </w:r>
          </w:p>
        </w:tc>
        <w:tc>
          <w:tcPr>
            <w:tcW w:w="573" w:type="dxa"/>
            <w:tcBorders>
              <w:top w:val="nil"/>
              <w:left w:val="nil"/>
              <w:bottom w:val="single" w:sz="8" w:space="0" w:color="000000"/>
              <w:right w:val="single" w:sz="8" w:space="0" w:color="000000"/>
            </w:tcBorders>
            <w:shd w:val="clear" w:color="auto" w:fill="E7E6E6"/>
            <w:textDirection w:val="btLr"/>
            <w:vAlign w:val="center"/>
            <w:hideMark/>
          </w:tcPr>
          <w:p w:rsidR="00AC5615" w:rsidRDefault="00AC5615" w:rsidP="000A17CC">
            <w:pPr>
              <w:spacing w:line="276" w:lineRule="auto"/>
              <w:jc w:val="center"/>
              <w:rPr>
                <w:rFonts w:eastAsia="Times New Roman"/>
                <w:sz w:val="20"/>
                <w:szCs w:val="20"/>
              </w:rPr>
            </w:pPr>
            <w:r>
              <w:rPr>
                <w:sz w:val="20"/>
                <w:szCs w:val="20"/>
              </w:rPr>
              <w:t>присоединенная</w:t>
            </w:r>
          </w:p>
        </w:tc>
        <w:tc>
          <w:tcPr>
            <w:tcW w:w="573" w:type="dxa"/>
            <w:tcBorders>
              <w:top w:val="nil"/>
              <w:left w:val="nil"/>
              <w:bottom w:val="single" w:sz="8" w:space="0" w:color="000000"/>
              <w:right w:val="single" w:sz="8" w:space="0" w:color="000000"/>
            </w:tcBorders>
            <w:shd w:val="clear" w:color="auto" w:fill="E7E6E6"/>
            <w:textDirection w:val="btLr"/>
            <w:vAlign w:val="center"/>
            <w:hideMark/>
          </w:tcPr>
          <w:p w:rsidR="00AC5615" w:rsidRDefault="00AC5615" w:rsidP="000A17CC">
            <w:pPr>
              <w:spacing w:line="276" w:lineRule="auto"/>
              <w:jc w:val="center"/>
              <w:rPr>
                <w:rFonts w:eastAsia="Times New Roman"/>
                <w:sz w:val="20"/>
                <w:szCs w:val="20"/>
              </w:rPr>
            </w:pPr>
            <w:r>
              <w:rPr>
                <w:sz w:val="20"/>
                <w:szCs w:val="20"/>
              </w:rPr>
              <w:t>фактическая</w:t>
            </w:r>
          </w:p>
        </w:tc>
        <w:tc>
          <w:tcPr>
            <w:tcW w:w="983" w:type="dxa"/>
            <w:tcBorders>
              <w:top w:val="nil"/>
              <w:left w:val="nil"/>
              <w:bottom w:val="single" w:sz="8" w:space="0" w:color="000000"/>
              <w:right w:val="single" w:sz="8" w:space="0" w:color="000000"/>
            </w:tcBorders>
            <w:shd w:val="clear" w:color="auto" w:fill="E7E6E6"/>
            <w:textDirection w:val="btLr"/>
            <w:vAlign w:val="center"/>
            <w:hideMark/>
          </w:tcPr>
          <w:p w:rsidR="00AC5615" w:rsidRDefault="00AC5615" w:rsidP="000A17CC">
            <w:pPr>
              <w:spacing w:line="276" w:lineRule="auto"/>
              <w:jc w:val="center"/>
              <w:rPr>
                <w:rFonts w:eastAsia="Times New Roman"/>
                <w:sz w:val="20"/>
                <w:szCs w:val="20"/>
              </w:rPr>
            </w:pPr>
            <w:r>
              <w:rPr>
                <w:sz w:val="20"/>
                <w:szCs w:val="20"/>
              </w:rPr>
              <w:t>отопление, вентиляция</w:t>
            </w:r>
          </w:p>
        </w:tc>
        <w:tc>
          <w:tcPr>
            <w:tcW w:w="573" w:type="dxa"/>
            <w:tcBorders>
              <w:top w:val="nil"/>
              <w:left w:val="nil"/>
              <w:bottom w:val="single" w:sz="8" w:space="0" w:color="000000"/>
              <w:right w:val="single" w:sz="8" w:space="0" w:color="000000"/>
            </w:tcBorders>
            <w:shd w:val="clear" w:color="auto" w:fill="E7E6E6"/>
            <w:textDirection w:val="btLr"/>
            <w:vAlign w:val="center"/>
            <w:hideMark/>
          </w:tcPr>
          <w:p w:rsidR="00AC5615" w:rsidRDefault="00AC5615" w:rsidP="000A17CC">
            <w:pPr>
              <w:spacing w:line="276" w:lineRule="auto"/>
              <w:jc w:val="center"/>
              <w:rPr>
                <w:rFonts w:eastAsia="Times New Roman"/>
                <w:sz w:val="20"/>
                <w:szCs w:val="20"/>
              </w:rPr>
            </w:pPr>
            <w:r>
              <w:rPr>
                <w:sz w:val="20"/>
                <w:szCs w:val="20"/>
              </w:rPr>
              <w:t>ГВС</w:t>
            </w:r>
          </w:p>
        </w:tc>
        <w:tc>
          <w:tcPr>
            <w:tcW w:w="846" w:type="dxa"/>
            <w:vMerge/>
            <w:tcBorders>
              <w:top w:val="single" w:sz="8" w:space="0" w:color="000000"/>
              <w:left w:val="single" w:sz="8" w:space="0" w:color="000000"/>
              <w:bottom w:val="single" w:sz="8" w:space="0" w:color="000000"/>
              <w:right w:val="single" w:sz="8" w:space="0" w:color="000000"/>
            </w:tcBorders>
            <w:vAlign w:val="center"/>
            <w:hideMark/>
          </w:tcPr>
          <w:p w:rsidR="00AC5615" w:rsidRDefault="00AC5615" w:rsidP="000A17CC">
            <w:pPr>
              <w:jc w:val="center"/>
              <w:rPr>
                <w:rFonts w:eastAsia="Times New Roman"/>
                <w:sz w:val="20"/>
                <w:szCs w:val="20"/>
              </w:rPr>
            </w:pPr>
          </w:p>
        </w:tc>
        <w:tc>
          <w:tcPr>
            <w:tcW w:w="984" w:type="dxa"/>
            <w:tcBorders>
              <w:top w:val="nil"/>
              <w:left w:val="nil"/>
              <w:bottom w:val="single" w:sz="8" w:space="0" w:color="000000"/>
              <w:right w:val="single" w:sz="8" w:space="0" w:color="000000"/>
            </w:tcBorders>
            <w:shd w:val="clear" w:color="auto" w:fill="E7E6E6"/>
            <w:textDirection w:val="btLr"/>
            <w:vAlign w:val="center"/>
            <w:hideMark/>
          </w:tcPr>
          <w:p w:rsidR="00AC5615" w:rsidRDefault="00AC5615" w:rsidP="000A17CC">
            <w:pPr>
              <w:spacing w:line="276" w:lineRule="auto"/>
              <w:jc w:val="center"/>
              <w:rPr>
                <w:rFonts w:eastAsia="Times New Roman"/>
                <w:sz w:val="20"/>
                <w:szCs w:val="20"/>
              </w:rPr>
            </w:pPr>
            <w:r>
              <w:rPr>
                <w:sz w:val="20"/>
                <w:szCs w:val="20"/>
              </w:rPr>
              <w:t>Отопительный период</w:t>
            </w:r>
          </w:p>
        </w:tc>
        <w:tc>
          <w:tcPr>
            <w:tcW w:w="982" w:type="dxa"/>
            <w:tcBorders>
              <w:top w:val="nil"/>
              <w:left w:val="nil"/>
              <w:bottom w:val="single" w:sz="8" w:space="0" w:color="000000"/>
              <w:right w:val="single" w:sz="8" w:space="0" w:color="000000"/>
            </w:tcBorders>
            <w:shd w:val="clear" w:color="auto" w:fill="E7E6E6"/>
            <w:textDirection w:val="btLr"/>
            <w:vAlign w:val="center"/>
            <w:hideMark/>
          </w:tcPr>
          <w:p w:rsidR="00AC5615" w:rsidRDefault="00AC5615" w:rsidP="000A17CC">
            <w:pPr>
              <w:spacing w:line="276" w:lineRule="auto"/>
              <w:jc w:val="center"/>
              <w:rPr>
                <w:rFonts w:eastAsia="Times New Roman"/>
                <w:sz w:val="20"/>
                <w:szCs w:val="20"/>
              </w:rPr>
            </w:pPr>
            <w:r>
              <w:rPr>
                <w:sz w:val="20"/>
                <w:szCs w:val="20"/>
              </w:rPr>
              <w:t>год</w:t>
            </w:r>
          </w:p>
        </w:tc>
        <w:tc>
          <w:tcPr>
            <w:tcW w:w="846" w:type="dxa"/>
            <w:tcBorders>
              <w:top w:val="nil"/>
              <w:left w:val="nil"/>
              <w:bottom w:val="single" w:sz="8" w:space="0" w:color="000000"/>
              <w:right w:val="single" w:sz="8" w:space="0" w:color="000000"/>
            </w:tcBorders>
            <w:shd w:val="clear" w:color="auto" w:fill="E7E6E6"/>
            <w:textDirection w:val="btLr"/>
            <w:vAlign w:val="center"/>
            <w:hideMark/>
          </w:tcPr>
          <w:p w:rsidR="00AC5615" w:rsidRDefault="00AC5615" w:rsidP="000A17CC">
            <w:pPr>
              <w:spacing w:line="276" w:lineRule="auto"/>
              <w:jc w:val="center"/>
              <w:rPr>
                <w:rFonts w:eastAsia="Times New Roman"/>
                <w:sz w:val="20"/>
                <w:szCs w:val="20"/>
              </w:rPr>
            </w:pPr>
            <w:r>
              <w:rPr>
                <w:sz w:val="20"/>
                <w:szCs w:val="20"/>
              </w:rPr>
              <w:t>Отопления. (зависимая /независимая)</w:t>
            </w:r>
          </w:p>
        </w:tc>
        <w:tc>
          <w:tcPr>
            <w:tcW w:w="571" w:type="dxa"/>
            <w:tcBorders>
              <w:top w:val="nil"/>
              <w:left w:val="nil"/>
              <w:bottom w:val="single" w:sz="8" w:space="0" w:color="000000"/>
              <w:right w:val="single" w:sz="8" w:space="0" w:color="000000"/>
            </w:tcBorders>
            <w:shd w:val="clear" w:color="auto" w:fill="E7E6E6"/>
            <w:textDirection w:val="btLr"/>
            <w:vAlign w:val="center"/>
            <w:hideMark/>
          </w:tcPr>
          <w:p w:rsidR="00AC5615" w:rsidRDefault="00AC5615" w:rsidP="000A17CC">
            <w:pPr>
              <w:spacing w:line="276" w:lineRule="auto"/>
              <w:jc w:val="center"/>
              <w:rPr>
                <w:rFonts w:eastAsia="Times New Roman"/>
                <w:sz w:val="20"/>
                <w:szCs w:val="20"/>
              </w:rPr>
            </w:pPr>
            <w:r>
              <w:rPr>
                <w:sz w:val="20"/>
                <w:szCs w:val="20"/>
              </w:rPr>
              <w:t>ГВС. (парал., смеш., послед.)</w:t>
            </w:r>
          </w:p>
        </w:tc>
        <w:tc>
          <w:tcPr>
            <w:tcW w:w="679" w:type="dxa"/>
            <w:tcBorders>
              <w:top w:val="nil"/>
              <w:left w:val="nil"/>
              <w:bottom w:val="single" w:sz="8" w:space="0" w:color="000000"/>
              <w:right w:val="single" w:sz="8" w:space="0" w:color="000000"/>
            </w:tcBorders>
            <w:shd w:val="clear" w:color="auto" w:fill="E7E6E6"/>
            <w:textDirection w:val="btLr"/>
            <w:vAlign w:val="center"/>
            <w:hideMark/>
          </w:tcPr>
          <w:p w:rsidR="00AC5615" w:rsidRDefault="00AC5615" w:rsidP="000A17CC">
            <w:pPr>
              <w:spacing w:line="276" w:lineRule="auto"/>
              <w:jc w:val="center"/>
              <w:rPr>
                <w:rFonts w:eastAsia="Times New Roman"/>
                <w:sz w:val="20"/>
                <w:szCs w:val="20"/>
              </w:rPr>
            </w:pPr>
            <w:r>
              <w:rPr>
                <w:sz w:val="20"/>
                <w:szCs w:val="20"/>
              </w:rPr>
              <w:t>отопления</w:t>
            </w:r>
          </w:p>
        </w:tc>
        <w:tc>
          <w:tcPr>
            <w:tcW w:w="603" w:type="dxa"/>
            <w:tcBorders>
              <w:top w:val="nil"/>
              <w:left w:val="nil"/>
              <w:bottom w:val="single" w:sz="8" w:space="0" w:color="000000"/>
              <w:right w:val="single" w:sz="8" w:space="0" w:color="000000"/>
            </w:tcBorders>
            <w:shd w:val="clear" w:color="auto" w:fill="E7E6E6"/>
            <w:textDirection w:val="btLr"/>
            <w:vAlign w:val="center"/>
            <w:hideMark/>
          </w:tcPr>
          <w:p w:rsidR="00AC5615" w:rsidRDefault="00AC5615" w:rsidP="000A17CC">
            <w:pPr>
              <w:spacing w:line="276" w:lineRule="auto"/>
              <w:jc w:val="center"/>
              <w:rPr>
                <w:rFonts w:eastAsia="Times New Roman"/>
                <w:sz w:val="20"/>
                <w:szCs w:val="20"/>
              </w:rPr>
            </w:pPr>
            <w:r>
              <w:rPr>
                <w:sz w:val="20"/>
                <w:szCs w:val="20"/>
              </w:rPr>
              <w:t>ГВС.</w:t>
            </w:r>
          </w:p>
        </w:tc>
      </w:tr>
      <w:tr w:rsidR="00AC5615" w:rsidTr="00AC5615">
        <w:trPr>
          <w:trHeight w:val="388"/>
          <w:tblHeader/>
          <w:jc w:val="right"/>
        </w:trPr>
        <w:tc>
          <w:tcPr>
            <w:tcW w:w="2060" w:type="dxa"/>
            <w:tcBorders>
              <w:top w:val="nil"/>
              <w:left w:val="single" w:sz="8" w:space="0" w:color="000000"/>
              <w:bottom w:val="single" w:sz="8" w:space="0" w:color="000000"/>
              <w:right w:val="single" w:sz="8" w:space="0" w:color="000000"/>
            </w:tcBorders>
            <w:shd w:val="clear" w:color="auto" w:fill="E7E6E6"/>
            <w:hideMark/>
          </w:tcPr>
          <w:p w:rsidR="00AC5615" w:rsidRDefault="00AC5615">
            <w:pPr>
              <w:spacing w:line="276" w:lineRule="auto"/>
              <w:jc w:val="center"/>
              <w:rPr>
                <w:rFonts w:eastAsia="Times New Roman"/>
                <w:sz w:val="20"/>
                <w:szCs w:val="20"/>
              </w:rPr>
            </w:pPr>
            <w:r>
              <w:rPr>
                <w:sz w:val="20"/>
                <w:szCs w:val="20"/>
              </w:rPr>
              <w:t>1</w:t>
            </w:r>
          </w:p>
        </w:tc>
        <w:tc>
          <w:tcPr>
            <w:tcW w:w="1268" w:type="dxa"/>
            <w:tcBorders>
              <w:top w:val="nil"/>
              <w:left w:val="nil"/>
              <w:bottom w:val="single" w:sz="8" w:space="0" w:color="000000"/>
              <w:right w:val="single" w:sz="8" w:space="0" w:color="000000"/>
            </w:tcBorders>
            <w:shd w:val="clear" w:color="auto" w:fill="E7E6E6"/>
            <w:hideMark/>
          </w:tcPr>
          <w:p w:rsidR="00AC5615" w:rsidRDefault="00AC5615">
            <w:pPr>
              <w:spacing w:line="276" w:lineRule="auto"/>
              <w:jc w:val="center"/>
              <w:rPr>
                <w:rFonts w:eastAsia="Times New Roman"/>
                <w:sz w:val="20"/>
                <w:szCs w:val="20"/>
              </w:rPr>
            </w:pPr>
            <w:r>
              <w:rPr>
                <w:sz w:val="20"/>
                <w:szCs w:val="20"/>
              </w:rPr>
              <w:t>2</w:t>
            </w:r>
          </w:p>
        </w:tc>
        <w:tc>
          <w:tcPr>
            <w:tcW w:w="709" w:type="dxa"/>
            <w:tcBorders>
              <w:top w:val="nil"/>
              <w:left w:val="nil"/>
              <w:bottom w:val="single" w:sz="8" w:space="0" w:color="000000"/>
              <w:right w:val="single" w:sz="8" w:space="0" w:color="000000"/>
            </w:tcBorders>
            <w:shd w:val="clear" w:color="auto" w:fill="E7E6E6"/>
            <w:hideMark/>
          </w:tcPr>
          <w:p w:rsidR="00AC5615" w:rsidRDefault="00AC5615">
            <w:pPr>
              <w:spacing w:line="276" w:lineRule="auto"/>
              <w:jc w:val="center"/>
              <w:rPr>
                <w:rFonts w:eastAsia="Times New Roman"/>
                <w:sz w:val="20"/>
                <w:szCs w:val="20"/>
              </w:rPr>
            </w:pPr>
            <w:r>
              <w:rPr>
                <w:sz w:val="20"/>
                <w:szCs w:val="20"/>
              </w:rPr>
              <w:t>3</w:t>
            </w:r>
          </w:p>
        </w:tc>
        <w:tc>
          <w:tcPr>
            <w:tcW w:w="846" w:type="dxa"/>
            <w:tcBorders>
              <w:top w:val="nil"/>
              <w:left w:val="nil"/>
              <w:bottom w:val="single" w:sz="8" w:space="0" w:color="000000"/>
              <w:right w:val="single" w:sz="8" w:space="0" w:color="000000"/>
            </w:tcBorders>
            <w:shd w:val="clear" w:color="auto" w:fill="E7E6E6"/>
            <w:hideMark/>
          </w:tcPr>
          <w:p w:rsidR="00AC5615" w:rsidRDefault="00AC5615">
            <w:pPr>
              <w:spacing w:line="276" w:lineRule="auto"/>
              <w:jc w:val="center"/>
              <w:rPr>
                <w:rFonts w:eastAsia="Times New Roman"/>
                <w:sz w:val="20"/>
                <w:szCs w:val="20"/>
              </w:rPr>
            </w:pPr>
            <w:r>
              <w:rPr>
                <w:sz w:val="20"/>
                <w:szCs w:val="20"/>
              </w:rPr>
              <w:t>4</w:t>
            </w:r>
          </w:p>
        </w:tc>
        <w:tc>
          <w:tcPr>
            <w:tcW w:w="831" w:type="dxa"/>
            <w:tcBorders>
              <w:top w:val="nil"/>
              <w:left w:val="nil"/>
              <w:bottom w:val="single" w:sz="8" w:space="0" w:color="000000"/>
              <w:right w:val="single" w:sz="8" w:space="0" w:color="000000"/>
            </w:tcBorders>
            <w:shd w:val="clear" w:color="auto" w:fill="E7E6E6"/>
            <w:hideMark/>
          </w:tcPr>
          <w:p w:rsidR="00AC5615" w:rsidRDefault="00AC5615">
            <w:pPr>
              <w:spacing w:line="276" w:lineRule="auto"/>
              <w:jc w:val="center"/>
              <w:rPr>
                <w:rFonts w:eastAsia="Times New Roman"/>
                <w:sz w:val="20"/>
                <w:szCs w:val="20"/>
              </w:rPr>
            </w:pPr>
            <w:r>
              <w:rPr>
                <w:sz w:val="20"/>
                <w:szCs w:val="20"/>
              </w:rPr>
              <w:t>5</w:t>
            </w:r>
          </w:p>
        </w:tc>
        <w:tc>
          <w:tcPr>
            <w:tcW w:w="859" w:type="dxa"/>
            <w:tcBorders>
              <w:top w:val="nil"/>
              <w:left w:val="nil"/>
              <w:bottom w:val="single" w:sz="8" w:space="0" w:color="000000"/>
              <w:right w:val="single" w:sz="8" w:space="0" w:color="000000"/>
            </w:tcBorders>
            <w:shd w:val="clear" w:color="auto" w:fill="E7E6E6"/>
            <w:hideMark/>
          </w:tcPr>
          <w:p w:rsidR="00AC5615" w:rsidRDefault="00AC5615">
            <w:pPr>
              <w:spacing w:line="276" w:lineRule="auto"/>
              <w:jc w:val="center"/>
              <w:rPr>
                <w:rFonts w:eastAsia="Times New Roman"/>
                <w:sz w:val="20"/>
                <w:szCs w:val="20"/>
              </w:rPr>
            </w:pPr>
            <w:r>
              <w:rPr>
                <w:sz w:val="20"/>
                <w:szCs w:val="20"/>
              </w:rPr>
              <w:t>6</w:t>
            </w:r>
          </w:p>
        </w:tc>
        <w:tc>
          <w:tcPr>
            <w:tcW w:w="573" w:type="dxa"/>
            <w:tcBorders>
              <w:top w:val="nil"/>
              <w:left w:val="nil"/>
              <w:bottom w:val="single" w:sz="8" w:space="0" w:color="000000"/>
              <w:right w:val="single" w:sz="8" w:space="0" w:color="000000"/>
            </w:tcBorders>
            <w:shd w:val="clear" w:color="auto" w:fill="E7E6E6"/>
            <w:hideMark/>
          </w:tcPr>
          <w:p w:rsidR="00AC5615" w:rsidRDefault="00AC5615">
            <w:pPr>
              <w:spacing w:line="276" w:lineRule="auto"/>
              <w:jc w:val="center"/>
              <w:rPr>
                <w:rFonts w:eastAsia="Times New Roman"/>
                <w:sz w:val="20"/>
                <w:szCs w:val="20"/>
              </w:rPr>
            </w:pPr>
            <w:r>
              <w:rPr>
                <w:sz w:val="20"/>
                <w:szCs w:val="20"/>
              </w:rPr>
              <w:t>7</w:t>
            </w:r>
          </w:p>
        </w:tc>
        <w:tc>
          <w:tcPr>
            <w:tcW w:w="573" w:type="dxa"/>
            <w:tcBorders>
              <w:top w:val="nil"/>
              <w:left w:val="nil"/>
              <w:bottom w:val="single" w:sz="8" w:space="0" w:color="000000"/>
              <w:right w:val="single" w:sz="8" w:space="0" w:color="000000"/>
            </w:tcBorders>
            <w:shd w:val="clear" w:color="auto" w:fill="E7E6E6"/>
            <w:hideMark/>
          </w:tcPr>
          <w:p w:rsidR="00AC5615" w:rsidRDefault="00AC5615">
            <w:pPr>
              <w:spacing w:line="276" w:lineRule="auto"/>
              <w:jc w:val="center"/>
              <w:rPr>
                <w:rFonts w:eastAsia="Times New Roman"/>
                <w:sz w:val="20"/>
                <w:szCs w:val="20"/>
              </w:rPr>
            </w:pPr>
            <w:r>
              <w:rPr>
                <w:sz w:val="20"/>
                <w:szCs w:val="20"/>
              </w:rPr>
              <w:t>8</w:t>
            </w:r>
          </w:p>
        </w:tc>
        <w:tc>
          <w:tcPr>
            <w:tcW w:w="983" w:type="dxa"/>
            <w:tcBorders>
              <w:top w:val="nil"/>
              <w:left w:val="nil"/>
              <w:bottom w:val="single" w:sz="8" w:space="0" w:color="000000"/>
              <w:right w:val="single" w:sz="8" w:space="0" w:color="000000"/>
            </w:tcBorders>
            <w:shd w:val="clear" w:color="auto" w:fill="E7E6E6"/>
            <w:hideMark/>
          </w:tcPr>
          <w:p w:rsidR="00AC5615" w:rsidRDefault="00AC5615">
            <w:pPr>
              <w:spacing w:line="276" w:lineRule="auto"/>
              <w:jc w:val="center"/>
              <w:rPr>
                <w:rFonts w:eastAsia="Times New Roman"/>
                <w:sz w:val="20"/>
                <w:szCs w:val="20"/>
              </w:rPr>
            </w:pPr>
            <w:r>
              <w:rPr>
                <w:sz w:val="20"/>
                <w:szCs w:val="20"/>
              </w:rPr>
              <w:t>9</w:t>
            </w:r>
          </w:p>
        </w:tc>
        <w:tc>
          <w:tcPr>
            <w:tcW w:w="573" w:type="dxa"/>
            <w:tcBorders>
              <w:top w:val="nil"/>
              <w:left w:val="nil"/>
              <w:bottom w:val="single" w:sz="8" w:space="0" w:color="000000"/>
              <w:right w:val="single" w:sz="8" w:space="0" w:color="000000"/>
            </w:tcBorders>
            <w:shd w:val="clear" w:color="auto" w:fill="E7E6E6"/>
            <w:hideMark/>
          </w:tcPr>
          <w:p w:rsidR="00AC5615" w:rsidRDefault="00AC5615">
            <w:pPr>
              <w:spacing w:line="276" w:lineRule="auto"/>
              <w:jc w:val="center"/>
              <w:rPr>
                <w:rFonts w:eastAsia="Times New Roman"/>
                <w:sz w:val="20"/>
                <w:szCs w:val="20"/>
              </w:rPr>
            </w:pPr>
            <w:r>
              <w:rPr>
                <w:sz w:val="20"/>
                <w:szCs w:val="20"/>
              </w:rPr>
              <w:t>10</w:t>
            </w:r>
          </w:p>
        </w:tc>
        <w:tc>
          <w:tcPr>
            <w:tcW w:w="846" w:type="dxa"/>
            <w:tcBorders>
              <w:top w:val="nil"/>
              <w:left w:val="nil"/>
              <w:bottom w:val="single" w:sz="8" w:space="0" w:color="000000"/>
              <w:right w:val="single" w:sz="8" w:space="0" w:color="000000"/>
            </w:tcBorders>
            <w:shd w:val="clear" w:color="auto" w:fill="E7E6E6"/>
            <w:hideMark/>
          </w:tcPr>
          <w:p w:rsidR="00AC5615" w:rsidRDefault="00AC5615">
            <w:pPr>
              <w:spacing w:line="276" w:lineRule="auto"/>
              <w:jc w:val="center"/>
              <w:rPr>
                <w:rFonts w:eastAsia="Times New Roman"/>
                <w:sz w:val="20"/>
                <w:szCs w:val="20"/>
              </w:rPr>
            </w:pPr>
            <w:r>
              <w:rPr>
                <w:sz w:val="20"/>
                <w:szCs w:val="20"/>
              </w:rPr>
              <w:t>11</w:t>
            </w:r>
          </w:p>
        </w:tc>
        <w:tc>
          <w:tcPr>
            <w:tcW w:w="984" w:type="dxa"/>
            <w:tcBorders>
              <w:top w:val="nil"/>
              <w:left w:val="nil"/>
              <w:bottom w:val="single" w:sz="8" w:space="0" w:color="000000"/>
              <w:right w:val="single" w:sz="8" w:space="0" w:color="000000"/>
            </w:tcBorders>
            <w:shd w:val="clear" w:color="auto" w:fill="E7E6E6"/>
            <w:hideMark/>
          </w:tcPr>
          <w:p w:rsidR="00AC5615" w:rsidRDefault="00AC5615">
            <w:pPr>
              <w:spacing w:line="276" w:lineRule="auto"/>
              <w:jc w:val="center"/>
              <w:rPr>
                <w:rFonts w:eastAsia="Times New Roman"/>
                <w:sz w:val="20"/>
                <w:szCs w:val="20"/>
              </w:rPr>
            </w:pPr>
            <w:r>
              <w:rPr>
                <w:sz w:val="20"/>
                <w:szCs w:val="20"/>
              </w:rPr>
              <w:t>12</w:t>
            </w:r>
          </w:p>
        </w:tc>
        <w:tc>
          <w:tcPr>
            <w:tcW w:w="982" w:type="dxa"/>
            <w:tcBorders>
              <w:top w:val="nil"/>
              <w:left w:val="nil"/>
              <w:bottom w:val="single" w:sz="8" w:space="0" w:color="000000"/>
              <w:right w:val="single" w:sz="8" w:space="0" w:color="000000"/>
            </w:tcBorders>
            <w:shd w:val="clear" w:color="auto" w:fill="E7E6E6"/>
            <w:hideMark/>
          </w:tcPr>
          <w:p w:rsidR="00AC5615" w:rsidRDefault="00AC5615">
            <w:pPr>
              <w:spacing w:line="276" w:lineRule="auto"/>
              <w:jc w:val="center"/>
              <w:rPr>
                <w:rFonts w:eastAsia="Times New Roman"/>
                <w:sz w:val="20"/>
                <w:szCs w:val="20"/>
              </w:rPr>
            </w:pPr>
            <w:r>
              <w:rPr>
                <w:sz w:val="20"/>
                <w:szCs w:val="20"/>
              </w:rPr>
              <w:t>13</w:t>
            </w:r>
          </w:p>
        </w:tc>
        <w:tc>
          <w:tcPr>
            <w:tcW w:w="846" w:type="dxa"/>
            <w:tcBorders>
              <w:top w:val="nil"/>
              <w:left w:val="nil"/>
              <w:bottom w:val="single" w:sz="8" w:space="0" w:color="000000"/>
              <w:right w:val="single" w:sz="8" w:space="0" w:color="000000"/>
            </w:tcBorders>
            <w:shd w:val="clear" w:color="auto" w:fill="E7E6E6"/>
            <w:hideMark/>
          </w:tcPr>
          <w:p w:rsidR="00AC5615" w:rsidRDefault="00AC5615">
            <w:pPr>
              <w:spacing w:line="276" w:lineRule="auto"/>
              <w:jc w:val="center"/>
              <w:rPr>
                <w:rFonts w:eastAsia="Times New Roman"/>
                <w:sz w:val="20"/>
                <w:szCs w:val="20"/>
              </w:rPr>
            </w:pPr>
            <w:r>
              <w:rPr>
                <w:sz w:val="20"/>
                <w:szCs w:val="20"/>
              </w:rPr>
              <w:t>14</w:t>
            </w:r>
          </w:p>
        </w:tc>
        <w:tc>
          <w:tcPr>
            <w:tcW w:w="571" w:type="dxa"/>
            <w:tcBorders>
              <w:top w:val="nil"/>
              <w:left w:val="nil"/>
              <w:bottom w:val="single" w:sz="8" w:space="0" w:color="000000"/>
              <w:right w:val="single" w:sz="8" w:space="0" w:color="000000"/>
            </w:tcBorders>
            <w:shd w:val="clear" w:color="auto" w:fill="E7E6E6"/>
            <w:hideMark/>
          </w:tcPr>
          <w:p w:rsidR="00AC5615" w:rsidRDefault="00AC5615">
            <w:pPr>
              <w:spacing w:line="276" w:lineRule="auto"/>
              <w:jc w:val="center"/>
              <w:rPr>
                <w:rFonts w:eastAsia="Times New Roman"/>
                <w:sz w:val="20"/>
                <w:szCs w:val="20"/>
              </w:rPr>
            </w:pPr>
            <w:r>
              <w:rPr>
                <w:sz w:val="20"/>
                <w:szCs w:val="20"/>
              </w:rPr>
              <w:t>15</w:t>
            </w:r>
          </w:p>
        </w:tc>
        <w:tc>
          <w:tcPr>
            <w:tcW w:w="679" w:type="dxa"/>
            <w:tcBorders>
              <w:top w:val="nil"/>
              <w:left w:val="nil"/>
              <w:bottom w:val="single" w:sz="8" w:space="0" w:color="000000"/>
              <w:right w:val="single" w:sz="8" w:space="0" w:color="000000"/>
            </w:tcBorders>
            <w:shd w:val="clear" w:color="auto" w:fill="E7E6E6"/>
            <w:hideMark/>
          </w:tcPr>
          <w:p w:rsidR="00AC5615" w:rsidRDefault="00AC5615">
            <w:pPr>
              <w:spacing w:line="276" w:lineRule="auto"/>
              <w:jc w:val="center"/>
              <w:rPr>
                <w:rFonts w:eastAsia="Times New Roman"/>
                <w:sz w:val="20"/>
                <w:szCs w:val="20"/>
              </w:rPr>
            </w:pPr>
            <w:r>
              <w:rPr>
                <w:sz w:val="20"/>
                <w:szCs w:val="20"/>
              </w:rPr>
              <w:t>16</w:t>
            </w:r>
          </w:p>
        </w:tc>
        <w:tc>
          <w:tcPr>
            <w:tcW w:w="603" w:type="dxa"/>
            <w:tcBorders>
              <w:top w:val="nil"/>
              <w:left w:val="nil"/>
              <w:bottom w:val="single" w:sz="8" w:space="0" w:color="000000"/>
              <w:right w:val="single" w:sz="8" w:space="0" w:color="000000"/>
            </w:tcBorders>
            <w:shd w:val="clear" w:color="auto" w:fill="E7E6E6"/>
            <w:hideMark/>
          </w:tcPr>
          <w:p w:rsidR="00AC5615" w:rsidRDefault="00AC5615">
            <w:pPr>
              <w:spacing w:line="276" w:lineRule="auto"/>
              <w:jc w:val="center"/>
              <w:rPr>
                <w:rFonts w:eastAsia="Times New Roman"/>
                <w:sz w:val="20"/>
                <w:szCs w:val="20"/>
              </w:rPr>
            </w:pPr>
            <w:r>
              <w:rPr>
                <w:sz w:val="20"/>
                <w:szCs w:val="20"/>
              </w:rPr>
              <w:t>17</w:t>
            </w:r>
          </w:p>
        </w:tc>
      </w:tr>
      <w:bookmarkEnd w:id="33"/>
      <w:tr w:rsidR="00AC5615" w:rsidTr="00AC5615">
        <w:trPr>
          <w:cantSplit/>
          <w:trHeight w:val="1813"/>
          <w:jc w:val="right"/>
        </w:trPr>
        <w:tc>
          <w:tcPr>
            <w:tcW w:w="2060" w:type="dxa"/>
            <w:tcBorders>
              <w:top w:val="single" w:sz="4" w:space="0" w:color="auto"/>
              <w:left w:val="single" w:sz="4" w:space="0" w:color="auto"/>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 xml:space="preserve">Муниципальное казенное общеобразовательное учреждение «Средняя общеобразовательная школа №1» города Армянска Республики Крым  </w:t>
            </w:r>
          </w:p>
        </w:tc>
        <w:tc>
          <w:tcPr>
            <w:tcW w:w="1268" w:type="dxa"/>
            <w:tcBorders>
              <w:top w:val="single" w:sz="4" w:space="0" w:color="auto"/>
              <w:left w:val="nil"/>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296012, РФ, РК, г. Армянск, ул. Школьная, 8</w:t>
            </w:r>
          </w:p>
        </w:tc>
        <w:tc>
          <w:tcPr>
            <w:tcW w:w="709" w:type="dxa"/>
            <w:tcBorders>
              <w:top w:val="nil"/>
              <w:left w:val="nil"/>
              <w:bottom w:val="nil"/>
              <w:right w:val="single" w:sz="8" w:space="0" w:color="000000"/>
            </w:tcBorders>
            <w:textDirection w:val="btLr"/>
            <w:hideMark/>
          </w:tcPr>
          <w:p w:rsidR="00AC5615" w:rsidRDefault="00AC5615">
            <w:pPr>
              <w:spacing w:line="276" w:lineRule="auto"/>
              <w:ind w:left="113" w:right="113"/>
              <w:jc w:val="center"/>
              <w:rPr>
                <w:rFonts w:eastAsia="Times New Roman"/>
                <w:sz w:val="20"/>
                <w:szCs w:val="20"/>
              </w:rPr>
            </w:pPr>
            <w:r>
              <w:rPr>
                <w:sz w:val="20"/>
                <w:szCs w:val="20"/>
              </w:rPr>
              <w:t> бюджет</w:t>
            </w:r>
          </w:p>
        </w:tc>
        <w:tc>
          <w:tcPr>
            <w:tcW w:w="846" w:type="dxa"/>
            <w:tcBorders>
              <w:top w:val="nil"/>
              <w:left w:val="nil"/>
              <w:bottom w:val="nil"/>
              <w:right w:val="single" w:sz="8" w:space="0" w:color="000000"/>
            </w:tcBorders>
            <w:textDirection w:val="btLr"/>
            <w:hideMark/>
          </w:tcPr>
          <w:p w:rsidR="00AC5615" w:rsidRDefault="00AC5615">
            <w:pPr>
              <w:spacing w:line="276" w:lineRule="auto"/>
              <w:ind w:left="113" w:right="113"/>
              <w:jc w:val="center"/>
              <w:rPr>
                <w:rFonts w:eastAsia="Times New Roman"/>
                <w:sz w:val="20"/>
                <w:szCs w:val="20"/>
              </w:rPr>
            </w:pPr>
            <w:r>
              <w:rPr>
                <w:sz w:val="20"/>
                <w:szCs w:val="20"/>
              </w:rPr>
              <w:t>общественные </w:t>
            </w:r>
          </w:p>
        </w:tc>
        <w:tc>
          <w:tcPr>
            <w:tcW w:w="831" w:type="dxa"/>
            <w:tcBorders>
              <w:top w:val="nil"/>
              <w:left w:val="nil"/>
              <w:bottom w:val="nil"/>
              <w:right w:val="single" w:sz="8" w:space="0" w:color="000000"/>
            </w:tcBorders>
            <w:vAlign w:val="center"/>
            <w:hideMark/>
          </w:tcPr>
          <w:p w:rsidR="00AC5615" w:rsidRDefault="00AC5615" w:rsidP="00006E6F">
            <w:pPr>
              <w:spacing w:line="276" w:lineRule="auto"/>
              <w:jc w:val="center"/>
              <w:rPr>
                <w:rFonts w:eastAsia="Times New Roman"/>
                <w:sz w:val="20"/>
                <w:szCs w:val="20"/>
              </w:rPr>
            </w:pPr>
            <w:r>
              <w:rPr>
                <w:sz w:val="20"/>
                <w:szCs w:val="20"/>
              </w:rPr>
              <w:t>0,136</w:t>
            </w:r>
          </w:p>
        </w:tc>
        <w:tc>
          <w:tcPr>
            <w:tcW w:w="859" w:type="dxa"/>
            <w:tcBorders>
              <w:top w:val="nil"/>
              <w:left w:val="nil"/>
              <w:bottom w:val="nil"/>
              <w:right w:val="single" w:sz="8" w:space="0" w:color="000000"/>
            </w:tcBorders>
            <w:vAlign w:val="center"/>
            <w:hideMark/>
          </w:tcPr>
          <w:p w:rsidR="00AC5615" w:rsidRDefault="00AC5615" w:rsidP="00006E6F">
            <w:pPr>
              <w:spacing w:line="276" w:lineRule="auto"/>
              <w:jc w:val="center"/>
              <w:rPr>
                <w:rFonts w:eastAsia="Times New Roman"/>
                <w:sz w:val="20"/>
                <w:szCs w:val="20"/>
              </w:rPr>
            </w:pPr>
          </w:p>
        </w:tc>
        <w:tc>
          <w:tcPr>
            <w:tcW w:w="573" w:type="dxa"/>
            <w:tcBorders>
              <w:top w:val="nil"/>
              <w:left w:val="nil"/>
              <w:bottom w:val="nil"/>
              <w:right w:val="single" w:sz="8" w:space="0" w:color="000000"/>
            </w:tcBorders>
            <w:vAlign w:val="center"/>
            <w:hideMark/>
          </w:tcPr>
          <w:p w:rsidR="00AC5615" w:rsidRDefault="00AC5615" w:rsidP="00006E6F">
            <w:pPr>
              <w:spacing w:line="276" w:lineRule="auto"/>
              <w:jc w:val="center"/>
              <w:rPr>
                <w:rFonts w:eastAsia="Times New Roman"/>
                <w:sz w:val="20"/>
                <w:szCs w:val="20"/>
              </w:rPr>
            </w:pPr>
          </w:p>
        </w:tc>
        <w:tc>
          <w:tcPr>
            <w:tcW w:w="573" w:type="dxa"/>
            <w:tcBorders>
              <w:top w:val="nil"/>
              <w:left w:val="nil"/>
              <w:bottom w:val="nil"/>
              <w:right w:val="single" w:sz="8" w:space="0" w:color="000000"/>
            </w:tcBorders>
            <w:vAlign w:val="center"/>
            <w:hideMark/>
          </w:tcPr>
          <w:p w:rsidR="00AC5615" w:rsidRDefault="00AC5615" w:rsidP="00006E6F">
            <w:pPr>
              <w:spacing w:line="276" w:lineRule="auto"/>
              <w:jc w:val="center"/>
              <w:rPr>
                <w:rFonts w:eastAsia="Times New Roman"/>
                <w:sz w:val="20"/>
                <w:szCs w:val="20"/>
              </w:rPr>
            </w:pPr>
          </w:p>
        </w:tc>
        <w:tc>
          <w:tcPr>
            <w:tcW w:w="983" w:type="dxa"/>
            <w:tcBorders>
              <w:top w:val="nil"/>
              <w:left w:val="nil"/>
              <w:bottom w:val="nil"/>
              <w:right w:val="single" w:sz="8" w:space="0" w:color="000000"/>
            </w:tcBorders>
            <w:vAlign w:val="center"/>
            <w:hideMark/>
          </w:tcPr>
          <w:p w:rsidR="00AC5615" w:rsidRDefault="00AC5615" w:rsidP="00006E6F">
            <w:pPr>
              <w:spacing w:line="276" w:lineRule="auto"/>
              <w:jc w:val="center"/>
              <w:rPr>
                <w:rFonts w:eastAsia="Times New Roman"/>
                <w:sz w:val="20"/>
                <w:szCs w:val="20"/>
              </w:rPr>
            </w:pPr>
            <w:r>
              <w:rPr>
                <w:sz w:val="20"/>
                <w:szCs w:val="20"/>
              </w:rPr>
              <w:t>142,771</w:t>
            </w:r>
          </w:p>
        </w:tc>
        <w:tc>
          <w:tcPr>
            <w:tcW w:w="573" w:type="dxa"/>
            <w:tcBorders>
              <w:top w:val="nil"/>
              <w:left w:val="nil"/>
              <w:bottom w:val="nil"/>
              <w:right w:val="single" w:sz="8" w:space="0" w:color="000000"/>
            </w:tcBorders>
            <w:vAlign w:val="center"/>
            <w:hideMark/>
          </w:tcPr>
          <w:p w:rsidR="00AC5615" w:rsidRDefault="00AC5615" w:rsidP="00006E6F">
            <w:pPr>
              <w:spacing w:line="276" w:lineRule="auto"/>
              <w:jc w:val="center"/>
              <w:rPr>
                <w:rFonts w:eastAsia="Times New Roman"/>
                <w:sz w:val="20"/>
                <w:szCs w:val="20"/>
              </w:rPr>
            </w:pPr>
          </w:p>
        </w:tc>
        <w:tc>
          <w:tcPr>
            <w:tcW w:w="846" w:type="dxa"/>
            <w:tcBorders>
              <w:top w:val="nil"/>
              <w:left w:val="nil"/>
              <w:bottom w:val="nil"/>
              <w:right w:val="single" w:sz="8" w:space="0" w:color="000000"/>
            </w:tcBorders>
            <w:vAlign w:val="center"/>
            <w:hideMark/>
          </w:tcPr>
          <w:p w:rsidR="00AC5615" w:rsidRDefault="00AC5615" w:rsidP="00006E6F">
            <w:pPr>
              <w:spacing w:line="276" w:lineRule="auto"/>
              <w:jc w:val="center"/>
              <w:rPr>
                <w:rFonts w:eastAsia="Times New Roman"/>
                <w:sz w:val="20"/>
                <w:szCs w:val="20"/>
              </w:rPr>
            </w:pPr>
            <w:r>
              <w:rPr>
                <w:sz w:val="20"/>
                <w:szCs w:val="20"/>
              </w:rPr>
              <w:t>2</w:t>
            </w:r>
          </w:p>
        </w:tc>
        <w:tc>
          <w:tcPr>
            <w:tcW w:w="984" w:type="dxa"/>
            <w:tcBorders>
              <w:top w:val="nil"/>
              <w:left w:val="nil"/>
              <w:bottom w:val="nil"/>
              <w:right w:val="single" w:sz="8" w:space="0" w:color="000000"/>
            </w:tcBorders>
            <w:vAlign w:val="center"/>
            <w:hideMark/>
          </w:tcPr>
          <w:p w:rsidR="00AC5615" w:rsidRDefault="00AC5615" w:rsidP="00006E6F">
            <w:pPr>
              <w:spacing w:line="276" w:lineRule="auto"/>
              <w:ind w:right="-251"/>
              <w:jc w:val="center"/>
              <w:rPr>
                <w:rFonts w:eastAsia="Times New Roman"/>
                <w:sz w:val="20"/>
                <w:szCs w:val="20"/>
              </w:rPr>
            </w:pPr>
            <w:r>
              <w:rPr>
                <w:sz w:val="20"/>
                <w:szCs w:val="20"/>
              </w:rPr>
              <w:t>568,05</w:t>
            </w:r>
          </w:p>
        </w:tc>
        <w:tc>
          <w:tcPr>
            <w:tcW w:w="982" w:type="dxa"/>
            <w:tcBorders>
              <w:top w:val="nil"/>
              <w:left w:val="nil"/>
              <w:bottom w:val="nil"/>
              <w:right w:val="single" w:sz="8" w:space="0" w:color="000000"/>
            </w:tcBorders>
            <w:vAlign w:val="center"/>
            <w:hideMark/>
          </w:tcPr>
          <w:p w:rsidR="00AC5615" w:rsidRDefault="00AC5615" w:rsidP="00006E6F">
            <w:pPr>
              <w:spacing w:line="276" w:lineRule="auto"/>
              <w:jc w:val="center"/>
              <w:rPr>
                <w:rFonts w:eastAsia="Times New Roman"/>
                <w:sz w:val="20"/>
                <w:szCs w:val="20"/>
              </w:rPr>
            </w:pPr>
            <w:r>
              <w:rPr>
                <w:sz w:val="20"/>
                <w:szCs w:val="20"/>
              </w:rPr>
              <w:t>568,05</w:t>
            </w:r>
          </w:p>
        </w:tc>
        <w:tc>
          <w:tcPr>
            <w:tcW w:w="846" w:type="dxa"/>
            <w:tcBorders>
              <w:top w:val="nil"/>
              <w:left w:val="nil"/>
              <w:bottom w:val="nil"/>
              <w:right w:val="single" w:sz="8" w:space="0" w:color="000000"/>
            </w:tcBorders>
            <w:textDirection w:val="btLr"/>
            <w:vAlign w:val="center"/>
            <w:hideMark/>
          </w:tcPr>
          <w:p w:rsidR="00AC5615" w:rsidRDefault="00AC5615" w:rsidP="00006E6F">
            <w:pPr>
              <w:spacing w:line="276" w:lineRule="auto"/>
              <w:ind w:left="113" w:right="113"/>
              <w:jc w:val="center"/>
              <w:rPr>
                <w:rFonts w:eastAsia="Times New Roman"/>
                <w:sz w:val="20"/>
                <w:szCs w:val="20"/>
              </w:rPr>
            </w:pPr>
            <w:r>
              <w:rPr>
                <w:sz w:val="20"/>
                <w:szCs w:val="20"/>
              </w:rPr>
              <w:t>зависимая</w:t>
            </w:r>
          </w:p>
        </w:tc>
        <w:tc>
          <w:tcPr>
            <w:tcW w:w="571" w:type="dxa"/>
            <w:tcBorders>
              <w:top w:val="nil"/>
              <w:left w:val="nil"/>
              <w:bottom w:val="nil"/>
              <w:right w:val="single" w:sz="8" w:space="0" w:color="000000"/>
            </w:tcBorders>
            <w:vAlign w:val="center"/>
            <w:hideMark/>
          </w:tcPr>
          <w:p w:rsidR="00AC5615" w:rsidRDefault="00AC5615" w:rsidP="00006E6F">
            <w:pPr>
              <w:spacing w:line="276" w:lineRule="auto"/>
              <w:jc w:val="center"/>
              <w:rPr>
                <w:rFonts w:eastAsia="Times New Roman"/>
                <w:sz w:val="20"/>
                <w:szCs w:val="20"/>
              </w:rPr>
            </w:pPr>
          </w:p>
        </w:tc>
        <w:tc>
          <w:tcPr>
            <w:tcW w:w="679" w:type="dxa"/>
            <w:tcBorders>
              <w:top w:val="nil"/>
              <w:left w:val="nil"/>
              <w:bottom w:val="nil"/>
              <w:right w:val="single" w:sz="8" w:space="0" w:color="000000"/>
            </w:tcBorders>
            <w:vAlign w:val="center"/>
            <w:hideMark/>
          </w:tcPr>
          <w:p w:rsidR="00AC5615" w:rsidRDefault="00AC5615" w:rsidP="00006E6F">
            <w:pPr>
              <w:spacing w:line="276" w:lineRule="auto"/>
              <w:jc w:val="center"/>
              <w:rPr>
                <w:rFonts w:eastAsia="Times New Roman"/>
                <w:sz w:val="20"/>
                <w:szCs w:val="20"/>
              </w:rPr>
            </w:pPr>
            <w:r>
              <w:rPr>
                <w:sz w:val="20"/>
                <w:szCs w:val="20"/>
              </w:rPr>
              <w:t>да</w:t>
            </w:r>
          </w:p>
        </w:tc>
        <w:tc>
          <w:tcPr>
            <w:tcW w:w="603" w:type="dxa"/>
            <w:tcBorders>
              <w:top w:val="nil"/>
              <w:left w:val="nil"/>
              <w:bottom w:val="nil"/>
              <w:right w:val="single" w:sz="8" w:space="0" w:color="000000"/>
            </w:tcBorders>
            <w:vAlign w:val="center"/>
            <w:hideMark/>
          </w:tcPr>
          <w:p w:rsidR="00AC5615" w:rsidRDefault="00AC5615" w:rsidP="00006E6F">
            <w:pPr>
              <w:spacing w:line="276" w:lineRule="auto"/>
              <w:jc w:val="center"/>
              <w:rPr>
                <w:rFonts w:eastAsia="Times New Roman"/>
                <w:sz w:val="20"/>
                <w:szCs w:val="20"/>
              </w:rPr>
            </w:pPr>
          </w:p>
        </w:tc>
      </w:tr>
      <w:tr w:rsidR="00AC5615" w:rsidTr="00AC5615">
        <w:trPr>
          <w:cantSplit/>
          <w:trHeight w:val="1690"/>
          <w:jc w:val="right"/>
        </w:trPr>
        <w:tc>
          <w:tcPr>
            <w:tcW w:w="2060" w:type="dxa"/>
            <w:tcBorders>
              <w:top w:val="nil"/>
              <w:left w:val="single" w:sz="4" w:space="0" w:color="auto"/>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Муниципальное казенное общеобразовательное учреждение «Школа-лицей №2» города Армянска Республики Крым</w:t>
            </w:r>
          </w:p>
        </w:tc>
        <w:tc>
          <w:tcPr>
            <w:tcW w:w="1268" w:type="dxa"/>
            <w:tcBorders>
              <w:top w:val="nil"/>
              <w:left w:val="nil"/>
              <w:bottom w:val="single" w:sz="4" w:space="0" w:color="auto"/>
              <w:right w:val="single" w:sz="4" w:space="0" w:color="auto"/>
            </w:tcBorders>
            <w:hideMark/>
          </w:tcPr>
          <w:p w:rsidR="00AC5615" w:rsidRDefault="00AC5615">
            <w:pPr>
              <w:spacing w:line="276" w:lineRule="auto"/>
              <w:rPr>
                <w:rFonts w:eastAsia="Times New Roman"/>
                <w:b/>
                <w:sz w:val="20"/>
                <w:szCs w:val="20"/>
              </w:rPr>
            </w:pPr>
            <w:r>
              <w:rPr>
                <w:b/>
                <w:sz w:val="20"/>
                <w:szCs w:val="20"/>
              </w:rPr>
              <w:t>296012, РФ, РК, г. Армянск, мкр. им. Генерала Васильева, 14</w:t>
            </w:r>
          </w:p>
        </w:tc>
        <w:tc>
          <w:tcPr>
            <w:tcW w:w="709" w:type="dxa"/>
            <w:tcBorders>
              <w:top w:val="single" w:sz="4" w:space="0" w:color="auto"/>
              <w:left w:val="nil"/>
              <w:bottom w:val="single" w:sz="4" w:space="0" w:color="auto"/>
              <w:right w:val="single" w:sz="4" w:space="0" w:color="auto"/>
            </w:tcBorders>
            <w:noWrap/>
            <w:textDirection w:val="btLr"/>
            <w:hideMark/>
          </w:tcPr>
          <w:p w:rsidR="00AC5615" w:rsidRDefault="00AC5615">
            <w:pPr>
              <w:spacing w:line="276" w:lineRule="auto"/>
              <w:ind w:left="113" w:right="113"/>
              <w:rPr>
                <w:rFonts w:eastAsia="Times New Roman"/>
                <w:b/>
                <w:sz w:val="20"/>
                <w:szCs w:val="20"/>
              </w:rPr>
            </w:pPr>
            <w:r>
              <w:rPr>
                <w:b/>
                <w:sz w:val="20"/>
                <w:szCs w:val="20"/>
              </w:rPr>
              <w:t> бюджет</w:t>
            </w:r>
          </w:p>
        </w:tc>
        <w:tc>
          <w:tcPr>
            <w:tcW w:w="846" w:type="dxa"/>
            <w:tcBorders>
              <w:top w:val="single" w:sz="4" w:space="0" w:color="auto"/>
              <w:left w:val="nil"/>
              <w:bottom w:val="single" w:sz="4" w:space="0" w:color="auto"/>
              <w:right w:val="single" w:sz="4" w:space="0" w:color="auto"/>
            </w:tcBorders>
            <w:noWrap/>
            <w:textDirection w:val="btLr"/>
            <w:vAlign w:val="bottom"/>
            <w:hideMark/>
          </w:tcPr>
          <w:p w:rsidR="00AC5615" w:rsidRDefault="00AC5615">
            <w:pPr>
              <w:spacing w:line="276" w:lineRule="auto"/>
              <w:ind w:left="113" w:right="113"/>
              <w:rPr>
                <w:rFonts w:eastAsia="Times New Roman"/>
                <w:sz w:val="20"/>
                <w:szCs w:val="20"/>
              </w:rPr>
            </w:pPr>
            <w:r>
              <w:rPr>
                <w:sz w:val="20"/>
                <w:szCs w:val="20"/>
              </w:rPr>
              <w:t> общественные</w:t>
            </w:r>
          </w:p>
        </w:tc>
        <w:tc>
          <w:tcPr>
            <w:tcW w:w="831"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0,154</w:t>
            </w:r>
          </w:p>
        </w:tc>
        <w:tc>
          <w:tcPr>
            <w:tcW w:w="859"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98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191,879</w:t>
            </w: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846"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w:t>
            </w:r>
          </w:p>
        </w:tc>
        <w:tc>
          <w:tcPr>
            <w:tcW w:w="984"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685,9</w:t>
            </w:r>
          </w:p>
        </w:tc>
        <w:tc>
          <w:tcPr>
            <w:tcW w:w="982"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685,9</w:t>
            </w:r>
          </w:p>
        </w:tc>
        <w:tc>
          <w:tcPr>
            <w:tcW w:w="846" w:type="dxa"/>
            <w:tcBorders>
              <w:top w:val="single" w:sz="4" w:space="0" w:color="auto"/>
              <w:left w:val="nil"/>
              <w:bottom w:val="single" w:sz="4" w:space="0" w:color="auto"/>
              <w:right w:val="single" w:sz="4" w:space="0" w:color="auto"/>
            </w:tcBorders>
            <w:noWrap/>
            <w:textDirection w:val="btLr"/>
            <w:vAlign w:val="center"/>
            <w:hideMark/>
          </w:tcPr>
          <w:p w:rsidR="00AC5615" w:rsidRDefault="00AC5615" w:rsidP="00006E6F">
            <w:pPr>
              <w:spacing w:line="276" w:lineRule="auto"/>
              <w:ind w:left="113" w:right="113"/>
              <w:jc w:val="center"/>
              <w:rPr>
                <w:rFonts w:eastAsia="Times New Roman"/>
                <w:sz w:val="20"/>
                <w:szCs w:val="20"/>
              </w:rPr>
            </w:pPr>
            <w:r>
              <w:rPr>
                <w:sz w:val="20"/>
                <w:szCs w:val="20"/>
              </w:rPr>
              <w:t>зависимая</w:t>
            </w:r>
          </w:p>
        </w:tc>
        <w:tc>
          <w:tcPr>
            <w:tcW w:w="571"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679"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да</w:t>
            </w:r>
          </w:p>
        </w:tc>
        <w:tc>
          <w:tcPr>
            <w:tcW w:w="60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r>
      <w:tr w:rsidR="00AC5615" w:rsidTr="00AC5615">
        <w:trPr>
          <w:cantSplit/>
          <w:trHeight w:val="1656"/>
          <w:jc w:val="right"/>
        </w:trPr>
        <w:tc>
          <w:tcPr>
            <w:tcW w:w="2060" w:type="dxa"/>
            <w:tcBorders>
              <w:top w:val="single" w:sz="4" w:space="0" w:color="auto"/>
              <w:left w:val="single" w:sz="4" w:space="0" w:color="auto"/>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lastRenderedPageBreak/>
              <w:t>Муниципальное казенное общеобразовательное учреждение «Школа-гимназия  №3» города Армянска Республики Крым</w:t>
            </w:r>
          </w:p>
        </w:tc>
        <w:tc>
          <w:tcPr>
            <w:tcW w:w="1268" w:type="dxa"/>
            <w:tcBorders>
              <w:top w:val="single" w:sz="4" w:space="0" w:color="auto"/>
              <w:left w:val="nil"/>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296012, РФ, РК, г. Армянск, мкр. им. Генерала Корявко,10</w:t>
            </w:r>
          </w:p>
        </w:tc>
        <w:tc>
          <w:tcPr>
            <w:tcW w:w="709" w:type="dxa"/>
            <w:tcBorders>
              <w:top w:val="single" w:sz="4" w:space="0" w:color="auto"/>
              <w:left w:val="nil"/>
              <w:bottom w:val="single" w:sz="4" w:space="0" w:color="auto"/>
              <w:right w:val="single" w:sz="4" w:space="0" w:color="auto"/>
            </w:tcBorders>
            <w:noWrap/>
            <w:textDirection w:val="btLr"/>
            <w:hideMark/>
          </w:tcPr>
          <w:p w:rsidR="00AC5615" w:rsidRDefault="00AC5615">
            <w:pPr>
              <w:spacing w:line="276" w:lineRule="auto"/>
              <w:ind w:left="113" w:right="113"/>
              <w:rPr>
                <w:rFonts w:eastAsia="Times New Roman"/>
                <w:sz w:val="20"/>
                <w:szCs w:val="20"/>
              </w:rPr>
            </w:pPr>
            <w:r>
              <w:rPr>
                <w:sz w:val="20"/>
                <w:szCs w:val="20"/>
              </w:rPr>
              <w:t> бюджет</w:t>
            </w:r>
          </w:p>
        </w:tc>
        <w:tc>
          <w:tcPr>
            <w:tcW w:w="846" w:type="dxa"/>
            <w:tcBorders>
              <w:top w:val="single" w:sz="4" w:space="0" w:color="auto"/>
              <w:left w:val="nil"/>
              <w:bottom w:val="single" w:sz="4" w:space="0" w:color="auto"/>
              <w:right w:val="single" w:sz="4" w:space="0" w:color="auto"/>
            </w:tcBorders>
            <w:noWrap/>
            <w:textDirection w:val="btLr"/>
            <w:vAlign w:val="bottom"/>
            <w:hideMark/>
          </w:tcPr>
          <w:p w:rsidR="00AC5615" w:rsidRDefault="00AC5615">
            <w:pPr>
              <w:spacing w:line="276" w:lineRule="auto"/>
              <w:ind w:left="113" w:right="113"/>
              <w:rPr>
                <w:rFonts w:eastAsia="Times New Roman"/>
                <w:sz w:val="20"/>
                <w:szCs w:val="20"/>
              </w:rPr>
            </w:pPr>
            <w:r>
              <w:rPr>
                <w:sz w:val="20"/>
                <w:szCs w:val="20"/>
              </w:rPr>
              <w:t> общественные</w:t>
            </w:r>
          </w:p>
        </w:tc>
        <w:tc>
          <w:tcPr>
            <w:tcW w:w="831"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0,165</w:t>
            </w:r>
          </w:p>
        </w:tc>
        <w:tc>
          <w:tcPr>
            <w:tcW w:w="859"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98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218,914</w:t>
            </w: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846"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w:t>
            </w:r>
          </w:p>
        </w:tc>
        <w:tc>
          <w:tcPr>
            <w:tcW w:w="984"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771,01</w:t>
            </w:r>
          </w:p>
        </w:tc>
        <w:tc>
          <w:tcPr>
            <w:tcW w:w="982"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771,01</w:t>
            </w:r>
          </w:p>
        </w:tc>
        <w:tc>
          <w:tcPr>
            <w:tcW w:w="846" w:type="dxa"/>
            <w:tcBorders>
              <w:top w:val="single" w:sz="4" w:space="0" w:color="auto"/>
              <w:left w:val="nil"/>
              <w:bottom w:val="single" w:sz="4" w:space="0" w:color="auto"/>
              <w:right w:val="single" w:sz="4" w:space="0" w:color="auto"/>
            </w:tcBorders>
            <w:noWrap/>
            <w:textDirection w:val="btLr"/>
            <w:vAlign w:val="center"/>
            <w:hideMark/>
          </w:tcPr>
          <w:p w:rsidR="00AC5615" w:rsidRDefault="00AC5615" w:rsidP="00006E6F">
            <w:pPr>
              <w:spacing w:line="276" w:lineRule="auto"/>
              <w:ind w:left="113" w:right="113"/>
              <w:jc w:val="center"/>
              <w:rPr>
                <w:rFonts w:eastAsia="Times New Roman"/>
                <w:sz w:val="20"/>
                <w:szCs w:val="20"/>
              </w:rPr>
            </w:pPr>
            <w:r>
              <w:rPr>
                <w:sz w:val="20"/>
                <w:szCs w:val="20"/>
              </w:rPr>
              <w:t>зависимая</w:t>
            </w:r>
          </w:p>
        </w:tc>
        <w:tc>
          <w:tcPr>
            <w:tcW w:w="571"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679"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да</w:t>
            </w:r>
          </w:p>
        </w:tc>
        <w:tc>
          <w:tcPr>
            <w:tcW w:w="60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r>
      <w:tr w:rsidR="00AC5615" w:rsidTr="00AC5615">
        <w:trPr>
          <w:cantSplit/>
          <w:trHeight w:val="1866"/>
          <w:jc w:val="right"/>
        </w:trPr>
        <w:tc>
          <w:tcPr>
            <w:tcW w:w="2060" w:type="dxa"/>
            <w:tcBorders>
              <w:top w:val="single" w:sz="4" w:space="0" w:color="auto"/>
              <w:left w:val="single" w:sz="4" w:space="0" w:color="auto"/>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Муниципальное казенное общеобразовательное учреждение «Средняя общеобразовательная школа №4» города Армянска Республики Крым</w:t>
            </w:r>
          </w:p>
        </w:tc>
        <w:tc>
          <w:tcPr>
            <w:tcW w:w="1268" w:type="dxa"/>
            <w:tcBorders>
              <w:top w:val="single" w:sz="4" w:space="0" w:color="auto"/>
              <w:left w:val="nil"/>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296012, РФ, РК, г. Армянск, мкр. им. Генерала Корявко,12-А</w:t>
            </w:r>
          </w:p>
        </w:tc>
        <w:tc>
          <w:tcPr>
            <w:tcW w:w="709" w:type="dxa"/>
            <w:tcBorders>
              <w:top w:val="single" w:sz="4" w:space="0" w:color="auto"/>
              <w:left w:val="nil"/>
              <w:bottom w:val="single" w:sz="4" w:space="0" w:color="auto"/>
              <w:right w:val="single" w:sz="4" w:space="0" w:color="auto"/>
            </w:tcBorders>
            <w:noWrap/>
            <w:textDirection w:val="btLr"/>
            <w:hideMark/>
          </w:tcPr>
          <w:p w:rsidR="00AC5615" w:rsidRDefault="00AC5615">
            <w:pPr>
              <w:spacing w:line="276" w:lineRule="auto"/>
              <w:ind w:left="113" w:right="113"/>
              <w:rPr>
                <w:rFonts w:eastAsia="Times New Roman"/>
                <w:sz w:val="20"/>
                <w:szCs w:val="20"/>
              </w:rPr>
            </w:pPr>
            <w:r>
              <w:rPr>
                <w:sz w:val="20"/>
                <w:szCs w:val="20"/>
              </w:rPr>
              <w:t> бюджет</w:t>
            </w:r>
          </w:p>
        </w:tc>
        <w:tc>
          <w:tcPr>
            <w:tcW w:w="846" w:type="dxa"/>
            <w:tcBorders>
              <w:top w:val="single" w:sz="4" w:space="0" w:color="auto"/>
              <w:left w:val="nil"/>
              <w:bottom w:val="single" w:sz="4" w:space="0" w:color="auto"/>
              <w:right w:val="single" w:sz="4" w:space="0" w:color="auto"/>
            </w:tcBorders>
            <w:noWrap/>
            <w:textDirection w:val="btLr"/>
            <w:vAlign w:val="bottom"/>
            <w:hideMark/>
          </w:tcPr>
          <w:p w:rsidR="00AC5615" w:rsidRDefault="00AC5615">
            <w:pPr>
              <w:spacing w:line="276" w:lineRule="auto"/>
              <w:ind w:left="113" w:right="113"/>
              <w:rPr>
                <w:rFonts w:eastAsia="Times New Roman"/>
                <w:sz w:val="20"/>
                <w:szCs w:val="20"/>
              </w:rPr>
            </w:pPr>
            <w:r>
              <w:rPr>
                <w:sz w:val="20"/>
                <w:szCs w:val="20"/>
              </w:rPr>
              <w:t> общественные</w:t>
            </w:r>
          </w:p>
        </w:tc>
        <w:tc>
          <w:tcPr>
            <w:tcW w:w="831"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0,181</w:t>
            </w:r>
          </w:p>
        </w:tc>
        <w:tc>
          <w:tcPr>
            <w:tcW w:w="859"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98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269,628</w:t>
            </w: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846"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w:t>
            </w:r>
          </w:p>
        </w:tc>
        <w:tc>
          <w:tcPr>
            <w:tcW w:w="984"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881,61</w:t>
            </w:r>
          </w:p>
        </w:tc>
        <w:tc>
          <w:tcPr>
            <w:tcW w:w="982"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881,61</w:t>
            </w:r>
          </w:p>
        </w:tc>
        <w:tc>
          <w:tcPr>
            <w:tcW w:w="846" w:type="dxa"/>
            <w:tcBorders>
              <w:top w:val="single" w:sz="4" w:space="0" w:color="auto"/>
              <w:left w:val="nil"/>
              <w:bottom w:val="single" w:sz="4" w:space="0" w:color="auto"/>
              <w:right w:val="single" w:sz="4" w:space="0" w:color="auto"/>
            </w:tcBorders>
            <w:noWrap/>
            <w:textDirection w:val="btLr"/>
            <w:vAlign w:val="center"/>
            <w:hideMark/>
          </w:tcPr>
          <w:p w:rsidR="00AC5615" w:rsidRDefault="00AC5615" w:rsidP="00006E6F">
            <w:pPr>
              <w:spacing w:line="276" w:lineRule="auto"/>
              <w:ind w:left="113" w:right="113"/>
              <w:jc w:val="center"/>
              <w:rPr>
                <w:rFonts w:eastAsia="Times New Roman"/>
                <w:sz w:val="20"/>
                <w:szCs w:val="20"/>
              </w:rPr>
            </w:pPr>
            <w:r>
              <w:rPr>
                <w:sz w:val="20"/>
                <w:szCs w:val="20"/>
              </w:rPr>
              <w:t>зависимая</w:t>
            </w:r>
          </w:p>
        </w:tc>
        <w:tc>
          <w:tcPr>
            <w:tcW w:w="571"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679"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да</w:t>
            </w:r>
          </w:p>
        </w:tc>
        <w:tc>
          <w:tcPr>
            <w:tcW w:w="60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r>
      <w:tr w:rsidR="00AC5615" w:rsidTr="00AC5615">
        <w:trPr>
          <w:cantSplit/>
          <w:trHeight w:val="2172"/>
          <w:jc w:val="right"/>
        </w:trPr>
        <w:tc>
          <w:tcPr>
            <w:tcW w:w="2060" w:type="dxa"/>
            <w:tcBorders>
              <w:top w:val="nil"/>
              <w:left w:val="single" w:sz="4" w:space="0" w:color="auto"/>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lastRenderedPageBreak/>
              <w:t>Муниципальное казенное общеобразовательное учреждение «Специальная коррекционная школа №5» города Армянска Республики Крым</w:t>
            </w:r>
          </w:p>
        </w:tc>
        <w:tc>
          <w:tcPr>
            <w:tcW w:w="1268" w:type="dxa"/>
            <w:tcBorders>
              <w:top w:val="nil"/>
              <w:left w:val="nil"/>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296012, РФ, РК, г. Армянск, ул. Гайдара, 3-А</w:t>
            </w:r>
          </w:p>
        </w:tc>
        <w:tc>
          <w:tcPr>
            <w:tcW w:w="709" w:type="dxa"/>
            <w:tcBorders>
              <w:top w:val="nil"/>
              <w:left w:val="nil"/>
              <w:bottom w:val="single" w:sz="4" w:space="0" w:color="auto"/>
              <w:right w:val="single" w:sz="4" w:space="0" w:color="auto"/>
            </w:tcBorders>
            <w:noWrap/>
            <w:textDirection w:val="btLr"/>
            <w:hideMark/>
          </w:tcPr>
          <w:p w:rsidR="00AC5615" w:rsidRDefault="00AC5615">
            <w:pPr>
              <w:spacing w:line="276" w:lineRule="auto"/>
              <w:ind w:left="113" w:right="113"/>
              <w:rPr>
                <w:rFonts w:eastAsia="Times New Roman"/>
                <w:sz w:val="20"/>
                <w:szCs w:val="20"/>
              </w:rPr>
            </w:pPr>
            <w:r>
              <w:rPr>
                <w:sz w:val="20"/>
                <w:szCs w:val="20"/>
              </w:rPr>
              <w:t> бюджет</w:t>
            </w:r>
          </w:p>
        </w:tc>
        <w:tc>
          <w:tcPr>
            <w:tcW w:w="846" w:type="dxa"/>
            <w:tcBorders>
              <w:top w:val="nil"/>
              <w:left w:val="nil"/>
              <w:bottom w:val="single" w:sz="4" w:space="0" w:color="auto"/>
              <w:right w:val="single" w:sz="4" w:space="0" w:color="auto"/>
            </w:tcBorders>
            <w:noWrap/>
            <w:textDirection w:val="btLr"/>
            <w:vAlign w:val="bottom"/>
            <w:hideMark/>
          </w:tcPr>
          <w:p w:rsidR="00AC5615" w:rsidRDefault="00AC5615">
            <w:pPr>
              <w:spacing w:line="276" w:lineRule="auto"/>
              <w:ind w:left="113" w:right="113"/>
              <w:rPr>
                <w:rFonts w:eastAsia="Times New Roman"/>
                <w:sz w:val="20"/>
                <w:szCs w:val="20"/>
              </w:rPr>
            </w:pPr>
            <w:r>
              <w:rPr>
                <w:sz w:val="20"/>
                <w:szCs w:val="20"/>
              </w:rPr>
              <w:t> общественные</w:t>
            </w:r>
          </w:p>
        </w:tc>
        <w:tc>
          <w:tcPr>
            <w:tcW w:w="831"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0,078</w:t>
            </w:r>
          </w:p>
        </w:tc>
        <w:tc>
          <w:tcPr>
            <w:tcW w:w="859"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98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56,642</w:t>
            </w:r>
          </w:p>
        </w:tc>
        <w:tc>
          <w:tcPr>
            <w:tcW w:w="57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846"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w:t>
            </w:r>
          </w:p>
        </w:tc>
        <w:tc>
          <w:tcPr>
            <w:tcW w:w="984"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282,619</w:t>
            </w:r>
          </w:p>
        </w:tc>
        <w:tc>
          <w:tcPr>
            <w:tcW w:w="982"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282,619</w:t>
            </w:r>
          </w:p>
        </w:tc>
        <w:tc>
          <w:tcPr>
            <w:tcW w:w="846" w:type="dxa"/>
            <w:tcBorders>
              <w:top w:val="nil"/>
              <w:left w:val="nil"/>
              <w:bottom w:val="single" w:sz="4" w:space="0" w:color="auto"/>
              <w:right w:val="single" w:sz="4" w:space="0" w:color="auto"/>
            </w:tcBorders>
            <w:noWrap/>
            <w:textDirection w:val="btLr"/>
            <w:vAlign w:val="center"/>
            <w:hideMark/>
          </w:tcPr>
          <w:p w:rsidR="00AC5615" w:rsidRDefault="00AC5615" w:rsidP="00006E6F">
            <w:pPr>
              <w:spacing w:line="276" w:lineRule="auto"/>
              <w:ind w:left="113" w:right="113"/>
              <w:jc w:val="center"/>
              <w:rPr>
                <w:rFonts w:eastAsia="Times New Roman"/>
                <w:sz w:val="20"/>
                <w:szCs w:val="20"/>
              </w:rPr>
            </w:pPr>
            <w:r>
              <w:rPr>
                <w:sz w:val="20"/>
                <w:szCs w:val="20"/>
              </w:rPr>
              <w:t>зависимая</w:t>
            </w:r>
          </w:p>
        </w:tc>
        <w:tc>
          <w:tcPr>
            <w:tcW w:w="571"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679"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да</w:t>
            </w:r>
          </w:p>
        </w:tc>
        <w:tc>
          <w:tcPr>
            <w:tcW w:w="60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r>
      <w:tr w:rsidR="00AC5615" w:rsidTr="00AC5615">
        <w:trPr>
          <w:cantSplit/>
          <w:trHeight w:val="2414"/>
          <w:jc w:val="right"/>
        </w:trPr>
        <w:tc>
          <w:tcPr>
            <w:tcW w:w="2060" w:type="dxa"/>
            <w:tcBorders>
              <w:top w:val="nil"/>
              <w:left w:val="single" w:sz="4" w:space="0" w:color="auto"/>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Муниципальное казенное общеобразовательное учреждение «Перекопская средняя общеобразовательная школа №7» города Армянска Республики Крым</w:t>
            </w:r>
          </w:p>
        </w:tc>
        <w:tc>
          <w:tcPr>
            <w:tcW w:w="1268" w:type="dxa"/>
            <w:tcBorders>
              <w:top w:val="nil"/>
              <w:left w:val="nil"/>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296011, РФ, РК, г. Армянск, с. Перекоп, ул. Театральная, 1</w:t>
            </w:r>
          </w:p>
        </w:tc>
        <w:tc>
          <w:tcPr>
            <w:tcW w:w="709" w:type="dxa"/>
            <w:tcBorders>
              <w:top w:val="nil"/>
              <w:left w:val="nil"/>
              <w:bottom w:val="single" w:sz="4" w:space="0" w:color="auto"/>
              <w:right w:val="single" w:sz="4" w:space="0" w:color="auto"/>
            </w:tcBorders>
            <w:noWrap/>
            <w:textDirection w:val="btLr"/>
            <w:hideMark/>
          </w:tcPr>
          <w:p w:rsidR="00AC5615" w:rsidRDefault="00AC5615">
            <w:pPr>
              <w:spacing w:line="276" w:lineRule="auto"/>
              <w:ind w:left="113" w:right="113"/>
              <w:rPr>
                <w:rFonts w:eastAsia="Times New Roman"/>
                <w:sz w:val="20"/>
                <w:szCs w:val="20"/>
              </w:rPr>
            </w:pPr>
            <w:r>
              <w:rPr>
                <w:sz w:val="20"/>
                <w:szCs w:val="20"/>
              </w:rPr>
              <w:t> бюджет</w:t>
            </w:r>
          </w:p>
        </w:tc>
        <w:tc>
          <w:tcPr>
            <w:tcW w:w="846" w:type="dxa"/>
            <w:tcBorders>
              <w:top w:val="nil"/>
              <w:left w:val="nil"/>
              <w:bottom w:val="single" w:sz="4" w:space="0" w:color="auto"/>
              <w:right w:val="single" w:sz="4" w:space="0" w:color="auto"/>
            </w:tcBorders>
            <w:noWrap/>
            <w:textDirection w:val="btLr"/>
            <w:vAlign w:val="bottom"/>
            <w:hideMark/>
          </w:tcPr>
          <w:p w:rsidR="00AC5615" w:rsidRDefault="00AC5615">
            <w:pPr>
              <w:spacing w:line="276" w:lineRule="auto"/>
              <w:ind w:left="113" w:right="113"/>
              <w:rPr>
                <w:rFonts w:eastAsia="Times New Roman"/>
                <w:sz w:val="20"/>
                <w:szCs w:val="20"/>
              </w:rPr>
            </w:pPr>
            <w:r>
              <w:rPr>
                <w:sz w:val="20"/>
                <w:szCs w:val="20"/>
              </w:rPr>
              <w:t> общественные</w:t>
            </w:r>
          </w:p>
        </w:tc>
        <w:tc>
          <w:tcPr>
            <w:tcW w:w="831"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0,109</w:t>
            </w:r>
          </w:p>
        </w:tc>
        <w:tc>
          <w:tcPr>
            <w:tcW w:w="859"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98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148,638</w:t>
            </w:r>
          </w:p>
        </w:tc>
        <w:tc>
          <w:tcPr>
            <w:tcW w:w="57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846"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w:t>
            </w:r>
          </w:p>
        </w:tc>
        <w:tc>
          <w:tcPr>
            <w:tcW w:w="984"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503,289</w:t>
            </w:r>
          </w:p>
        </w:tc>
        <w:tc>
          <w:tcPr>
            <w:tcW w:w="982"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503,289</w:t>
            </w:r>
          </w:p>
        </w:tc>
        <w:tc>
          <w:tcPr>
            <w:tcW w:w="846" w:type="dxa"/>
            <w:tcBorders>
              <w:top w:val="nil"/>
              <w:left w:val="nil"/>
              <w:bottom w:val="single" w:sz="4" w:space="0" w:color="auto"/>
              <w:right w:val="single" w:sz="4" w:space="0" w:color="auto"/>
            </w:tcBorders>
            <w:noWrap/>
            <w:textDirection w:val="btLr"/>
            <w:vAlign w:val="center"/>
            <w:hideMark/>
          </w:tcPr>
          <w:p w:rsidR="00AC5615" w:rsidRDefault="00AC5615" w:rsidP="00006E6F">
            <w:pPr>
              <w:spacing w:line="276" w:lineRule="auto"/>
              <w:ind w:left="113" w:right="113"/>
              <w:jc w:val="center"/>
              <w:rPr>
                <w:rFonts w:eastAsia="Times New Roman"/>
                <w:sz w:val="20"/>
                <w:szCs w:val="20"/>
              </w:rPr>
            </w:pPr>
            <w:r>
              <w:rPr>
                <w:sz w:val="20"/>
                <w:szCs w:val="20"/>
              </w:rPr>
              <w:t>зависимая</w:t>
            </w:r>
          </w:p>
        </w:tc>
        <w:tc>
          <w:tcPr>
            <w:tcW w:w="571"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679"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да</w:t>
            </w:r>
          </w:p>
        </w:tc>
        <w:tc>
          <w:tcPr>
            <w:tcW w:w="60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r>
      <w:tr w:rsidR="00AC5615" w:rsidTr="00AC5615">
        <w:trPr>
          <w:cantSplit/>
          <w:trHeight w:val="2896"/>
          <w:jc w:val="right"/>
        </w:trPr>
        <w:tc>
          <w:tcPr>
            <w:tcW w:w="2060" w:type="dxa"/>
            <w:tcBorders>
              <w:top w:val="single" w:sz="4" w:space="0" w:color="auto"/>
              <w:left w:val="single" w:sz="4" w:space="0" w:color="auto"/>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lastRenderedPageBreak/>
              <w:t>Муниципальное казенное образовательное учреждение для детей дошкольного и младшего школьного возраста «Суворовская начальная школа - детский сад №6» города Армянска Республики Крым</w:t>
            </w:r>
          </w:p>
        </w:tc>
        <w:tc>
          <w:tcPr>
            <w:tcW w:w="1268" w:type="dxa"/>
            <w:tcBorders>
              <w:top w:val="single" w:sz="4" w:space="0" w:color="auto"/>
              <w:left w:val="nil"/>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296010, РФ, РК, г. Армянск, с. Суворово, ул. Октябрьская, 45-А</w:t>
            </w:r>
          </w:p>
        </w:tc>
        <w:tc>
          <w:tcPr>
            <w:tcW w:w="709" w:type="dxa"/>
            <w:tcBorders>
              <w:top w:val="single" w:sz="4" w:space="0" w:color="auto"/>
              <w:left w:val="nil"/>
              <w:bottom w:val="single" w:sz="4" w:space="0" w:color="auto"/>
              <w:right w:val="single" w:sz="4" w:space="0" w:color="auto"/>
            </w:tcBorders>
            <w:noWrap/>
            <w:textDirection w:val="btLr"/>
            <w:hideMark/>
          </w:tcPr>
          <w:p w:rsidR="00AC5615" w:rsidRDefault="00AC5615">
            <w:pPr>
              <w:spacing w:line="276" w:lineRule="auto"/>
              <w:ind w:left="113" w:right="113"/>
              <w:rPr>
                <w:rFonts w:eastAsia="Times New Roman"/>
                <w:sz w:val="20"/>
                <w:szCs w:val="20"/>
              </w:rPr>
            </w:pPr>
            <w:r>
              <w:rPr>
                <w:sz w:val="20"/>
                <w:szCs w:val="20"/>
              </w:rPr>
              <w:t> бюджет</w:t>
            </w:r>
          </w:p>
        </w:tc>
        <w:tc>
          <w:tcPr>
            <w:tcW w:w="846" w:type="dxa"/>
            <w:tcBorders>
              <w:top w:val="single" w:sz="4" w:space="0" w:color="auto"/>
              <w:left w:val="nil"/>
              <w:bottom w:val="single" w:sz="4" w:space="0" w:color="auto"/>
              <w:right w:val="single" w:sz="4" w:space="0" w:color="auto"/>
            </w:tcBorders>
            <w:noWrap/>
            <w:textDirection w:val="btLr"/>
            <w:vAlign w:val="bottom"/>
            <w:hideMark/>
          </w:tcPr>
          <w:p w:rsidR="00AC5615" w:rsidRDefault="00AC5615">
            <w:pPr>
              <w:spacing w:line="276" w:lineRule="auto"/>
              <w:ind w:left="113" w:right="113"/>
              <w:rPr>
                <w:rFonts w:eastAsia="Times New Roman"/>
                <w:sz w:val="20"/>
                <w:szCs w:val="20"/>
              </w:rPr>
            </w:pPr>
            <w:r>
              <w:rPr>
                <w:sz w:val="20"/>
                <w:szCs w:val="20"/>
              </w:rPr>
              <w:t> общественные</w:t>
            </w:r>
          </w:p>
        </w:tc>
        <w:tc>
          <w:tcPr>
            <w:tcW w:w="831"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0,064</w:t>
            </w:r>
          </w:p>
        </w:tc>
        <w:tc>
          <w:tcPr>
            <w:tcW w:w="859"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98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40,722</w:t>
            </w: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846"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w:t>
            </w:r>
          </w:p>
        </w:tc>
        <w:tc>
          <w:tcPr>
            <w:tcW w:w="984"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238,16</w:t>
            </w:r>
          </w:p>
        </w:tc>
        <w:tc>
          <w:tcPr>
            <w:tcW w:w="982"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238,16</w:t>
            </w:r>
          </w:p>
        </w:tc>
        <w:tc>
          <w:tcPr>
            <w:tcW w:w="846" w:type="dxa"/>
            <w:tcBorders>
              <w:top w:val="single" w:sz="4" w:space="0" w:color="auto"/>
              <w:left w:val="nil"/>
              <w:bottom w:val="single" w:sz="4" w:space="0" w:color="auto"/>
              <w:right w:val="single" w:sz="4" w:space="0" w:color="auto"/>
            </w:tcBorders>
            <w:noWrap/>
            <w:textDirection w:val="btLr"/>
            <w:vAlign w:val="center"/>
            <w:hideMark/>
          </w:tcPr>
          <w:p w:rsidR="00AC5615" w:rsidRDefault="00AC5615" w:rsidP="00006E6F">
            <w:pPr>
              <w:spacing w:line="276" w:lineRule="auto"/>
              <w:ind w:left="113" w:right="113"/>
              <w:jc w:val="center"/>
              <w:rPr>
                <w:rFonts w:eastAsia="Times New Roman"/>
                <w:sz w:val="20"/>
                <w:szCs w:val="20"/>
              </w:rPr>
            </w:pPr>
            <w:r>
              <w:rPr>
                <w:sz w:val="20"/>
                <w:szCs w:val="20"/>
              </w:rPr>
              <w:t>зависимая</w:t>
            </w:r>
          </w:p>
        </w:tc>
        <w:tc>
          <w:tcPr>
            <w:tcW w:w="571"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679"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да</w:t>
            </w:r>
          </w:p>
        </w:tc>
        <w:tc>
          <w:tcPr>
            <w:tcW w:w="60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r>
      <w:tr w:rsidR="00AC5615" w:rsidTr="00AC5615">
        <w:trPr>
          <w:cantSplit/>
          <w:trHeight w:val="2414"/>
          <w:jc w:val="right"/>
        </w:trPr>
        <w:tc>
          <w:tcPr>
            <w:tcW w:w="2060" w:type="dxa"/>
            <w:tcBorders>
              <w:top w:val="single" w:sz="4" w:space="0" w:color="auto"/>
              <w:left w:val="single" w:sz="4" w:space="0" w:color="auto"/>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Муниципальное казенное образовательное учреждение дополнительного образования «Детско-юношеская спортивная школа» города Армянска Республики Крым</w:t>
            </w:r>
          </w:p>
        </w:tc>
        <w:tc>
          <w:tcPr>
            <w:tcW w:w="1268" w:type="dxa"/>
            <w:tcBorders>
              <w:top w:val="single" w:sz="4" w:space="0" w:color="auto"/>
              <w:left w:val="nil"/>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296012, РФ, РК, г. Армянск, мкр. им. Генерала Корявко,21-Б</w:t>
            </w:r>
          </w:p>
        </w:tc>
        <w:tc>
          <w:tcPr>
            <w:tcW w:w="709" w:type="dxa"/>
            <w:tcBorders>
              <w:top w:val="single" w:sz="4" w:space="0" w:color="auto"/>
              <w:left w:val="nil"/>
              <w:bottom w:val="single" w:sz="4" w:space="0" w:color="auto"/>
              <w:right w:val="single" w:sz="4" w:space="0" w:color="auto"/>
            </w:tcBorders>
            <w:noWrap/>
            <w:textDirection w:val="btLr"/>
            <w:hideMark/>
          </w:tcPr>
          <w:p w:rsidR="00AC5615" w:rsidRDefault="00AC5615">
            <w:pPr>
              <w:spacing w:line="276" w:lineRule="auto"/>
              <w:ind w:left="113" w:right="113"/>
              <w:rPr>
                <w:rFonts w:eastAsia="Times New Roman"/>
                <w:sz w:val="20"/>
                <w:szCs w:val="20"/>
              </w:rPr>
            </w:pPr>
            <w:r>
              <w:rPr>
                <w:sz w:val="20"/>
                <w:szCs w:val="20"/>
              </w:rPr>
              <w:t> бюджет</w:t>
            </w:r>
          </w:p>
        </w:tc>
        <w:tc>
          <w:tcPr>
            <w:tcW w:w="846" w:type="dxa"/>
            <w:tcBorders>
              <w:top w:val="single" w:sz="4" w:space="0" w:color="auto"/>
              <w:left w:val="nil"/>
              <w:bottom w:val="single" w:sz="4" w:space="0" w:color="auto"/>
              <w:right w:val="single" w:sz="4" w:space="0" w:color="auto"/>
            </w:tcBorders>
            <w:noWrap/>
            <w:textDirection w:val="btLr"/>
            <w:vAlign w:val="bottom"/>
            <w:hideMark/>
          </w:tcPr>
          <w:p w:rsidR="00AC5615" w:rsidRDefault="00AC5615">
            <w:pPr>
              <w:spacing w:line="276" w:lineRule="auto"/>
              <w:ind w:left="113" w:right="113"/>
              <w:rPr>
                <w:rFonts w:eastAsia="Times New Roman"/>
                <w:sz w:val="20"/>
                <w:szCs w:val="20"/>
              </w:rPr>
            </w:pPr>
            <w:r>
              <w:rPr>
                <w:sz w:val="20"/>
                <w:szCs w:val="20"/>
              </w:rPr>
              <w:t> общественные</w:t>
            </w:r>
          </w:p>
        </w:tc>
        <w:tc>
          <w:tcPr>
            <w:tcW w:w="831"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0,098</w:t>
            </w:r>
          </w:p>
        </w:tc>
        <w:tc>
          <w:tcPr>
            <w:tcW w:w="859"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98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18,671</w:t>
            </w: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846"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w:t>
            </w:r>
          </w:p>
        </w:tc>
        <w:tc>
          <w:tcPr>
            <w:tcW w:w="984"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170,587</w:t>
            </w:r>
          </w:p>
        </w:tc>
        <w:tc>
          <w:tcPr>
            <w:tcW w:w="982"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170,587</w:t>
            </w:r>
          </w:p>
        </w:tc>
        <w:tc>
          <w:tcPr>
            <w:tcW w:w="846" w:type="dxa"/>
            <w:tcBorders>
              <w:top w:val="single" w:sz="4" w:space="0" w:color="auto"/>
              <w:left w:val="nil"/>
              <w:bottom w:val="single" w:sz="4" w:space="0" w:color="auto"/>
              <w:right w:val="single" w:sz="4" w:space="0" w:color="auto"/>
            </w:tcBorders>
            <w:noWrap/>
            <w:textDirection w:val="btLr"/>
            <w:vAlign w:val="center"/>
            <w:hideMark/>
          </w:tcPr>
          <w:p w:rsidR="00AC5615" w:rsidRDefault="00AC5615" w:rsidP="00006E6F">
            <w:pPr>
              <w:spacing w:line="276" w:lineRule="auto"/>
              <w:ind w:left="113" w:right="113"/>
              <w:jc w:val="center"/>
              <w:rPr>
                <w:rFonts w:eastAsia="Times New Roman"/>
                <w:sz w:val="20"/>
                <w:szCs w:val="20"/>
              </w:rPr>
            </w:pPr>
            <w:r>
              <w:rPr>
                <w:sz w:val="20"/>
                <w:szCs w:val="20"/>
              </w:rPr>
              <w:t>зависимая</w:t>
            </w:r>
          </w:p>
        </w:tc>
        <w:tc>
          <w:tcPr>
            <w:tcW w:w="571"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679"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да</w:t>
            </w:r>
          </w:p>
        </w:tc>
        <w:tc>
          <w:tcPr>
            <w:tcW w:w="60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r>
      <w:tr w:rsidR="00AC5615" w:rsidTr="00AC5615">
        <w:trPr>
          <w:cantSplit/>
          <w:trHeight w:val="2655"/>
          <w:jc w:val="right"/>
        </w:trPr>
        <w:tc>
          <w:tcPr>
            <w:tcW w:w="2060" w:type="dxa"/>
            <w:tcBorders>
              <w:top w:val="nil"/>
              <w:left w:val="single" w:sz="4" w:space="0" w:color="auto"/>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lastRenderedPageBreak/>
              <w:t>Муниципальное казенное образовательное учреждение дополнительного образования «Центр детского и юношеского творчества» города Армянска Республики Крым</w:t>
            </w:r>
          </w:p>
        </w:tc>
        <w:tc>
          <w:tcPr>
            <w:tcW w:w="1268" w:type="dxa"/>
            <w:tcBorders>
              <w:top w:val="nil"/>
              <w:left w:val="nil"/>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296012, РФ, РК, г. Армянск, мкр. им. Генерала Васильева, 29</w:t>
            </w:r>
          </w:p>
        </w:tc>
        <w:tc>
          <w:tcPr>
            <w:tcW w:w="709" w:type="dxa"/>
            <w:tcBorders>
              <w:top w:val="nil"/>
              <w:left w:val="nil"/>
              <w:bottom w:val="single" w:sz="4" w:space="0" w:color="auto"/>
              <w:right w:val="single" w:sz="4" w:space="0" w:color="auto"/>
            </w:tcBorders>
            <w:noWrap/>
            <w:textDirection w:val="btLr"/>
            <w:hideMark/>
          </w:tcPr>
          <w:p w:rsidR="00AC5615" w:rsidRDefault="00AC5615">
            <w:pPr>
              <w:spacing w:line="276" w:lineRule="auto"/>
              <w:ind w:left="113" w:right="113"/>
              <w:rPr>
                <w:rFonts w:eastAsia="Times New Roman"/>
                <w:sz w:val="20"/>
                <w:szCs w:val="20"/>
              </w:rPr>
            </w:pPr>
            <w:r>
              <w:rPr>
                <w:sz w:val="20"/>
                <w:szCs w:val="20"/>
              </w:rPr>
              <w:t> бюджет</w:t>
            </w:r>
          </w:p>
        </w:tc>
        <w:tc>
          <w:tcPr>
            <w:tcW w:w="846" w:type="dxa"/>
            <w:tcBorders>
              <w:top w:val="nil"/>
              <w:left w:val="nil"/>
              <w:bottom w:val="single" w:sz="4" w:space="0" w:color="auto"/>
              <w:right w:val="single" w:sz="4" w:space="0" w:color="auto"/>
            </w:tcBorders>
            <w:noWrap/>
            <w:textDirection w:val="btLr"/>
            <w:vAlign w:val="bottom"/>
            <w:hideMark/>
          </w:tcPr>
          <w:p w:rsidR="00AC5615" w:rsidRDefault="00AC5615">
            <w:pPr>
              <w:spacing w:line="276" w:lineRule="auto"/>
              <w:ind w:left="113" w:right="113"/>
              <w:rPr>
                <w:rFonts w:eastAsia="Times New Roman"/>
                <w:sz w:val="20"/>
                <w:szCs w:val="20"/>
              </w:rPr>
            </w:pPr>
            <w:r>
              <w:rPr>
                <w:sz w:val="20"/>
                <w:szCs w:val="20"/>
              </w:rPr>
              <w:t> общественные</w:t>
            </w:r>
          </w:p>
        </w:tc>
        <w:tc>
          <w:tcPr>
            <w:tcW w:w="831"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0,099</w:t>
            </w:r>
          </w:p>
        </w:tc>
        <w:tc>
          <w:tcPr>
            <w:tcW w:w="859"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98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35,595</w:t>
            </w:r>
          </w:p>
        </w:tc>
        <w:tc>
          <w:tcPr>
            <w:tcW w:w="57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846"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w:t>
            </w:r>
          </w:p>
        </w:tc>
        <w:tc>
          <w:tcPr>
            <w:tcW w:w="984"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247,333</w:t>
            </w:r>
          </w:p>
        </w:tc>
        <w:tc>
          <w:tcPr>
            <w:tcW w:w="982"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247,333</w:t>
            </w:r>
          </w:p>
        </w:tc>
        <w:tc>
          <w:tcPr>
            <w:tcW w:w="846" w:type="dxa"/>
            <w:tcBorders>
              <w:top w:val="nil"/>
              <w:left w:val="nil"/>
              <w:bottom w:val="single" w:sz="4" w:space="0" w:color="auto"/>
              <w:right w:val="single" w:sz="4" w:space="0" w:color="auto"/>
            </w:tcBorders>
            <w:noWrap/>
            <w:textDirection w:val="btLr"/>
            <w:vAlign w:val="center"/>
            <w:hideMark/>
          </w:tcPr>
          <w:p w:rsidR="00AC5615" w:rsidRDefault="00AC5615" w:rsidP="00006E6F">
            <w:pPr>
              <w:spacing w:line="276" w:lineRule="auto"/>
              <w:ind w:left="113" w:right="113"/>
              <w:jc w:val="center"/>
              <w:rPr>
                <w:rFonts w:eastAsia="Times New Roman"/>
                <w:sz w:val="20"/>
                <w:szCs w:val="20"/>
              </w:rPr>
            </w:pPr>
            <w:r>
              <w:rPr>
                <w:sz w:val="20"/>
                <w:szCs w:val="20"/>
              </w:rPr>
              <w:t>зависимая</w:t>
            </w:r>
          </w:p>
        </w:tc>
        <w:tc>
          <w:tcPr>
            <w:tcW w:w="571"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679"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да</w:t>
            </w:r>
          </w:p>
        </w:tc>
        <w:tc>
          <w:tcPr>
            <w:tcW w:w="60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r>
      <w:tr w:rsidR="00AC5615" w:rsidTr="00AC5615">
        <w:trPr>
          <w:cantSplit/>
          <w:trHeight w:val="1615"/>
          <w:jc w:val="right"/>
        </w:trPr>
        <w:tc>
          <w:tcPr>
            <w:tcW w:w="2060" w:type="dxa"/>
            <w:tcBorders>
              <w:top w:val="single" w:sz="4" w:space="0" w:color="auto"/>
              <w:left w:val="single" w:sz="4" w:space="0" w:color="auto"/>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Муниципальное казенное дошкольное образовательное учреждение «Детский сад №1 «Светлячок» города Армянска Республики Крым</w:t>
            </w:r>
          </w:p>
        </w:tc>
        <w:tc>
          <w:tcPr>
            <w:tcW w:w="1268" w:type="dxa"/>
            <w:tcBorders>
              <w:top w:val="single" w:sz="4" w:space="0" w:color="auto"/>
              <w:left w:val="nil"/>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296012, РФ, РК, г. Армянск, ул. Иванищева, 17-А</w:t>
            </w:r>
          </w:p>
        </w:tc>
        <w:tc>
          <w:tcPr>
            <w:tcW w:w="709" w:type="dxa"/>
            <w:tcBorders>
              <w:top w:val="single" w:sz="4" w:space="0" w:color="auto"/>
              <w:left w:val="nil"/>
              <w:bottom w:val="single" w:sz="4" w:space="0" w:color="auto"/>
              <w:right w:val="single" w:sz="4" w:space="0" w:color="auto"/>
            </w:tcBorders>
            <w:noWrap/>
            <w:textDirection w:val="btLr"/>
            <w:hideMark/>
          </w:tcPr>
          <w:p w:rsidR="00AC5615" w:rsidRDefault="00AC5615">
            <w:pPr>
              <w:spacing w:line="276" w:lineRule="auto"/>
              <w:ind w:left="113" w:right="113"/>
              <w:rPr>
                <w:rFonts w:eastAsia="Times New Roman"/>
                <w:sz w:val="20"/>
                <w:szCs w:val="20"/>
              </w:rPr>
            </w:pPr>
            <w:r>
              <w:rPr>
                <w:sz w:val="20"/>
                <w:szCs w:val="20"/>
              </w:rPr>
              <w:t> бюджет</w:t>
            </w:r>
          </w:p>
        </w:tc>
        <w:tc>
          <w:tcPr>
            <w:tcW w:w="846" w:type="dxa"/>
            <w:tcBorders>
              <w:top w:val="single" w:sz="4" w:space="0" w:color="auto"/>
              <w:left w:val="nil"/>
              <w:bottom w:val="single" w:sz="4" w:space="0" w:color="auto"/>
              <w:right w:val="single" w:sz="4" w:space="0" w:color="auto"/>
            </w:tcBorders>
            <w:noWrap/>
            <w:textDirection w:val="btLr"/>
            <w:vAlign w:val="bottom"/>
            <w:hideMark/>
          </w:tcPr>
          <w:p w:rsidR="00AC5615" w:rsidRDefault="00AC5615">
            <w:pPr>
              <w:spacing w:line="276" w:lineRule="auto"/>
              <w:ind w:left="113" w:right="113"/>
              <w:rPr>
                <w:rFonts w:eastAsia="Times New Roman"/>
                <w:sz w:val="20"/>
                <w:szCs w:val="20"/>
              </w:rPr>
            </w:pPr>
            <w:r>
              <w:rPr>
                <w:sz w:val="20"/>
                <w:szCs w:val="20"/>
              </w:rPr>
              <w:t> общественные</w:t>
            </w:r>
          </w:p>
        </w:tc>
        <w:tc>
          <w:tcPr>
            <w:tcW w:w="831"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0,128</w:t>
            </w:r>
          </w:p>
        </w:tc>
        <w:tc>
          <w:tcPr>
            <w:tcW w:w="859"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98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103,882</w:t>
            </w: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846"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w:t>
            </w:r>
          </w:p>
        </w:tc>
        <w:tc>
          <w:tcPr>
            <w:tcW w:w="984"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529,918</w:t>
            </w:r>
          </w:p>
        </w:tc>
        <w:tc>
          <w:tcPr>
            <w:tcW w:w="982"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529,918</w:t>
            </w:r>
          </w:p>
        </w:tc>
        <w:tc>
          <w:tcPr>
            <w:tcW w:w="846" w:type="dxa"/>
            <w:tcBorders>
              <w:top w:val="single" w:sz="4" w:space="0" w:color="auto"/>
              <w:left w:val="nil"/>
              <w:bottom w:val="single" w:sz="4" w:space="0" w:color="auto"/>
              <w:right w:val="single" w:sz="4" w:space="0" w:color="auto"/>
            </w:tcBorders>
            <w:noWrap/>
            <w:textDirection w:val="btLr"/>
            <w:vAlign w:val="center"/>
            <w:hideMark/>
          </w:tcPr>
          <w:p w:rsidR="00AC5615" w:rsidRDefault="00AC5615" w:rsidP="00006E6F">
            <w:pPr>
              <w:spacing w:line="276" w:lineRule="auto"/>
              <w:ind w:left="113" w:right="113"/>
              <w:jc w:val="center"/>
              <w:rPr>
                <w:rFonts w:eastAsia="Times New Roman"/>
                <w:sz w:val="20"/>
                <w:szCs w:val="20"/>
              </w:rPr>
            </w:pPr>
            <w:r>
              <w:rPr>
                <w:sz w:val="20"/>
                <w:szCs w:val="20"/>
              </w:rPr>
              <w:t>зависимая</w:t>
            </w:r>
          </w:p>
        </w:tc>
        <w:tc>
          <w:tcPr>
            <w:tcW w:w="571"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679"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да</w:t>
            </w:r>
          </w:p>
        </w:tc>
        <w:tc>
          <w:tcPr>
            <w:tcW w:w="60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r>
      <w:tr w:rsidR="00AC5615" w:rsidTr="00AC5615">
        <w:trPr>
          <w:cantSplit/>
          <w:trHeight w:val="1598"/>
          <w:jc w:val="right"/>
        </w:trPr>
        <w:tc>
          <w:tcPr>
            <w:tcW w:w="2060" w:type="dxa"/>
            <w:tcBorders>
              <w:top w:val="nil"/>
              <w:left w:val="single" w:sz="4" w:space="0" w:color="auto"/>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lastRenderedPageBreak/>
              <w:t>Муниципальное казенное дошкольное образовательное учреждение «Детский сад №3 «Березка» города Армянска Республики Крым</w:t>
            </w:r>
          </w:p>
        </w:tc>
        <w:tc>
          <w:tcPr>
            <w:tcW w:w="1268" w:type="dxa"/>
            <w:tcBorders>
              <w:top w:val="nil"/>
              <w:left w:val="nil"/>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296012, РФ, РК, г. Армянск, мкр. им. Генерала Васильева, 8</w:t>
            </w:r>
          </w:p>
        </w:tc>
        <w:tc>
          <w:tcPr>
            <w:tcW w:w="709" w:type="dxa"/>
            <w:tcBorders>
              <w:top w:val="nil"/>
              <w:left w:val="nil"/>
              <w:bottom w:val="single" w:sz="4" w:space="0" w:color="auto"/>
              <w:right w:val="single" w:sz="4" w:space="0" w:color="auto"/>
            </w:tcBorders>
            <w:noWrap/>
            <w:textDirection w:val="btLr"/>
            <w:hideMark/>
          </w:tcPr>
          <w:p w:rsidR="00AC5615" w:rsidRDefault="00AC5615">
            <w:pPr>
              <w:spacing w:line="276" w:lineRule="auto"/>
              <w:ind w:left="113" w:right="113"/>
              <w:rPr>
                <w:rFonts w:eastAsia="Times New Roman"/>
                <w:sz w:val="20"/>
                <w:szCs w:val="20"/>
              </w:rPr>
            </w:pPr>
            <w:r>
              <w:rPr>
                <w:sz w:val="20"/>
                <w:szCs w:val="20"/>
              </w:rPr>
              <w:t> бюджет</w:t>
            </w:r>
          </w:p>
        </w:tc>
        <w:tc>
          <w:tcPr>
            <w:tcW w:w="846" w:type="dxa"/>
            <w:tcBorders>
              <w:top w:val="nil"/>
              <w:left w:val="nil"/>
              <w:bottom w:val="single" w:sz="4" w:space="0" w:color="auto"/>
              <w:right w:val="single" w:sz="4" w:space="0" w:color="auto"/>
            </w:tcBorders>
            <w:noWrap/>
            <w:textDirection w:val="btLr"/>
            <w:vAlign w:val="bottom"/>
            <w:hideMark/>
          </w:tcPr>
          <w:p w:rsidR="00AC5615" w:rsidRDefault="00AC5615">
            <w:pPr>
              <w:spacing w:line="276" w:lineRule="auto"/>
              <w:ind w:left="113" w:right="113"/>
              <w:rPr>
                <w:rFonts w:eastAsia="Times New Roman"/>
                <w:sz w:val="20"/>
                <w:szCs w:val="20"/>
              </w:rPr>
            </w:pPr>
            <w:r>
              <w:rPr>
                <w:sz w:val="20"/>
                <w:szCs w:val="20"/>
              </w:rPr>
              <w:t> общественные</w:t>
            </w:r>
          </w:p>
        </w:tc>
        <w:tc>
          <w:tcPr>
            <w:tcW w:w="831"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0,119</w:t>
            </w:r>
          </w:p>
        </w:tc>
        <w:tc>
          <w:tcPr>
            <w:tcW w:w="859"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98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108,509</w:t>
            </w:r>
          </w:p>
        </w:tc>
        <w:tc>
          <w:tcPr>
            <w:tcW w:w="57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846"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w:t>
            </w:r>
          </w:p>
        </w:tc>
        <w:tc>
          <w:tcPr>
            <w:tcW w:w="984"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598,999</w:t>
            </w:r>
          </w:p>
        </w:tc>
        <w:tc>
          <w:tcPr>
            <w:tcW w:w="982"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598,999</w:t>
            </w:r>
          </w:p>
        </w:tc>
        <w:tc>
          <w:tcPr>
            <w:tcW w:w="846" w:type="dxa"/>
            <w:tcBorders>
              <w:top w:val="nil"/>
              <w:left w:val="nil"/>
              <w:bottom w:val="single" w:sz="4" w:space="0" w:color="auto"/>
              <w:right w:val="single" w:sz="4" w:space="0" w:color="auto"/>
            </w:tcBorders>
            <w:noWrap/>
            <w:textDirection w:val="btLr"/>
            <w:vAlign w:val="center"/>
            <w:hideMark/>
          </w:tcPr>
          <w:p w:rsidR="00AC5615" w:rsidRDefault="00AC5615" w:rsidP="00006E6F">
            <w:pPr>
              <w:spacing w:line="276" w:lineRule="auto"/>
              <w:ind w:left="113" w:right="113"/>
              <w:jc w:val="center"/>
              <w:rPr>
                <w:rFonts w:eastAsia="Times New Roman"/>
                <w:sz w:val="20"/>
                <w:szCs w:val="20"/>
              </w:rPr>
            </w:pPr>
            <w:r>
              <w:rPr>
                <w:sz w:val="20"/>
                <w:szCs w:val="20"/>
              </w:rPr>
              <w:t>зависимая</w:t>
            </w:r>
          </w:p>
        </w:tc>
        <w:tc>
          <w:tcPr>
            <w:tcW w:w="571"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679"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да</w:t>
            </w:r>
          </w:p>
        </w:tc>
        <w:tc>
          <w:tcPr>
            <w:tcW w:w="60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r>
      <w:tr w:rsidR="00AC5615" w:rsidTr="00AC5615">
        <w:trPr>
          <w:cantSplit/>
          <w:trHeight w:val="1595"/>
          <w:jc w:val="right"/>
        </w:trPr>
        <w:tc>
          <w:tcPr>
            <w:tcW w:w="2060" w:type="dxa"/>
            <w:tcBorders>
              <w:top w:val="single" w:sz="4" w:space="0" w:color="auto"/>
              <w:left w:val="single" w:sz="4" w:space="0" w:color="auto"/>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Муниципальное казенное дошкольное образовательное учреждение «Детский сад №4 «Ласточка» города Армянска Республики Крым</w:t>
            </w:r>
          </w:p>
        </w:tc>
        <w:tc>
          <w:tcPr>
            <w:tcW w:w="1268" w:type="dxa"/>
            <w:tcBorders>
              <w:top w:val="single" w:sz="4" w:space="0" w:color="auto"/>
              <w:left w:val="nil"/>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296012, РФ, РК, г. Армянск, мкр. им. Генерала Корявко,8</w:t>
            </w:r>
          </w:p>
        </w:tc>
        <w:tc>
          <w:tcPr>
            <w:tcW w:w="709" w:type="dxa"/>
            <w:tcBorders>
              <w:top w:val="single" w:sz="4" w:space="0" w:color="auto"/>
              <w:left w:val="nil"/>
              <w:bottom w:val="single" w:sz="4" w:space="0" w:color="auto"/>
              <w:right w:val="single" w:sz="4" w:space="0" w:color="auto"/>
            </w:tcBorders>
            <w:noWrap/>
            <w:textDirection w:val="btLr"/>
            <w:hideMark/>
          </w:tcPr>
          <w:p w:rsidR="00AC5615" w:rsidRDefault="00AC5615">
            <w:pPr>
              <w:spacing w:line="276" w:lineRule="auto"/>
              <w:ind w:left="113" w:right="113"/>
              <w:rPr>
                <w:rFonts w:eastAsia="Times New Roman"/>
                <w:sz w:val="20"/>
                <w:szCs w:val="20"/>
              </w:rPr>
            </w:pPr>
            <w:r>
              <w:rPr>
                <w:sz w:val="20"/>
                <w:szCs w:val="20"/>
              </w:rPr>
              <w:t> бюджет</w:t>
            </w:r>
          </w:p>
        </w:tc>
        <w:tc>
          <w:tcPr>
            <w:tcW w:w="846" w:type="dxa"/>
            <w:tcBorders>
              <w:top w:val="single" w:sz="4" w:space="0" w:color="auto"/>
              <w:left w:val="nil"/>
              <w:bottom w:val="single" w:sz="4" w:space="0" w:color="auto"/>
              <w:right w:val="single" w:sz="4" w:space="0" w:color="auto"/>
            </w:tcBorders>
            <w:noWrap/>
            <w:textDirection w:val="btLr"/>
            <w:vAlign w:val="bottom"/>
            <w:hideMark/>
          </w:tcPr>
          <w:p w:rsidR="00AC5615" w:rsidRDefault="00AC5615">
            <w:pPr>
              <w:spacing w:line="276" w:lineRule="auto"/>
              <w:ind w:left="113" w:right="113"/>
              <w:rPr>
                <w:rFonts w:eastAsia="Times New Roman"/>
                <w:sz w:val="20"/>
                <w:szCs w:val="20"/>
              </w:rPr>
            </w:pPr>
            <w:r>
              <w:rPr>
                <w:sz w:val="20"/>
                <w:szCs w:val="20"/>
              </w:rPr>
              <w:t> общественные</w:t>
            </w:r>
          </w:p>
        </w:tc>
        <w:tc>
          <w:tcPr>
            <w:tcW w:w="831"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0,176</w:t>
            </w:r>
          </w:p>
        </w:tc>
        <w:tc>
          <w:tcPr>
            <w:tcW w:w="859"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98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127,890</w:t>
            </w: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846"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w:t>
            </w:r>
          </w:p>
        </w:tc>
        <w:tc>
          <w:tcPr>
            <w:tcW w:w="984"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802,837</w:t>
            </w:r>
          </w:p>
        </w:tc>
        <w:tc>
          <w:tcPr>
            <w:tcW w:w="982"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802,837</w:t>
            </w:r>
          </w:p>
        </w:tc>
        <w:tc>
          <w:tcPr>
            <w:tcW w:w="846" w:type="dxa"/>
            <w:tcBorders>
              <w:top w:val="single" w:sz="4" w:space="0" w:color="auto"/>
              <w:left w:val="nil"/>
              <w:bottom w:val="single" w:sz="4" w:space="0" w:color="auto"/>
              <w:right w:val="single" w:sz="4" w:space="0" w:color="auto"/>
            </w:tcBorders>
            <w:noWrap/>
            <w:textDirection w:val="btLr"/>
            <w:vAlign w:val="center"/>
            <w:hideMark/>
          </w:tcPr>
          <w:p w:rsidR="00AC5615" w:rsidRDefault="00AC5615" w:rsidP="00006E6F">
            <w:pPr>
              <w:spacing w:line="276" w:lineRule="auto"/>
              <w:ind w:left="113" w:right="113"/>
              <w:jc w:val="center"/>
              <w:rPr>
                <w:rFonts w:eastAsia="Times New Roman"/>
                <w:sz w:val="20"/>
                <w:szCs w:val="20"/>
              </w:rPr>
            </w:pPr>
            <w:r>
              <w:rPr>
                <w:sz w:val="20"/>
                <w:szCs w:val="20"/>
              </w:rPr>
              <w:t>зависимая</w:t>
            </w:r>
          </w:p>
        </w:tc>
        <w:tc>
          <w:tcPr>
            <w:tcW w:w="571"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679"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да</w:t>
            </w:r>
          </w:p>
        </w:tc>
        <w:tc>
          <w:tcPr>
            <w:tcW w:w="60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r>
      <w:tr w:rsidR="00AC5615" w:rsidTr="00AC5615">
        <w:trPr>
          <w:cantSplit/>
          <w:trHeight w:val="1597"/>
          <w:jc w:val="right"/>
        </w:trPr>
        <w:tc>
          <w:tcPr>
            <w:tcW w:w="2060" w:type="dxa"/>
            <w:tcBorders>
              <w:top w:val="single" w:sz="4" w:space="0" w:color="auto"/>
              <w:left w:val="single" w:sz="4" w:space="0" w:color="auto"/>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lastRenderedPageBreak/>
              <w:t>Муниципальное казенное дошкольное образовательное учреждение «Детский сад №5 «Аленушка» города Армянска Республики Крым</w:t>
            </w:r>
          </w:p>
        </w:tc>
        <w:tc>
          <w:tcPr>
            <w:tcW w:w="1268" w:type="dxa"/>
            <w:tcBorders>
              <w:top w:val="single" w:sz="4" w:space="0" w:color="auto"/>
              <w:left w:val="nil"/>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296012, РФ, РК, г. Армянск, мкр. им. Генерала Корявко,29</w:t>
            </w:r>
          </w:p>
        </w:tc>
        <w:tc>
          <w:tcPr>
            <w:tcW w:w="709" w:type="dxa"/>
            <w:tcBorders>
              <w:top w:val="single" w:sz="4" w:space="0" w:color="auto"/>
              <w:left w:val="nil"/>
              <w:bottom w:val="single" w:sz="4" w:space="0" w:color="auto"/>
              <w:right w:val="single" w:sz="4" w:space="0" w:color="auto"/>
            </w:tcBorders>
            <w:noWrap/>
            <w:textDirection w:val="btLr"/>
            <w:hideMark/>
          </w:tcPr>
          <w:p w:rsidR="00AC5615" w:rsidRDefault="00AC5615">
            <w:pPr>
              <w:spacing w:line="276" w:lineRule="auto"/>
              <w:ind w:left="113" w:right="113"/>
              <w:rPr>
                <w:rFonts w:eastAsia="Times New Roman"/>
                <w:sz w:val="20"/>
                <w:szCs w:val="20"/>
              </w:rPr>
            </w:pPr>
            <w:r>
              <w:rPr>
                <w:sz w:val="20"/>
                <w:szCs w:val="20"/>
              </w:rPr>
              <w:t> бюджет</w:t>
            </w:r>
          </w:p>
        </w:tc>
        <w:tc>
          <w:tcPr>
            <w:tcW w:w="846" w:type="dxa"/>
            <w:tcBorders>
              <w:top w:val="single" w:sz="4" w:space="0" w:color="auto"/>
              <w:left w:val="nil"/>
              <w:bottom w:val="single" w:sz="4" w:space="0" w:color="auto"/>
              <w:right w:val="single" w:sz="4" w:space="0" w:color="auto"/>
            </w:tcBorders>
            <w:noWrap/>
            <w:textDirection w:val="btLr"/>
            <w:vAlign w:val="bottom"/>
            <w:hideMark/>
          </w:tcPr>
          <w:p w:rsidR="00AC5615" w:rsidRDefault="00AC5615">
            <w:pPr>
              <w:spacing w:line="276" w:lineRule="auto"/>
              <w:ind w:left="113" w:right="113"/>
              <w:rPr>
                <w:rFonts w:eastAsia="Times New Roman"/>
                <w:sz w:val="20"/>
                <w:szCs w:val="20"/>
              </w:rPr>
            </w:pPr>
            <w:r>
              <w:rPr>
                <w:sz w:val="20"/>
                <w:szCs w:val="20"/>
              </w:rPr>
              <w:t> общественные</w:t>
            </w:r>
          </w:p>
        </w:tc>
        <w:tc>
          <w:tcPr>
            <w:tcW w:w="831"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0,153</w:t>
            </w:r>
          </w:p>
        </w:tc>
        <w:tc>
          <w:tcPr>
            <w:tcW w:w="859"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98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73,247</w:t>
            </w: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846"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w:t>
            </w:r>
          </w:p>
        </w:tc>
        <w:tc>
          <w:tcPr>
            <w:tcW w:w="984"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520,926</w:t>
            </w:r>
          </w:p>
        </w:tc>
        <w:tc>
          <w:tcPr>
            <w:tcW w:w="982"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520,926</w:t>
            </w:r>
          </w:p>
        </w:tc>
        <w:tc>
          <w:tcPr>
            <w:tcW w:w="846" w:type="dxa"/>
            <w:tcBorders>
              <w:top w:val="single" w:sz="4" w:space="0" w:color="auto"/>
              <w:left w:val="nil"/>
              <w:bottom w:val="single" w:sz="4" w:space="0" w:color="auto"/>
              <w:right w:val="single" w:sz="4" w:space="0" w:color="auto"/>
            </w:tcBorders>
            <w:noWrap/>
            <w:textDirection w:val="btLr"/>
            <w:vAlign w:val="center"/>
            <w:hideMark/>
          </w:tcPr>
          <w:p w:rsidR="00AC5615" w:rsidRDefault="00AC5615" w:rsidP="00006E6F">
            <w:pPr>
              <w:spacing w:line="276" w:lineRule="auto"/>
              <w:ind w:left="113" w:right="113"/>
              <w:jc w:val="center"/>
              <w:rPr>
                <w:rFonts w:eastAsia="Times New Roman"/>
                <w:sz w:val="20"/>
                <w:szCs w:val="20"/>
              </w:rPr>
            </w:pPr>
            <w:r>
              <w:rPr>
                <w:sz w:val="20"/>
                <w:szCs w:val="20"/>
              </w:rPr>
              <w:t>зависимая</w:t>
            </w:r>
          </w:p>
        </w:tc>
        <w:tc>
          <w:tcPr>
            <w:tcW w:w="571"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679"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да</w:t>
            </w:r>
          </w:p>
        </w:tc>
        <w:tc>
          <w:tcPr>
            <w:tcW w:w="60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r>
      <w:tr w:rsidR="00AC5615" w:rsidTr="00AC5615">
        <w:trPr>
          <w:cantSplit/>
          <w:trHeight w:val="1619"/>
          <w:jc w:val="right"/>
        </w:trPr>
        <w:tc>
          <w:tcPr>
            <w:tcW w:w="2060" w:type="dxa"/>
            <w:tcBorders>
              <w:top w:val="nil"/>
              <w:left w:val="single" w:sz="4" w:space="0" w:color="auto"/>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Муниципальное казенное дошкольное образовательное учреждение «Детский сад №6 «Белоснежка» города Армянска Республики Крым</w:t>
            </w:r>
          </w:p>
        </w:tc>
        <w:tc>
          <w:tcPr>
            <w:tcW w:w="1268" w:type="dxa"/>
            <w:tcBorders>
              <w:top w:val="nil"/>
              <w:left w:val="nil"/>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296012, РФ, РК, г. Армянск, мкр. им. Генерала Корявко,9</w:t>
            </w:r>
          </w:p>
        </w:tc>
        <w:tc>
          <w:tcPr>
            <w:tcW w:w="709" w:type="dxa"/>
            <w:tcBorders>
              <w:top w:val="nil"/>
              <w:left w:val="nil"/>
              <w:bottom w:val="single" w:sz="4" w:space="0" w:color="auto"/>
              <w:right w:val="single" w:sz="4" w:space="0" w:color="auto"/>
            </w:tcBorders>
            <w:noWrap/>
            <w:textDirection w:val="btLr"/>
            <w:hideMark/>
          </w:tcPr>
          <w:p w:rsidR="00AC5615" w:rsidRDefault="00AC5615">
            <w:pPr>
              <w:spacing w:line="276" w:lineRule="auto"/>
              <w:ind w:left="113" w:right="113"/>
              <w:rPr>
                <w:rFonts w:eastAsia="Times New Roman"/>
                <w:sz w:val="20"/>
                <w:szCs w:val="20"/>
              </w:rPr>
            </w:pPr>
            <w:r>
              <w:rPr>
                <w:sz w:val="20"/>
                <w:szCs w:val="20"/>
              </w:rPr>
              <w:t> бюджет</w:t>
            </w:r>
          </w:p>
        </w:tc>
        <w:tc>
          <w:tcPr>
            <w:tcW w:w="846" w:type="dxa"/>
            <w:tcBorders>
              <w:top w:val="nil"/>
              <w:left w:val="nil"/>
              <w:bottom w:val="single" w:sz="4" w:space="0" w:color="auto"/>
              <w:right w:val="single" w:sz="4" w:space="0" w:color="auto"/>
            </w:tcBorders>
            <w:noWrap/>
            <w:textDirection w:val="btLr"/>
            <w:vAlign w:val="bottom"/>
            <w:hideMark/>
          </w:tcPr>
          <w:p w:rsidR="00AC5615" w:rsidRDefault="00AC5615">
            <w:pPr>
              <w:spacing w:line="276" w:lineRule="auto"/>
              <w:ind w:left="113" w:right="113"/>
              <w:rPr>
                <w:rFonts w:eastAsia="Times New Roman"/>
                <w:sz w:val="20"/>
                <w:szCs w:val="20"/>
              </w:rPr>
            </w:pPr>
            <w:r>
              <w:rPr>
                <w:sz w:val="20"/>
                <w:szCs w:val="20"/>
              </w:rPr>
              <w:t> общественные</w:t>
            </w:r>
          </w:p>
        </w:tc>
        <w:tc>
          <w:tcPr>
            <w:tcW w:w="831"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0,119</w:t>
            </w:r>
          </w:p>
        </w:tc>
        <w:tc>
          <w:tcPr>
            <w:tcW w:w="859"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98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79,341</w:t>
            </w:r>
          </w:p>
        </w:tc>
        <w:tc>
          <w:tcPr>
            <w:tcW w:w="57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846"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w:t>
            </w:r>
          </w:p>
        </w:tc>
        <w:tc>
          <w:tcPr>
            <w:tcW w:w="984"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479,853</w:t>
            </w:r>
          </w:p>
        </w:tc>
        <w:tc>
          <w:tcPr>
            <w:tcW w:w="982"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479,853</w:t>
            </w:r>
          </w:p>
        </w:tc>
        <w:tc>
          <w:tcPr>
            <w:tcW w:w="846" w:type="dxa"/>
            <w:tcBorders>
              <w:top w:val="nil"/>
              <w:left w:val="nil"/>
              <w:bottom w:val="single" w:sz="4" w:space="0" w:color="auto"/>
              <w:right w:val="single" w:sz="4" w:space="0" w:color="auto"/>
            </w:tcBorders>
            <w:noWrap/>
            <w:textDirection w:val="btLr"/>
            <w:vAlign w:val="center"/>
            <w:hideMark/>
          </w:tcPr>
          <w:p w:rsidR="00AC5615" w:rsidRDefault="00AC5615" w:rsidP="00006E6F">
            <w:pPr>
              <w:spacing w:line="276" w:lineRule="auto"/>
              <w:ind w:left="113" w:right="113"/>
              <w:jc w:val="center"/>
              <w:rPr>
                <w:rFonts w:eastAsia="Times New Roman"/>
                <w:sz w:val="20"/>
                <w:szCs w:val="20"/>
              </w:rPr>
            </w:pPr>
            <w:r>
              <w:rPr>
                <w:sz w:val="20"/>
                <w:szCs w:val="20"/>
              </w:rPr>
              <w:t>зависимая</w:t>
            </w:r>
          </w:p>
        </w:tc>
        <w:tc>
          <w:tcPr>
            <w:tcW w:w="571"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679"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да</w:t>
            </w:r>
          </w:p>
        </w:tc>
        <w:tc>
          <w:tcPr>
            <w:tcW w:w="60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r>
      <w:tr w:rsidR="00AC5615" w:rsidTr="00AC5615">
        <w:trPr>
          <w:cantSplit/>
          <w:trHeight w:val="2528"/>
          <w:jc w:val="right"/>
        </w:trPr>
        <w:tc>
          <w:tcPr>
            <w:tcW w:w="2060" w:type="dxa"/>
            <w:tcBorders>
              <w:top w:val="single" w:sz="4" w:space="0" w:color="auto"/>
              <w:left w:val="single" w:sz="4" w:space="0" w:color="auto"/>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lastRenderedPageBreak/>
              <w:t>Муниципальное казенное учреждение «Центр финансово-хозяйственного и методического сопровождения деятельности образовательных учреждений»  города Армянска Республики Крым</w:t>
            </w:r>
          </w:p>
        </w:tc>
        <w:tc>
          <w:tcPr>
            <w:tcW w:w="1268" w:type="dxa"/>
            <w:tcBorders>
              <w:top w:val="single" w:sz="4" w:space="0" w:color="auto"/>
              <w:left w:val="nil"/>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296012, РФ, РК, г. Армянск, мкр. им. Генерала Васильева, 14-А</w:t>
            </w:r>
          </w:p>
        </w:tc>
        <w:tc>
          <w:tcPr>
            <w:tcW w:w="709" w:type="dxa"/>
            <w:tcBorders>
              <w:top w:val="single" w:sz="4" w:space="0" w:color="auto"/>
              <w:left w:val="nil"/>
              <w:bottom w:val="single" w:sz="4" w:space="0" w:color="auto"/>
              <w:right w:val="single" w:sz="4" w:space="0" w:color="auto"/>
            </w:tcBorders>
            <w:noWrap/>
            <w:textDirection w:val="btLr"/>
            <w:hideMark/>
          </w:tcPr>
          <w:p w:rsidR="00AC5615" w:rsidRDefault="00AC5615">
            <w:pPr>
              <w:spacing w:line="276" w:lineRule="auto"/>
              <w:ind w:left="113" w:right="113"/>
              <w:rPr>
                <w:rFonts w:eastAsia="Times New Roman"/>
                <w:sz w:val="20"/>
                <w:szCs w:val="20"/>
              </w:rPr>
            </w:pPr>
            <w:r>
              <w:rPr>
                <w:sz w:val="20"/>
                <w:szCs w:val="20"/>
              </w:rPr>
              <w:t> бюджет</w:t>
            </w:r>
          </w:p>
        </w:tc>
        <w:tc>
          <w:tcPr>
            <w:tcW w:w="846" w:type="dxa"/>
            <w:tcBorders>
              <w:top w:val="single" w:sz="4" w:space="0" w:color="auto"/>
              <w:left w:val="nil"/>
              <w:bottom w:val="single" w:sz="4" w:space="0" w:color="auto"/>
              <w:right w:val="single" w:sz="4" w:space="0" w:color="auto"/>
            </w:tcBorders>
            <w:noWrap/>
            <w:textDirection w:val="btLr"/>
            <w:vAlign w:val="bottom"/>
            <w:hideMark/>
          </w:tcPr>
          <w:p w:rsidR="00AC5615" w:rsidRDefault="00AC5615">
            <w:pPr>
              <w:spacing w:line="276" w:lineRule="auto"/>
              <w:ind w:left="113" w:right="113"/>
              <w:rPr>
                <w:rFonts w:eastAsia="Times New Roman"/>
                <w:sz w:val="20"/>
                <w:szCs w:val="20"/>
              </w:rPr>
            </w:pPr>
            <w:r>
              <w:rPr>
                <w:sz w:val="20"/>
                <w:szCs w:val="20"/>
              </w:rPr>
              <w:t> общественные</w:t>
            </w:r>
          </w:p>
        </w:tc>
        <w:tc>
          <w:tcPr>
            <w:tcW w:w="831"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0,005</w:t>
            </w:r>
          </w:p>
        </w:tc>
        <w:tc>
          <w:tcPr>
            <w:tcW w:w="859"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98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9,463</w:t>
            </w: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846"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w:t>
            </w:r>
          </w:p>
        </w:tc>
        <w:tc>
          <w:tcPr>
            <w:tcW w:w="984"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49,915</w:t>
            </w:r>
          </w:p>
        </w:tc>
        <w:tc>
          <w:tcPr>
            <w:tcW w:w="982"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49,915</w:t>
            </w:r>
          </w:p>
        </w:tc>
        <w:tc>
          <w:tcPr>
            <w:tcW w:w="846" w:type="dxa"/>
            <w:tcBorders>
              <w:top w:val="single" w:sz="4" w:space="0" w:color="auto"/>
              <w:left w:val="nil"/>
              <w:bottom w:val="single" w:sz="4" w:space="0" w:color="auto"/>
              <w:right w:val="single" w:sz="4" w:space="0" w:color="auto"/>
            </w:tcBorders>
            <w:noWrap/>
            <w:textDirection w:val="btLr"/>
            <w:vAlign w:val="center"/>
            <w:hideMark/>
          </w:tcPr>
          <w:p w:rsidR="00AC5615" w:rsidRDefault="00AC5615" w:rsidP="00006E6F">
            <w:pPr>
              <w:spacing w:line="276" w:lineRule="auto"/>
              <w:ind w:left="113" w:right="113"/>
              <w:jc w:val="center"/>
              <w:rPr>
                <w:rFonts w:eastAsia="Times New Roman"/>
                <w:sz w:val="20"/>
                <w:szCs w:val="20"/>
              </w:rPr>
            </w:pPr>
            <w:r>
              <w:rPr>
                <w:sz w:val="20"/>
                <w:szCs w:val="20"/>
              </w:rPr>
              <w:t>зависимая</w:t>
            </w:r>
          </w:p>
        </w:tc>
        <w:tc>
          <w:tcPr>
            <w:tcW w:w="571"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679"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да</w:t>
            </w:r>
          </w:p>
        </w:tc>
        <w:tc>
          <w:tcPr>
            <w:tcW w:w="60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r>
      <w:tr w:rsidR="00AC5615" w:rsidTr="00AC5615">
        <w:trPr>
          <w:cantSplit/>
          <w:trHeight w:val="1931"/>
          <w:jc w:val="right"/>
        </w:trPr>
        <w:tc>
          <w:tcPr>
            <w:tcW w:w="2060" w:type="dxa"/>
            <w:tcBorders>
              <w:top w:val="single" w:sz="4" w:space="0" w:color="auto"/>
              <w:left w:val="single" w:sz="4" w:space="0" w:color="auto"/>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Государственное бюджетное учреждение здравоохранения Республики Крым "Центральная городская больница г. Армянска"</w:t>
            </w:r>
          </w:p>
        </w:tc>
        <w:tc>
          <w:tcPr>
            <w:tcW w:w="1268" w:type="dxa"/>
            <w:tcBorders>
              <w:top w:val="single" w:sz="4" w:space="0" w:color="auto"/>
              <w:left w:val="nil"/>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296012, РФ, РК, г. Армянск, мкр. им. Генерала Корявко,12</w:t>
            </w:r>
          </w:p>
        </w:tc>
        <w:tc>
          <w:tcPr>
            <w:tcW w:w="709" w:type="dxa"/>
            <w:tcBorders>
              <w:top w:val="single" w:sz="4" w:space="0" w:color="auto"/>
              <w:left w:val="nil"/>
              <w:bottom w:val="single" w:sz="4" w:space="0" w:color="auto"/>
              <w:right w:val="single" w:sz="4" w:space="0" w:color="auto"/>
            </w:tcBorders>
            <w:noWrap/>
            <w:textDirection w:val="btLr"/>
            <w:hideMark/>
          </w:tcPr>
          <w:p w:rsidR="00AC5615" w:rsidRDefault="00AC5615">
            <w:pPr>
              <w:spacing w:line="276" w:lineRule="auto"/>
              <w:ind w:left="113" w:right="113"/>
              <w:rPr>
                <w:rFonts w:eastAsia="Times New Roman"/>
                <w:sz w:val="20"/>
                <w:szCs w:val="20"/>
              </w:rPr>
            </w:pPr>
            <w:r>
              <w:rPr>
                <w:sz w:val="20"/>
                <w:szCs w:val="20"/>
              </w:rPr>
              <w:t> бюджет</w:t>
            </w:r>
          </w:p>
        </w:tc>
        <w:tc>
          <w:tcPr>
            <w:tcW w:w="846" w:type="dxa"/>
            <w:tcBorders>
              <w:top w:val="single" w:sz="4" w:space="0" w:color="auto"/>
              <w:left w:val="nil"/>
              <w:bottom w:val="single" w:sz="4" w:space="0" w:color="auto"/>
              <w:right w:val="single" w:sz="4" w:space="0" w:color="auto"/>
            </w:tcBorders>
            <w:noWrap/>
            <w:textDirection w:val="btLr"/>
            <w:vAlign w:val="bottom"/>
            <w:hideMark/>
          </w:tcPr>
          <w:p w:rsidR="00AC5615" w:rsidRDefault="00AC5615">
            <w:pPr>
              <w:spacing w:line="276" w:lineRule="auto"/>
              <w:ind w:left="113" w:right="113"/>
              <w:rPr>
                <w:rFonts w:eastAsia="Times New Roman"/>
                <w:sz w:val="20"/>
                <w:szCs w:val="20"/>
              </w:rPr>
            </w:pPr>
            <w:r>
              <w:rPr>
                <w:sz w:val="20"/>
                <w:szCs w:val="20"/>
              </w:rPr>
              <w:t> общественные</w:t>
            </w:r>
          </w:p>
        </w:tc>
        <w:tc>
          <w:tcPr>
            <w:tcW w:w="831"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0,014</w:t>
            </w:r>
          </w:p>
        </w:tc>
        <w:tc>
          <w:tcPr>
            <w:tcW w:w="859"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98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3,561</w:t>
            </w: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846"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w:t>
            </w:r>
          </w:p>
        </w:tc>
        <w:tc>
          <w:tcPr>
            <w:tcW w:w="984"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29,311</w:t>
            </w:r>
          </w:p>
        </w:tc>
        <w:tc>
          <w:tcPr>
            <w:tcW w:w="982"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29,311</w:t>
            </w:r>
          </w:p>
        </w:tc>
        <w:tc>
          <w:tcPr>
            <w:tcW w:w="846" w:type="dxa"/>
            <w:tcBorders>
              <w:top w:val="single" w:sz="4" w:space="0" w:color="auto"/>
              <w:left w:val="nil"/>
              <w:bottom w:val="single" w:sz="4" w:space="0" w:color="auto"/>
              <w:right w:val="single" w:sz="4" w:space="0" w:color="auto"/>
            </w:tcBorders>
            <w:noWrap/>
            <w:textDirection w:val="btLr"/>
            <w:vAlign w:val="center"/>
            <w:hideMark/>
          </w:tcPr>
          <w:p w:rsidR="00AC5615" w:rsidRDefault="00AC5615" w:rsidP="00006E6F">
            <w:pPr>
              <w:spacing w:line="276" w:lineRule="auto"/>
              <w:ind w:left="113" w:right="113"/>
              <w:jc w:val="center"/>
              <w:rPr>
                <w:rFonts w:eastAsia="Times New Roman"/>
                <w:sz w:val="20"/>
                <w:szCs w:val="20"/>
              </w:rPr>
            </w:pPr>
            <w:r>
              <w:rPr>
                <w:sz w:val="20"/>
                <w:szCs w:val="20"/>
              </w:rPr>
              <w:t>зависимая</w:t>
            </w:r>
          </w:p>
        </w:tc>
        <w:tc>
          <w:tcPr>
            <w:tcW w:w="571"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679"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да</w:t>
            </w:r>
          </w:p>
        </w:tc>
        <w:tc>
          <w:tcPr>
            <w:tcW w:w="60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r>
      <w:tr w:rsidR="00AC5615" w:rsidTr="00AC5615">
        <w:trPr>
          <w:cantSplit/>
          <w:trHeight w:val="1931"/>
          <w:jc w:val="right"/>
        </w:trPr>
        <w:tc>
          <w:tcPr>
            <w:tcW w:w="2060" w:type="dxa"/>
            <w:tcBorders>
              <w:top w:val="single" w:sz="4" w:space="0" w:color="auto"/>
              <w:left w:val="single" w:sz="4" w:space="0" w:color="auto"/>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lastRenderedPageBreak/>
              <w:t>Муниципальное казенное учреждение «Централизованная библиотечная система" города Армянска Республики Крым</w:t>
            </w:r>
          </w:p>
        </w:tc>
        <w:tc>
          <w:tcPr>
            <w:tcW w:w="1268" w:type="dxa"/>
            <w:tcBorders>
              <w:top w:val="single" w:sz="4" w:space="0" w:color="auto"/>
              <w:left w:val="nil"/>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296012, РФ, РК, г. Армянск, мкр. им. Генерала Корявко,12</w:t>
            </w:r>
          </w:p>
        </w:tc>
        <w:tc>
          <w:tcPr>
            <w:tcW w:w="709" w:type="dxa"/>
            <w:tcBorders>
              <w:top w:val="single" w:sz="4" w:space="0" w:color="auto"/>
              <w:left w:val="nil"/>
              <w:bottom w:val="single" w:sz="4" w:space="0" w:color="auto"/>
              <w:right w:val="single" w:sz="4" w:space="0" w:color="auto"/>
            </w:tcBorders>
            <w:noWrap/>
            <w:textDirection w:val="btLr"/>
            <w:hideMark/>
          </w:tcPr>
          <w:p w:rsidR="00AC5615" w:rsidRDefault="00AC5615">
            <w:pPr>
              <w:spacing w:line="276" w:lineRule="auto"/>
              <w:ind w:left="113" w:right="113"/>
              <w:rPr>
                <w:rFonts w:eastAsia="Times New Roman"/>
                <w:sz w:val="20"/>
                <w:szCs w:val="20"/>
              </w:rPr>
            </w:pPr>
            <w:r>
              <w:rPr>
                <w:sz w:val="20"/>
                <w:szCs w:val="20"/>
              </w:rPr>
              <w:t> бюджет</w:t>
            </w:r>
          </w:p>
        </w:tc>
        <w:tc>
          <w:tcPr>
            <w:tcW w:w="846" w:type="dxa"/>
            <w:tcBorders>
              <w:top w:val="single" w:sz="4" w:space="0" w:color="auto"/>
              <w:left w:val="nil"/>
              <w:bottom w:val="single" w:sz="4" w:space="0" w:color="auto"/>
              <w:right w:val="single" w:sz="4" w:space="0" w:color="auto"/>
            </w:tcBorders>
            <w:noWrap/>
            <w:textDirection w:val="btLr"/>
            <w:vAlign w:val="bottom"/>
            <w:hideMark/>
          </w:tcPr>
          <w:p w:rsidR="00AC5615" w:rsidRDefault="00AC5615">
            <w:pPr>
              <w:spacing w:line="276" w:lineRule="auto"/>
              <w:ind w:left="113" w:right="113"/>
              <w:rPr>
                <w:rFonts w:eastAsia="Times New Roman"/>
                <w:sz w:val="20"/>
                <w:szCs w:val="20"/>
              </w:rPr>
            </w:pPr>
            <w:r>
              <w:rPr>
                <w:sz w:val="20"/>
                <w:szCs w:val="20"/>
              </w:rPr>
              <w:t> общественные</w:t>
            </w:r>
          </w:p>
        </w:tc>
        <w:tc>
          <w:tcPr>
            <w:tcW w:w="831"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0,014</w:t>
            </w:r>
          </w:p>
        </w:tc>
        <w:tc>
          <w:tcPr>
            <w:tcW w:w="859"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98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3,00</w:t>
            </w: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846"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w:t>
            </w:r>
          </w:p>
        </w:tc>
        <w:tc>
          <w:tcPr>
            <w:tcW w:w="984"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26,0</w:t>
            </w:r>
          </w:p>
        </w:tc>
        <w:tc>
          <w:tcPr>
            <w:tcW w:w="982"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26,0</w:t>
            </w:r>
          </w:p>
        </w:tc>
        <w:tc>
          <w:tcPr>
            <w:tcW w:w="846" w:type="dxa"/>
            <w:tcBorders>
              <w:top w:val="single" w:sz="4" w:space="0" w:color="auto"/>
              <w:left w:val="nil"/>
              <w:bottom w:val="single" w:sz="4" w:space="0" w:color="auto"/>
              <w:right w:val="single" w:sz="4" w:space="0" w:color="auto"/>
            </w:tcBorders>
            <w:noWrap/>
            <w:textDirection w:val="btLr"/>
            <w:vAlign w:val="center"/>
            <w:hideMark/>
          </w:tcPr>
          <w:p w:rsidR="00AC5615" w:rsidRDefault="00AC5615" w:rsidP="00006E6F">
            <w:pPr>
              <w:spacing w:line="276" w:lineRule="auto"/>
              <w:ind w:left="113" w:right="113"/>
              <w:jc w:val="center"/>
              <w:rPr>
                <w:rFonts w:eastAsia="Times New Roman"/>
                <w:sz w:val="20"/>
                <w:szCs w:val="20"/>
              </w:rPr>
            </w:pPr>
            <w:r>
              <w:rPr>
                <w:sz w:val="20"/>
                <w:szCs w:val="20"/>
              </w:rPr>
              <w:t>зависимая</w:t>
            </w:r>
          </w:p>
        </w:tc>
        <w:tc>
          <w:tcPr>
            <w:tcW w:w="571"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679"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да</w:t>
            </w:r>
          </w:p>
        </w:tc>
        <w:tc>
          <w:tcPr>
            <w:tcW w:w="60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r>
      <w:tr w:rsidR="00AC5615" w:rsidTr="00AC5615">
        <w:trPr>
          <w:cantSplit/>
          <w:trHeight w:val="2134"/>
          <w:jc w:val="right"/>
        </w:trPr>
        <w:tc>
          <w:tcPr>
            <w:tcW w:w="2060" w:type="dxa"/>
            <w:tcBorders>
              <w:top w:val="single" w:sz="4" w:space="0" w:color="auto"/>
              <w:left w:val="single" w:sz="4" w:space="0" w:color="auto"/>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 xml:space="preserve">Муниципальное казенное образовательное учреждение дополнительного образования «Детская музыкальная школа» города Армянска Республики Крым </w:t>
            </w:r>
          </w:p>
        </w:tc>
        <w:tc>
          <w:tcPr>
            <w:tcW w:w="1268" w:type="dxa"/>
            <w:tcBorders>
              <w:top w:val="single" w:sz="4" w:space="0" w:color="auto"/>
              <w:left w:val="nil"/>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296012, РФ, РК, г. Армянск, ул. Иванищева, 7</w:t>
            </w:r>
          </w:p>
        </w:tc>
        <w:tc>
          <w:tcPr>
            <w:tcW w:w="709" w:type="dxa"/>
            <w:tcBorders>
              <w:top w:val="single" w:sz="4" w:space="0" w:color="auto"/>
              <w:left w:val="nil"/>
              <w:bottom w:val="single" w:sz="4" w:space="0" w:color="auto"/>
              <w:right w:val="single" w:sz="4" w:space="0" w:color="auto"/>
            </w:tcBorders>
            <w:noWrap/>
            <w:textDirection w:val="btLr"/>
            <w:hideMark/>
          </w:tcPr>
          <w:p w:rsidR="00AC5615" w:rsidRDefault="00AC5615">
            <w:pPr>
              <w:spacing w:line="276" w:lineRule="auto"/>
              <w:ind w:left="113" w:right="113"/>
              <w:rPr>
                <w:rFonts w:eastAsia="Times New Roman"/>
                <w:sz w:val="20"/>
                <w:szCs w:val="20"/>
              </w:rPr>
            </w:pPr>
            <w:r>
              <w:rPr>
                <w:sz w:val="20"/>
                <w:szCs w:val="20"/>
              </w:rPr>
              <w:t> бюджет</w:t>
            </w:r>
          </w:p>
        </w:tc>
        <w:tc>
          <w:tcPr>
            <w:tcW w:w="846" w:type="dxa"/>
            <w:tcBorders>
              <w:top w:val="single" w:sz="4" w:space="0" w:color="auto"/>
              <w:left w:val="nil"/>
              <w:bottom w:val="single" w:sz="4" w:space="0" w:color="auto"/>
              <w:right w:val="single" w:sz="4" w:space="0" w:color="auto"/>
            </w:tcBorders>
            <w:noWrap/>
            <w:textDirection w:val="btLr"/>
            <w:vAlign w:val="bottom"/>
            <w:hideMark/>
          </w:tcPr>
          <w:p w:rsidR="00AC5615" w:rsidRDefault="00AC5615">
            <w:pPr>
              <w:spacing w:line="276" w:lineRule="auto"/>
              <w:ind w:left="113" w:right="113"/>
              <w:rPr>
                <w:rFonts w:eastAsia="Times New Roman"/>
                <w:sz w:val="20"/>
                <w:szCs w:val="20"/>
              </w:rPr>
            </w:pPr>
            <w:r>
              <w:rPr>
                <w:sz w:val="20"/>
                <w:szCs w:val="20"/>
              </w:rPr>
              <w:t> общественные</w:t>
            </w:r>
          </w:p>
        </w:tc>
        <w:tc>
          <w:tcPr>
            <w:tcW w:w="831"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0,034</w:t>
            </w:r>
          </w:p>
        </w:tc>
        <w:tc>
          <w:tcPr>
            <w:tcW w:w="859"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98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12,903</w:t>
            </w: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846"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w:t>
            </w:r>
          </w:p>
        </w:tc>
        <w:tc>
          <w:tcPr>
            <w:tcW w:w="984"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108,0</w:t>
            </w:r>
          </w:p>
        </w:tc>
        <w:tc>
          <w:tcPr>
            <w:tcW w:w="982"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108,0</w:t>
            </w:r>
          </w:p>
        </w:tc>
        <w:tc>
          <w:tcPr>
            <w:tcW w:w="846" w:type="dxa"/>
            <w:tcBorders>
              <w:top w:val="single" w:sz="4" w:space="0" w:color="auto"/>
              <w:left w:val="nil"/>
              <w:bottom w:val="single" w:sz="4" w:space="0" w:color="auto"/>
              <w:right w:val="single" w:sz="4" w:space="0" w:color="auto"/>
            </w:tcBorders>
            <w:noWrap/>
            <w:textDirection w:val="btLr"/>
            <w:vAlign w:val="center"/>
            <w:hideMark/>
          </w:tcPr>
          <w:p w:rsidR="00AC5615" w:rsidRDefault="00AC5615" w:rsidP="00006E6F">
            <w:pPr>
              <w:spacing w:line="276" w:lineRule="auto"/>
              <w:ind w:left="113" w:right="113"/>
              <w:jc w:val="center"/>
              <w:rPr>
                <w:rFonts w:eastAsia="Times New Roman"/>
                <w:sz w:val="20"/>
                <w:szCs w:val="20"/>
              </w:rPr>
            </w:pPr>
            <w:r>
              <w:rPr>
                <w:sz w:val="20"/>
                <w:szCs w:val="20"/>
              </w:rPr>
              <w:t>зависимая</w:t>
            </w:r>
          </w:p>
        </w:tc>
        <w:tc>
          <w:tcPr>
            <w:tcW w:w="571"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679"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да</w:t>
            </w:r>
          </w:p>
        </w:tc>
        <w:tc>
          <w:tcPr>
            <w:tcW w:w="60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r>
      <w:tr w:rsidR="00AC5615" w:rsidTr="00AC5615">
        <w:trPr>
          <w:cantSplit/>
          <w:trHeight w:val="1448"/>
          <w:jc w:val="right"/>
        </w:trPr>
        <w:tc>
          <w:tcPr>
            <w:tcW w:w="2060" w:type="dxa"/>
            <w:tcBorders>
              <w:top w:val="single" w:sz="4" w:space="0" w:color="auto"/>
              <w:left w:val="single" w:sz="4" w:space="0" w:color="auto"/>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lastRenderedPageBreak/>
              <w:t>Муниципальное казенное учреждение «Центр культуры и досуга" города Армянска Республики Крым</w:t>
            </w:r>
          </w:p>
        </w:tc>
        <w:tc>
          <w:tcPr>
            <w:tcW w:w="1268" w:type="dxa"/>
            <w:tcBorders>
              <w:top w:val="single" w:sz="4" w:space="0" w:color="auto"/>
              <w:left w:val="nil"/>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296012, РФ, РК, г. Армянск, ул. Симферопольская, 4</w:t>
            </w:r>
          </w:p>
        </w:tc>
        <w:tc>
          <w:tcPr>
            <w:tcW w:w="709" w:type="dxa"/>
            <w:tcBorders>
              <w:top w:val="single" w:sz="4" w:space="0" w:color="auto"/>
              <w:left w:val="nil"/>
              <w:bottom w:val="single" w:sz="4" w:space="0" w:color="auto"/>
              <w:right w:val="single" w:sz="4" w:space="0" w:color="auto"/>
            </w:tcBorders>
            <w:noWrap/>
            <w:textDirection w:val="btLr"/>
            <w:hideMark/>
          </w:tcPr>
          <w:p w:rsidR="00AC5615" w:rsidRDefault="00AC5615">
            <w:pPr>
              <w:spacing w:line="276" w:lineRule="auto"/>
              <w:ind w:left="113" w:right="113"/>
              <w:rPr>
                <w:rFonts w:eastAsia="Times New Roman"/>
                <w:sz w:val="20"/>
                <w:szCs w:val="20"/>
              </w:rPr>
            </w:pPr>
            <w:r>
              <w:rPr>
                <w:sz w:val="20"/>
                <w:szCs w:val="20"/>
              </w:rPr>
              <w:t> бюджет</w:t>
            </w:r>
          </w:p>
        </w:tc>
        <w:tc>
          <w:tcPr>
            <w:tcW w:w="846" w:type="dxa"/>
            <w:tcBorders>
              <w:top w:val="single" w:sz="4" w:space="0" w:color="auto"/>
              <w:left w:val="nil"/>
              <w:bottom w:val="single" w:sz="4" w:space="0" w:color="auto"/>
              <w:right w:val="single" w:sz="4" w:space="0" w:color="auto"/>
            </w:tcBorders>
            <w:noWrap/>
            <w:textDirection w:val="btLr"/>
            <w:vAlign w:val="bottom"/>
            <w:hideMark/>
          </w:tcPr>
          <w:p w:rsidR="00AC5615" w:rsidRDefault="00AC5615">
            <w:pPr>
              <w:spacing w:line="276" w:lineRule="auto"/>
              <w:ind w:left="113" w:right="113"/>
              <w:rPr>
                <w:rFonts w:eastAsia="Times New Roman"/>
                <w:sz w:val="20"/>
                <w:szCs w:val="20"/>
              </w:rPr>
            </w:pPr>
            <w:r>
              <w:rPr>
                <w:sz w:val="20"/>
                <w:szCs w:val="20"/>
              </w:rPr>
              <w:t> общественные</w:t>
            </w:r>
          </w:p>
        </w:tc>
        <w:tc>
          <w:tcPr>
            <w:tcW w:w="831"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0,042</w:t>
            </w:r>
          </w:p>
        </w:tc>
        <w:tc>
          <w:tcPr>
            <w:tcW w:w="859"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98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38,674</w:t>
            </w: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846"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w:t>
            </w:r>
          </w:p>
        </w:tc>
        <w:tc>
          <w:tcPr>
            <w:tcW w:w="984"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186,762</w:t>
            </w:r>
          </w:p>
        </w:tc>
        <w:tc>
          <w:tcPr>
            <w:tcW w:w="982"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186,762</w:t>
            </w:r>
          </w:p>
        </w:tc>
        <w:tc>
          <w:tcPr>
            <w:tcW w:w="846" w:type="dxa"/>
            <w:tcBorders>
              <w:top w:val="single" w:sz="4" w:space="0" w:color="auto"/>
              <w:left w:val="nil"/>
              <w:bottom w:val="single" w:sz="4" w:space="0" w:color="auto"/>
              <w:right w:val="single" w:sz="4" w:space="0" w:color="auto"/>
            </w:tcBorders>
            <w:noWrap/>
            <w:textDirection w:val="btLr"/>
            <w:vAlign w:val="center"/>
            <w:hideMark/>
          </w:tcPr>
          <w:p w:rsidR="00AC5615" w:rsidRDefault="00AC5615" w:rsidP="00006E6F">
            <w:pPr>
              <w:spacing w:line="276" w:lineRule="auto"/>
              <w:ind w:left="113" w:right="113"/>
              <w:jc w:val="center"/>
              <w:rPr>
                <w:rFonts w:eastAsia="Times New Roman"/>
                <w:sz w:val="20"/>
                <w:szCs w:val="20"/>
              </w:rPr>
            </w:pPr>
            <w:r>
              <w:rPr>
                <w:sz w:val="20"/>
                <w:szCs w:val="20"/>
              </w:rPr>
              <w:t>зависимая</w:t>
            </w:r>
          </w:p>
        </w:tc>
        <w:tc>
          <w:tcPr>
            <w:tcW w:w="571"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679"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да</w:t>
            </w:r>
          </w:p>
        </w:tc>
        <w:tc>
          <w:tcPr>
            <w:tcW w:w="60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r>
      <w:tr w:rsidR="00AC5615" w:rsidTr="00AC5615">
        <w:trPr>
          <w:cantSplit/>
          <w:trHeight w:val="2293"/>
          <w:jc w:val="right"/>
        </w:trPr>
        <w:tc>
          <w:tcPr>
            <w:tcW w:w="2060" w:type="dxa"/>
            <w:tcBorders>
              <w:top w:val="nil"/>
              <w:left w:val="single" w:sz="4" w:space="0" w:color="auto"/>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Федеральное государственное автономное образовательное учреждение высшего образования "Крымский федеральный университет имени В.И.Вернадского"</w:t>
            </w:r>
          </w:p>
        </w:tc>
        <w:tc>
          <w:tcPr>
            <w:tcW w:w="1268" w:type="dxa"/>
            <w:tcBorders>
              <w:top w:val="nil"/>
              <w:left w:val="nil"/>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295007, РФ, РК, г. Симферополь, просп. Академика Вернадского, 4</w:t>
            </w:r>
          </w:p>
        </w:tc>
        <w:tc>
          <w:tcPr>
            <w:tcW w:w="709" w:type="dxa"/>
            <w:tcBorders>
              <w:top w:val="nil"/>
              <w:left w:val="nil"/>
              <w:bottom w:val="single" w:sz="4" w:space="0" w:color="auto"/>
              <w:right w:val="single" w:sz="4" w:space="0" w:color="auto"/>
            </w:tcBorders>
            <w:noWrap/>
            <w:textDirection w:val="btLr"/>
            <w:hideMark/>
          </w:tcPr>
          <w:p w:rsidR="00AC5615" w:rsidRDefault="00AC5615">
            <w:pPr>
              <w:spacing w:line="276" w:lineRule="auto"/>
              <w:ind w:left="113" w:right="113"/>
              <w:rPr>
                <w:rFonts w:eastAsia="Times New Roman"/>
                <w:sz w:val="20"/>
                <w:szCs w:val="20"/>
              </w:rPr>
            </w:pPr>
            <w:r>
              <w:rPr>
                <w:sz w:val="20"/>
                <w:szCs w:val="20"/>
              </w:rPr>
              <w:t> бюджет</w:t>
            </w:r>
          </w:p>
        </w:tc>
        <w:tc>
          <w:tcPr>
            <w:tcW w:w="846" w:type="dxa"/>
            <w:tcBorders>
              <w:top w:val="nil"/>
              <w:left w:val="nil"/>
              <w:bottom w:val="single" w:sz="4" w:space="0" w:color="auto"/>
              <w:right w:val="single" w:sz="4" w:space="0" w:color="auto"/>
            </w:tcBorders>
            <w:noWrap/>
            <w:textDirection w:val="btLr"/>
            <w:vAlign w:val="bottom"/>
            <w:hideMark/>
          </w:tcPr>
          <w:p w:rsidR="00AC5615" w:rsidRDefault="00AC5615">
            <w:pPr>
              <w:spacing w:line="276" w:lineRule="auto"/>
              <w:ind w:left="113" w:right="113"/>
              <w:rPr>
                <w:rFonts w:eastAsia="Times New Roman"/>
                <w:sz w:val="20"/>
                <w:szCs w:val="20"/>
              </w:rPr>
            </w:pPr>
            <w:r>
              <w:rPr>
                <w:sz w:val="20"/>
                <w:szCs w:val="20"/>
              </w:rPr>
              <w:t> общественные</w:t>
            </w:r>
          </w:p>
        </w:tc>
        <w:tc>
          <w:tcPr>
            <w:tcW w:w="831"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0,056</w:t>
            </w:r>
          </w:p>
        </w:tc>
        <w:tc>
          <w:tcPr>
            <w:tcW w:w="859"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98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0,00</w:t>
            </w:r>
          </w:p>
        </w:tc>
        <w:tc>
          <w:tcPr>
            <w:tcW w:w="57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846"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w:t>
            </w:r>
          </w:p>
        </w:tc>
        <w:tc>
          <w:tcPr>
            <w:tcW w:w="984"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214,999</w:t>
            </w:r>
          </w:p>
        </w:tc>
        <w:tc>
          <w:tcPr>
            <w:tcW w:w="982"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214,999</w:t>
            </w:r>
          </w:p>
        </w:tc>
        <w:tc>
          <w:tcPr>
            <w:tcW w:w="846" w:type="dxa"/>
            <w:tcBorders>
              <w:top w:val="nil"/>
              <w:left w:val="nil"/>
              <w:bottom w:val="single" w:sz="4" w:space="0" w:color="auto"/>
              <w:right w:val="single" w:sz="4" w:space="0" w:color="auto"/>
            </w:tcBorders>
            <w:noWrap/>
            <w:textDirection w:val="btLr"/>
            <w:vAlign w:val="center"/>
            <w:hideMark/>
          </w:tcPr>
          <w:p w:rsidR="00AC5615" w:rsidRDefault="00AC5615" w:rsidP="00006E6F">
            <w:pPr>
              <w:spacing w:line="276" w:lineRule="auto"/>
              <w:ind w:left="113" w:right="113"/>
              <w:jc w:val="center"/>
              <w:rPr>
                <w:rFonts w:eastAsia="Times New Roman"/>
                <w:sz w:val="20"/>
                <w:szCs w:val="20"/>
              </w:rPr>
            </w:pPr>
            <w:r>
              <w:rPr>
                <w:sz w:val="20"/>
                <w:szCs w:val="20"/>
              </w:rPr>
              <w:t>зависимая</w:t>
            </w:r>
          </w:p>
        </w:tc>
        <w:tc>
          <w:tcPr>
            <w:tcW w:w="571"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679"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да</w:t>
            </w:r>
          </w:p>
        </w:tc>
        <w:tc>
          <w:tcPr>
            <w:tcW w:w="60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r>
      <w:tr w:rsidR="00AC5615" w:rsidTr="00AC5615">
        <w:trPr>
          <w:cantSplit/>
          <w:trHeight w:val="1448"/>
          <w:jc w:val="right"/>
        </w:trPr>
        <w:tc>
          <w:tcPr>
            <w:tcW w:w="2060" w:type="dxa"/>
            <w:tcBorders>
              <w:top w:val="single" w:sz="4" w:space="0" w:color="auto"/>
              <w:left w:val="single" w:sz="4" w:space="0" w:color="auto"/>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Отделение Министерство внутренних дел Российской Федерации по городу Армянску</w:t>
            </w:r>
          </w:p>
        </w:tc>
        <w:tc>
          <w:tcPr>
            <w:tcW w:w="1268" w:type="dxa"/>
            <w:tcBorders>
              <w:top w:val="single" w:sz="4" w:space="0" w:color="auto"/>
              <w:left w:val="nil"/>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96012, РФ, РК, г. Армянск, ул. Иванищева, 12</w:t>
            </w:r>
          </w:p>
        </w:tc>
        <w:tc>
          <w:tcPr>
            <w:tcW w:w="709" w:type="dxa"/>
            <w:tcBorders>
              <w:top w:val="single" w:sz="4" w:space="0" w:color="auto"/>
              <w:left w:val="nil"/>
              <w:bottom w:val="single" w:sz="4" w:space="0" w:color="auto"/>
              <w:right w:val="single" w:sz="4" w:space="0" w:color="auto"/>
            </w:tcBorders>
            <w:noWrap/>
            <w:textDirection w:val="btLr"/>
            <w:hideMark/>
          </w:tcPr>
          <w:p w:rsidR="00AC5615" w:rsidRDefault="00AC5615">
            <w:pPr>
              <w:spacing w:line="276" w:lineRule="auto"/>
              <w:ind w:left="113" w:right="113"/>
              <w:rPr>
                <w:rFonts w:eastAsia="Times New Roman"/>
                <w:sz w:val="20"/>
                <w:szCs w:val="20"/>
              </w:rPr>
            </w:pPr>
            <w:r>
              <w:rPr>
                <w:sz w:val="20"/>
                <w:szCs w:val="20"/>
              </w:rPr>
              <w:t> бюджет</w:t>
            </w:r>
          </w:p>
        </w:tc>
        <w:tc>
          <w:tcPr>
            <w:tcW w:w="846" w:type="dxa"/>
            <w:tcBorders>
              <w:top w:val="single" w:sz="4" w:space="0" w:color="auto"/>
              <w:left w:val="nil"/>
              <w:bottom w:val="single" w:sz="4" w:space="0" w:color="auto"/>
              <w:right w:val="single" w:sz="4" w:space="0" w:color="auto"/>
            </w:tcBorders>
            <w:noWrap/>
            <w:textDirection w:val="btLr"/>
            <w:vAlign w:val="bottom"/>
            <w:hideMark/>
          </w:tcPr>
          <w:p w:rsidR="00AC5615" w:rsidRDefault="00AC5615">
            <w:pPr>
              <w:spacing w:line="276" w:lineRule="auto"/>
              <w:ind w:left="113" w:right="113"/>
              <w:rPr>
                <w:rFonts w:eastAsia="Times New Roman"/>
                <w:sz w:val="20"/>
                <w:szCs w:val="20"/>
              </w:rPr>
            </w:pPr>
            <w:r>
              <w:rPr>
                <w:sz w:val="20"/>
                <w:szCs w:val="20"/>
              </w:rPr>
              <w:t> общественные</w:t>
            </w:r>
          </w:p>
        </w:tc>
        <w:tc>
          <w:tcPr>
            <w:tcW w:w="831"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0,033</w:t>
            </w:r>
          </w:p>
        </w:tc>
        <w:tc>
          <w:tcPr>
            <w:tcW w:w="859"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98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39,561</w:t>
            </w: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846"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w:t>
            </w:r>
          </w:p>
        </w:tc>
        <w:tc>
          <w:tcPr>
            <w:tcW w:w="984"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175,508</w:t>
            </w:r>
          </w:p>
        </w:tc>
        <w:tc>
          <w:tcPr>
            <w:tcW w:w="982"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175,508</w:t>
            </w:r>
          </w:p>
        </w:tc>
        <w:tc>
          <w:tcPr>
            <w:tcW w:w="846" w:type="dxa"/>
            <w:tcBorders>
              <w:top w:val="single" w:sz="4" w:space="0" w:color="auto"/>
              <w:left w:val="nil"/>
              <w:bottom w:val="single" w:sz="4" w:space="0" w:color="auto"/>
              <w:right w:val="single" w:sz="4" w:space="0" w:color="auto"/>
            </w:tcBorders>
            <w:noWrap/>
            <w:textDirection w:val="btLr"/>
            <w:vAlign w:val="center"/>
            <w:hideMark/>
          </w:tcPr>
          <w:p w:rsidR="00AC5615" w:rsidRDefault="00AC5615" w:rsidP="00006E6F">
            <w:pPr>
              <w:spacing w:line="276" w:lineRule="auto"/>
              <w:ind w:left="113" w:right="113"/>
              <w:jc w:val="center"/>
              <w:rPr>
                <w:rFonts w:eastAsia="Times New Roman"/>
                <w:sz w:val="20"/>
                <w:szCs w:val="20"/>
              </w:rPr>
            </w:pPr>
            <w:r>
              <w:rPr>
                <w:sz w:val="20"/>
                <w:szCs w:val="20"/>
              </w:rPr>
              <w:t>зависимая</w:t>
            </w:r>
          </w:p>
        </w:tc>
        <w:tc>
          <w:tcPr>
            <w:tcW w:w="571"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679"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да</w:t>
            </w:r>
          </w:p>
        </w:tc>
        <w:tc>
          <w:tcPr>
            <w:tcW w:w="60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r>
      <w:tr w:rsidR="00AC5615" w:rsidTr="00AC5615">
        <w:trPr>
          <w:cantSplit/>
          <w:trHeight w:val="1465"/>
          <w:jc w:val="right"/>
        </w:trPr>
        <w:tc>
          <w:tcPr>
            <w:tcW w:w="2060" w:type="dxa"/>
            <w:tcBorders>
              <w:top w:val="single" w:sz="4" w:space="0" w:color="auto"/>
              <w:left w:val="single" w:sz="4" w:space="0" w:color="auto"/>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lastRenderedPageBreak/>
              <w:t>Федеральное государственное унитарное предприятие "Почта Крыма"</w:t>
            </w:r>
          </w:p>
        </w:tc>
        <w:tc>
          <w:tcPr>
            <w:tcW w:w="1268" w:type="dxa"/>
            <w:tcBorders>
              <w:top w:val="single" w:sz="4" w:space="0" w:color="auto"/>
              <w:left w:val="nil"/>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296012, РФ, РК, г. Армянск, ул.Симферопольская, 7</w:t>
            </w:r>
          </w:p>
        </w:tc>
        <w:tc>
          <w:tcPr>
            <w:tcW w:w="709" w:type="dxa"/>
            <w:tcBorders>
              <w:top w:val="single" w:sz="4" w:space="0" w:color="auto"/>
              <w:left w:val="nil"/>
              <w:bottom w:val="single" w:sz="4" w:space="0" w:color="auto"/>
              <w:right w:val="single" w:sz="4" w:space="0" w:color="auto"/>
            </w:tcBorders>
            <w:noWrap/>
            <w:textDirection w:val="btLr"/>
            <w:vAlign w:val="bottom"/>
            <w:hideMark/>
          </w:tcPr>
          <w:p w:rsidR="00AC5615" w:rsidRDefault="00AC5615">
            <w:pPr>
              <w:spacing w:line="276" w:lineRule="auto"/>
              <w:ind w:left="113" w:right="113"/>
              <w:rPr>
                <w:rFonts w:eastAsia="Times New Roman"/>
                <w:sz w:val="20"/>
                <w:szCs w:val="20"/>
              </w:rPr>
            </w:pPr>
            <w:r>
              <w:rPr>
                <w:sz w:val="20"/>
                <w:szCs w:val="20"/>
              </w:rPr>
              <w:t>прочее</w:t>
            </w:r>
          </w:p>
        </w:tc>
        <w:tc>
          <w:tcPr>
            <w:tcW w:w="846" w:type="dxa"/>
            <w:tcBorders>
              <w:top w:val="single" w:sz="4" w:space="0" w:color="auto"/>
              <w:left w:val="nil"/>
              <w:bottom w:val="single" w:sz="4" w:space="0" w:color="auto"/>
              <w:right w:val="single" w:sz="4" w:space="0" w:color="auto"/>
            </w:tcBorders>
            <w:noWrap/>
            <w:textDirection w:val="btLr"/>
            <w:vAlign w:val="center"/>
            <w:hideMark/>
          </w:tcPr>
          <w:p w:rsidR="00AC5615" w:rsidRDefault="00AC5615" w:rsidP="00006E6F">
            <w:pPr>
              <w:spacing w:line="276" w:lineRule="auto"/>
              <w:ind w:left="113" w:right="113"/>
              <w:jc w:val="center"/>
              <w:rPr>
                <w:rFonts w:eastAsia="Times New Roman"/>
                <w:sz w:val="20"/>
                <w:szCs w:val="20"/>
              </w:rPr>
            </w:pPr>
            <w:r>
              <w:rPr>
                <w:sz w:val="20"/>
                <w:szCs w:val="20"/>
              </w:rPr>
              <w:t>общественные</w:t>
            </w:r>
          </w:p>
        </w:tc>
        <w:tc>
          <w:tcPr>
            <w:tcW w:w="831"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0,015</w:t>
            </w:r>
          </w:p>
        </w:tc>
        <w:tc>
          <w:tcPr>
            <w:tcW w:w="859"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98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11,41</w:t>
            </w: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846"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w:t>
            </w:r>
          </w:p>
        </w:tc>
        <w:tc>
          <w:tcPr>
            <w:tcW w:w="984"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42,382</w:t>
            </w:r>
          </w:p>
        </w:tc>
        <w:tc>
          <w:tcPr>
            <w:tcW w:w="982"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42,382</w:t>
            </w:r>
          </w:p>
        </w:tc>
        <w:tc>
          <w:tcPr>
            <w:tcW w:w="846" w:type="dxa"/>
            <w:tcBorders>
              <w:top w:val="single" w:sz="4" w:space="0" w:color="auto"/>
              <w:left w:val="nil"/>
              <w:bottom w:val="single" w:sz="4" w:space="0" w:color="auto"/>
              <w:right w:val="single" w:sz="4" w:space="0" w:color="auto"/>
            </w:tcBorders>
            <w:noWrap/>
            <w:textDirection w:val="btLr"/>
            <w:vAlign w:val="center"/>
            <w:hideMark/>
          </w:tcPr>
          <w:p w:rsidR="00AC5615" w:rsidRDefault="00AC5615" w:rsidP="00006E6F">
            <w:pPr>
              <w:spacing w:line="276" w:lineRule="auto"/>
              <w:ind w:left="113" w:right="113"/>
              <w:jc w:val="center"/>
              <w:rPr>
                <w:rFonts w:eastAsia="Times New Roman"/>
                <w:sz w:val="20"/>
                <w:szCs w:val="20"/>
              </w:rPr>
            </w:pPr>
            <w:r>
              <w:rPr>
                <w:sz w:val="20"/>
                <w:szCs w:val="20"/>
              </w:rPr>
              <w:t>зависимая</w:t>
            </w:r>
          </w:p>
        </w:tc>
        <w:tc>
          <w:tcPr>
            <w:tcW w:w="571"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679"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да</w:t>
            </w:r>
          </w:p>
        </w:tc>
        <w:tc>
          <w:tcPr>
            <w:tcW w:w="60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r>
      <w:tr w:rsidR="00AC5615" w:rsidTr="00AC5615">
        <w:trPr>
          <w:cantSplit/>
          <w:trHeight w:val="1073"/>
          <w:jc w:val="right"/>
        </w:trPr>
        <w:tc>
          <w:tcPr>
            <w:tcW w:w="2060" w:type="dxa"/>
            <w:tcBorders>
              <w:top w:val="nil"/>
              <w:left w:val="single" w:sz="4" w:space="0" w:color="auto"/>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Администрация города Армянска Республики Крым</w:t>
            </w:r>
          </w:p>
        </w:tc>
        <w:tc>
          <w:tcPr>
            <w:tcW w:w="1268" w:type="dxa"/>
            <w:tcBorders>
              <w:top w:val="nil"/>
              <w:left w:val="nil"/>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296012, РФ, РК, г. Армянск, ул. Симферопольская, 7</w:t>
            </w:r>
          </w:p>
        </w:tc>
        <w:tc>
          <w:tcPr>
            <w:tcW w:w="709" w:type="dxa"/>
            <w:tcBorders>
              <w:top w:val="nil"/>
              <w:left w:val="nil"/>
              <w:bottom w:val="single" w:sz="4" w:space="0" w:color="auto"/>
              <w:right w:val="single" w:sz="4" w:space="0" w:color="auto"/>
            </w:tcBorders>
            <w:noWrap/>
            <w:textDirection w:val="btLr"/>
            <w:hideMark/>
          </w:tcPr>
          <w:p w:rsidR="00AC5615" w:rsidRDefault="00AC5615">
            <w:pPr>
              <w:spacing w:line="276" w:lineRule="auto"/>
              <w:ind w:left="113" w:right="113"/>
              <w:rPr>
                <w:rFonts w:eastAsia="Times New Roman"/>
                <w:sz w:val="20"/>
                <w:szCs w:val="20"/>
              </w:rPr>
            </w:pPr>
            <w:r>
              <w:rPr>
                <w:sz w:val="20"/>
                <w:szCs w:val="20"/>
              </w:rPr>
              <w:t> бюджет</w:t>
            </w:r>
          </w:p>
        </w:tc>
        <w:tc>
          <w:tcPr>
            <w:tcW w:w="846" w:type="dxa"/>
            <w:tcBorders>
              <w:top w:val="nil"/>
              <w:left w:val="nil"/>
              <w:bottom w:val="single" w:sz="4" w:space="0" w:color="auto"/>
              <w:right w:val="single" w:sz="4" w:space="0" w:color="auto"/>
            </w:tcBorders>
            <w:noWrap/>
            <w:textDirection w:val="btLr"/>
            <w:vAlign w:val="center"/>
            <w:hideMark/>
          </w:tcPr>
          <w:p w:rsidR="00AC5615" w:rsidRDefault="00AC5615" w:rsidP="00006E6F">
            <w:pPr>
              <w:spacing w:line="276" w:lineRule="auto"/>
              <w:ind w:left="113" w:right="113"/>
              <w:jc w:val="center"/>
              <w:rPr>
                <w:rFonts w:eastAsia="Times New Roman"/>
                <w:sz w:val="20"/>
                <w:szCs w:val="20"/>
              </w:rPr>
            </w:pPr>
            <w:r>
              <w:rPr>
                <w:sz w:val="20"/>
                <w:szCs w:val="20"/>
              </w:rPr>
              <w:t>общественные</w:t>
            </w:r>
          </w:p>
        </w:tc>
        <w:tc>
          <w:tcPr>
            <w:tcW w:w="831"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0,051</w:t>
            </w:r>
          </w:p>
        </w:tc>
        <w:tc>
          <w:tcPr>
            <w:tcW w:w="859"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98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51,328</w:t>
            </w:r>
          </w:p>
        </w:tc>
        <w:tc>
          <w:tcPr>
            <w:tcW w:w="57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846"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w:t>
            </w:r>
          </w:p>
        </w:tc>
        <w:tc>
          <w:tcPr>
            <w:tcW w:w="984"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198,946</w:t>
            </w:r>
          </w:p>
        </w:tc>
        <w:tc>
          <w:tcPr>
            <w:tcW w:w="982"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198,946</w:t>
            </w:r>
          </w:p>
        </w:tc>
        <w:tc>
          <w:tcPr>
            <w:tcW w:w="846" w:type="dxa"/>
            <w:tcBorders>
              <w:top w:val="nil"/>
              <w:left w:val="nil"/>
              <w:bottom w:val="single" w:sz="4" w:space="0" w:color="auto"/>
              <w:right w:val="single" w:sz="4" w:space="0" w:color="auto"/>
            </w:tcBorders>
            <w:noWrap/>
            <w:textDirection w:val="btLr"/>
            <w:vAlign w:val="center"/>
            <w:hideMark/>
          </w:tcPr>
          <w:p w:rsidR="00AC5615" w:rsidRDefault="00AC5615" w:rsidP="00006E6F">
            <w:pPr>
              <w:spacing w:line="276" w:lineRule="auto"/>
              <w:ind w:left="113" w:right="113"/>
              <w:jc w:val="center"/>
              <w:rPr>
                <w:rFonts w:eastAsia="Times New Roman"/>
                <w:sz w:val="20"/>
                <w:szCs w:val="20"/>
              </w:rPr>
            </w:pPr>
            <w:r>
              <w:rPr>
                <w:sz w:val="20"/>
                <w:szCs w:val="20"/>
              </w:rPr>
              <w:t>зависимая</w:t>
            </w:r>
          </w:p>
        </w:tc>
        <w:tc>
          <w:tcPr>
            <w:tcW w:w="571"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679"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да</w:t>
            </w:r>
          </w:p>
        </w:tc>
        <w:tc>
          <w:tcPr>
            <w:tcW w:w="60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r>
      <w:tr w:rsidR="00AC5615" w:rsidTr="00AC5615">
        <w:trPr>
          <w:cantSplit/>
          <w:trHeight w:val="1731"/>
          <w:jc w:val="right"/>
        </w:trPr>
        <w:tc>
          <w:tcPr>
            <w:tcW w:w="2060" w:type="dxa"/>
            <w:tcBorders>
              <w:top w:val="single" w:sz="4" w:space="0" w:color="auto"/>
              <w:left w:val="single" w:sz="4" w:space="0" w:color="auto"/>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Муниципальное казенное учреждение Управление труда и социальной защиты населения администрации города Армянска</w:t>
            </w:r>
          </w:p>
        </w:tc>
        <w:tc>
          <w:tcPr>
            <w:tcW w:w="1268" w:type="dxa"/>
            <w:tcBorders>
              <w:top w:val="single" w:sz="4" w:space="0" w:color="auto"/>
              <w:left w:val="nil"/>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 xml:space="preserve"> 296012, РФ, РК, г. Армянск, ул. Гайдара, 6</w:t>
            </w:r>
          </w:p>
        </w:tc>
        <w:tc>
          <w:tcPr>
            <w:tcW w:w="709" w:type="dxa"/>
            <w:tcBorders>
              <w:top w:val="single" w:sz="4" w:space="0" w:color="auto"/>
              <w:left w:val="nil"/>
              <w:bottom w:val="single" w:sz="4" w:space="0" w:color="auto"/>
              <w:right w:val="single" w:sz="4" w:space="0" w:color="auto"/>
            </w:tcBorders>
            <w:noWrap/>
            <w:textDirection w:val="btLr"/>
            <w:hideMark/>
          </w:tcPr>
          <w:p w:rsidR="00AC5615" w:rsidRDefault="00AC5615">
            <w:pPr>
              <w:spacing w:line="276" w:lineRule="auto"/>
              <w:ind w:left="113" w:right="113"/>
              <w:rPr>
                <w:rFonts w:eastAsia="Times New Roman"/>
                <w:sz w:val="20"/>
                <w:szCs w:val="20"/>
              </w:rPr>
            </w:pPr>
            <w:r>
              <w:rPr>
                <w:sz w:val="20"/>
                <w:szCs w:val="20"/>
              </w:rPr>
              <w:t> бюджет</w:t>
            </w:r>
          </w:p>
        </w:tc>
        <w:tc>
          <w:tcPr>
            <w:tcW w:w="846" w:type="dxa"/>
            <w:tcBorders>
              <w:top w:val="single" w:sz="4" w:space="0" w:color="auto"/>
              <w:left w:val="nil"/>
              <w:bottom w:val="single" w:sz="4" w:space="0" w:color="auto"/>
              <w:right w:val="single" w:sz="4" w:space="0" w:color="auto"/>
            </w:tcBorders>
            <w:noWrap/>
            <w:textDirection w:val="btLr"/>
            <w:vAlign w:val="center"/>
            <w:hideMark/>
          </w:tcPr>
          <w:p w:rsidR="00AC5615" w:rsidRDefault="00AC5615" w:rsidP="00006E6F">
            <w:pPr>
              <w:spacing w:line="276" w:lineRule="auto"/>
              <w:ind w:left="113" w:right="113"/>
              <w:jc w:val="center"/>
              <w:rPr>
                <w:rFonts w:eastAsia="Times New Roman"/>
                <w:sz w:val="20"/>
                <w:szCs w:val="20"/>
              </w:rPr>
            </w:pPr>
            <w:r>
              <w:rPr>
                <w:sz w:val="20"/>
                <w:szCs w:val="20"/>
              </w:rPr>
              <w:t>общественные</w:t>
            </w:r>
          </w:p>
        </w:tc>
        <w:tc>
          <w:tcPr>
            <w:tcW w:w="831"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0,007</w:t>
            </w:r>
          </w:p>
        </w:tc>
        <w:tc>
          <w:tcPr>
            <w:tcW w:w="859"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98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5,72</w:t>
            </w: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846"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w:t>
            </w:r>
          </w:p>
        </w:tc>
        <w:tc>
          <w:tcPr>
            <w:tcW w:w="984"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36,04</w:t>
            </w:r>
          </w:p>
        </w:tc>
        <w:tc>
          <w:tcPr>
            <w:tcW w:w="982"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36,04</w:t>
            </w:r>
          </w:p>
        </w:tc>
        <w:tc>
          <w:tcPr>
            <w:tcW w:w="846" w:type="dxa"/>
            <w:tcBorders>
              <w:top w:val="single" w:sz="4" w:space="0" w:color="auto"/>
              <w:left w:val="nil"/>
              <w:bottom w:val="single" w:sz="4" w:space="0" w:color="auto"/>
              <w:right w:val="single" w:sz="4" w:space="0" w:color="auto"/>
            </w:tcBorders>
            <w:noWrap/>
            <w:textDirection w:val="btLr"/>
            <w:vAlign w:val="center"/>
            <w:hideMark/>
          </w:tcPr>
          <w:p w:rsidR="00AC5615" w:rsidRDefault="00AC5615" w:rsidP="00006E6F">
            <w:pPr>
              <w:spacing w:line="276" w:lineRule="auto"/>
              <w:ind w:left="113" w:right="113"/>
              <w:jc w:val="center"/>
              <w:rPr>
                <w:rFonts w:eastAsia="Times New Roman"/>
                <w:sz w:val="20"/>
                <w:szCs w:val="20"/>
              </w:rPr>
            </w:pPr>
            <w:r>
              <w:rPr>
                <w:sz w:val="20"/>
                <w:szCs w:val="20"/>
              </w:rPr>
              <w:t>зависимая</w:t>
            </w:r>
          </w:p>
        </w:tc>
        <w:tc>
          <w:tcPr>
            <w:tcW w:w="571"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679"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да</w:t>
            </w:r>
          </w:p>
        </w:tc>
        <w:tc>
          <w:tcPr>
            <w:tcW w:w="60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r>
      <w:tr w:rsidR="00AC5615" w:rsidTr="00AC5615">
        <w:trPr>
          <w:cantSplit/>
          <w:trHeight w:val="1448"/>
          <w:jc w:val="right"/>
        </w:trPr>
        <w:tc>
          <w:tcPr>
            <w:tcW w:w="2060" w:type="dxa"/>
            <w:tcBorders>
              <w:top w:val="nil"/>
              <w:left w:val="single" w:sz="4" w:space="0" w:color="auto"/>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lastRenderedPageBreak/>
              <w:t>Межрайонная инспекция Федеральной налоговой службы № 2 по Республике Крым</w:t>
            </w:r>
          </w:p>
        </w:tc>
        <w:tc>
          <w:tcPr>
            <w:tcW w:w="1268" w:type="dxa"/>
            <w:tcBorders>
              <w:top w:val="nil"/>
              <w:left w:val="nil"/>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296012, РФ, РК г. Армянск, ул. Гайдара, 6а</w:t>
            </w:r>
          </w:p>
        </w:tc>
        <w:tc>
          <w:tcPr>
            <w:tcW w:w="709" w:type="dxa"/>
            <w:tcBorders>
              <w:top w:val="nil"/>
              <w:left w:val="nil"/>
              <w:bottom w:val="single" w:sz="4" w:space="0" w:color="auto"/>
              <w:right w:val="single" w:sz="4" w:space="0" w:color="auto"/>
            </w:tcBorders>
            <w:noWrap/>
            <w:textDirection w:val="btLr"/>
            <w:hideMark/>
          </w:tcPr>
          <w:p w:rsidR="00AC5615" w:rsidRDefault="00AC5615">
            <w:pPr>
              <w:spacing w:line="276" w:lineRule="auto"/>
              <w:ind w:left="113" w:right="113"/>
              <w:rPr>
                <w:rFonts w:eastAsia="Times New Roman"/>
                <w:sz w:val="20"/>
                <w:szCs w:val="20"/>
              </w:rPr>
            </w:pPr>
            <w:r>
              <w:rPr>
                <w:sz w:val="20"/>
                <w:szCs w:val="20"/>
              </w:rPr>
              <w:t> бюджет</w:t>
            </w:r>
          </w:p>
        </w:tc>
        <w:tc>
          <w:tcPr>
            <w:tcW w:w="846" w:type="dxa"/>
            <w:tcBorders>
              <w:top w:val="nil"/>
              <w:left w:val="nil"/>
              <w:bottom w:val="single" w:sz="4" w:space="0" w:color="auto"/>
              <w:right w:val="single" w:sz="4" w:space="0" w:color="auto"/>
            </w:tcBorders>
            <w:noWrap/>
            <w:textDirection w:val="btLr"/>
            <w:vAlign w:val="center"/>
            <w:hideMark/>
          </w:tcPr>
          <w:p w:rsidR="00AC5615" w:rsidRDefault="00AC5615" w:rsidP="00006E6F">
            <w:pPr>
              <w:spacing w:line="276" w:lineRule="auto"/>
              <w:ind w:left="113" w:right="113"/>
              <w:jc w:val="center"/>
              <w:rPr>
                <w:rFonts w:eastAsia="Times New Roman"/>
                <w:sz w:val="20"/>
                <w:szCs w:val="20"/>
              </w:rPr>
            </w:pPr>
            <w:r>
              <w:rPr>
                <w:sz w:val="20"/>
                <w:szCs w:val="20"/>
              </w:rPr>
              <w:t>общественные</w:t>
            </w:r>
          </w:p>
        </w:tc>
        <w:tc>
          <w:tcPr>
            <w:tcW w:w="831"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0,018</w:t>
            </w:r>
          </w:p>
        </w:tc>
        <w:tc>
          <w:tcPr>
            <w:tcW w:w="859"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98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15,613</w:t>
            </w:r>
          </w:p>
        </w:tc>
        <w:tc>
          <w:tcPr>
            <w:tcW w:w="57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846"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w:t>
            </w:r>
          </w:p>
        </w:tc>
        <w:tc>
          <w:tcPr>
            <w:tcW w:w="984"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63,756</w:t>
            </w:r>
          </w:p>
        </w:tc>
        <w:tc>
          <w:tcPr>
            <w:tcW w:w="982"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63,756</w:t>
            </w:r>
          </w:p>
        </w:tc>
        <w:tc>
          <w:tcPr>
            <w:tcW w:w="846" w:type="dxa"/>
            <w:tcBorders>
              <w:top w:val="nil"/>
              <w:left w:val="nil"/>
              <w:bottom w:val="single" w:sz="4" w:space="0" w:color="auto"/>
              <w:right w:val="single" w:sz="4" w:space="0" w:color="auto"/>
            </w:tcBorders>
            <w:noWrap/>
            <w:textDirection w:val="btLr"/>
            <w:vAlign w:val="center"/>
            <w:hideMark/>
          </w:tcPr>
          <w:p w:rsidR="00AC5615" w:rsidRDefault="00AC5615" w:rsidP="00006E6F">
            <w:pPr>
              <w:spacing w:line="276" w:lineRule="auto"/>
              <w:ind w:left="113" w:right="113"/>
              <w:jc w:val="center"/>
              <w:rPr>
                <w:rFonts w:eastAsia="Times New Roman"/>
                <w:sz w:val="20"/>
                <w:szCs w:val="20"/>
              </w:rPr>
            </w:pPr>
            <w:r>
              <w:rPr>
                <w:sz w:val="20"/>
                <w:szCs w:val="20"/>
              </w:rPr>
              <w:t>зависимая</w:t>
            </w:r>
          </w:p>
        </w:tc>
        <w:tc>
          <w:tcPr>
            <w:tcW w:w="571"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679"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да</w:t>
            </w:r>
          </w:p>
        </w:tc>
        <w:tc>
          <w:tcPr>
            <w:tcW w:w="603" w:type="dxa"/>
            <w:tcBorders>
              <w:top w:val="nil"/>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r>
      <w:tr w:rsidR="00AC5615" w:rsidTr="00AC5615">
        <w:trPr>
          <w:cantSplit/>
          <w:trHeight w:val="2568"/>
          <w:jc w:val="right"/>
        </w:trPr>
        <w:tc>
          <w:tcPr>
            <w:tcW w:w="2060" w:type="dxa"/>
            <w:tcBorders>
              <w:top w:val="single" w:sz="4" w:space="0" w:color="auto"/>
              <w:left w:val="single" w:sz="4" w:space="0" w:color="auto"/>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Государственное бюджетное специализированное учреждение Республики Крым "Армянский межрегиональный социально-реабилитационный центр для несовершеннолетних"</w:t>
            </w:r>
          </w:p>
        </w:tc>
        <w:tc>
          <w:tcPr>
            <w:tcW w:w="1268" w:type="dxa"/>
            <w:tcBorders>
              <w:top w:val="single" w:sz="4" w:space="0" w:color="auto"/>
              <w:left w:val="nil"/>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 xml:space="preserve"> 296012, РФ, РК, г. Армянск, ул. Гайдара, 3-А</w:t>
            </w:r>
          </w:p>
        </w:tc>
        <w:tc>
          <w:tcPr>
            <w:tcW w:w="709" w:type="dxa"/>
            <w:tcBorders>
              <w:top w:val="single" w:sz="4" w:space="0" w:color="auto"/>
              <w:left w:val="nil"/>
              <w:bottom w:val="single" w:sz="4" w:space="0" w:color="auto"/>
              <w:right w:val="single" w:sz="4" w:space="0" w:color="auto"/>
            </w:tcBorders>
            <w:noWrap/>
            <w:textDirection w:val="btLr"/>
            <w:hideMark/>
          </w:tcPr>
          <w:p w:rsidR="00AC5615" w:rsidRDefault="00AC5615">
            <w:pPr>
              <w:spacing w:line="276" w:lineRule="auto"/>
              <w:ind w:left="113" w:right="113"/>
              <w:rPr>
                <w:rFonts w:eastAsia="Times New Roman"/>
                <w:sz w:val="20"/>
                <w:szCs w:val="20"/>
              </w:rPr>
            </w:pPr>
            <w:r>
              <w:rPr>
                <w:sz w:val="20"/>
                <w:szCs w:val="20"/>
              </w:rPr>
              <w:t> бюджет</w:t>
            </w:r>
          </w:p>
        </w:tc>
        <w:tc>
          <w:tcPr>
            <w:tcW w:w="846" w:type="dxa"/>
            <w:tcBorders>
              <w:top w:val="single" w:sz="4" w:space="0" w:color="auto"/>
              <w:left w:val="nil"/>
              <w:bottom w:val="single" w:sz="4" w:space="0" w:color="auto"/>
              <w:right w:val="single" w:sz="4" w:space="0" w:color="auto"/>
            </w:tcBorders>
            <w:noWrap/>
            <w:textDirection w:val="btLr"/>
            <w:vAlign w:val="center"/>
            <w:hideMark/>
          </w:tcPr>
          <w:p w:rsidR="00AC5615" w:rsidRDefault="00AC5615" w:rsidP="00006E6F">
            <w:pPr>
              <w:spacing w:line="276" w:lineRule="auto"/>
              <w:ind w:left="113" w:right="113"/>
              <w:jc w:val="center"/>
              <w:rPr>
                <w:rFonts w:eastAsia="Times New Roman"/>
                <w:sz w:val="20"/>
                <w:szCs w:val="20"/>
              </w:rPr>
            </w:pPr>
            <w:r>
              <w:rPr>
                <w:sz w:val="20"/>
                <w:szCs w:val="20"/>
              </w:rPr>
              <w:t>общественные</w:t>
            </w:r>
          </w:p>
        </w:tc>
        <w:tc>
          <w:tcPr>
            <w:tcW w:w="831"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0,047</w:t>
            </w:r>
          </w:p>
        </w:tc>
        <w:tc>
          <w:tcPr>
            <w:tcW w:w="859"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98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28,3</w:t>
            </w: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846"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w:t>
            </w:r>
          </w:p>
        </w:tc>
        <w:tc>
          <w:tcPr>
            <w:tcW w:w="984"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194,184</w:t>
            </w:r>
          </w:p>
        </w:tc>
        <w:tc>
          <w:tcPr>
            <w:tcW w:w="982"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194,184</w:t>
            </w:r>
          </w:p>
        </w:tc>
        <w:tc>
          <w:tcPr>
            <w:tcW w:w="846" w:type="dxa"/>
            <w:tcBorders>
              <w:top w:val="single" w:sz="4" w:space="0" w:color="auto"/>
              <w:left w:val="nil"/>
              <w:bottom w:val="single" w:sz="4" w:space="0" w:color="auto"/>
              <w:right w:val="single" w:sz="4" w:space="0" w:color="auto"/>
            </w:tcBorders>
            <w:noWrap/>
            <w:textDirection w:val="btLr"/>
            <w:vAlign w:val="center"/>
            <w:hideMark/>
          </w:tcPr>
          <w:p w:rsidR="00AC5615" w:rsidRDefault="00AC5615" w:rsidP="00006E6F">
            <w:pPr>
              <w:spacing w:line="276" w:lineRule="auto"/>
              <w:ind w:left="113" w:right="113"/>
              <w:jc w:val="center"/>
              <w:rPr>
                <w:rFonts w:eastAsia="Times New Roman"/>
                <w:sz w:val="20"/>
                <w:szCs w:val="20"/>
              </w:rPr>
            </w:pPr>
            <w:r>
              <w:rPr>
                <w:sz w:val="20"/>
                <w:szCs w:val="20"/>
              </w:rPr>
              <w:t>зависимая</w:t>
            </w:r>
          </w:p>
        </w:tc>
        <w:tc>
          <w:tcPr>
            <w:tcW w:w="571"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679"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да</w:t>
            </w:r>
          </w:p>
        </w:tc>
        <w:tc>
          <w:tcPr>
            <w:tcW w:w="60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r>
      <w:tr w:rsidR="00AC5615" w:rsidTr="00AC5615">
        <w:trPr>
          <w:cantSplit/>
          <w:trHeight w:val="1465"/>
          <w:jc w:val="right"/>
        </w:trPr>
        <w:tc>
          <w:tcPr>
            <w:tcW w:w="2060" w:type="dxa"/>
            <w:tcBorders>
              <w:top w:val="single" w:sz="4" w:space="0" w:color="auto"/>
              <w:left w:val="single" w:sz="4" w:space="0" w:color="auto"/>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lastRenderedPageBreak/>
              <w:t>Госудасртвенное унитарное предприятие Республики Крым "Крымтелеком"</w:t>
            </w:r>
          </w:p>
        </w:tc>
        <w:tc>
          <w:tcPr>
            <w:tcW w:w="1268" w:type="dxa"/>
            <w:tcBorders>
              <w:top w:val="single" w:sz="4" w:space="0" w:color="auto"/>
              <w:left w:val="nil"/>
              <w:bottom w:val="single" w:sz="4" w:space="0" w:color="auto"/>
              <w:right w:val="single" w:sz="4" w:space="0" w:color="auto"/>
            </w:tcBorders>
            <w:hideMark/>
          </w:tcPr>
          <w:p w:rsidR="00AC5615" w:rsidRDefault="00AC5615">
            <w:pPr>
              <w:spacing w:line="276" w:lineRule="auto"/>
              <w:rPr>
                <w:rFonts w:eastAsia="Times New Roman"/>
                <w:sz w:val="20"/>
                <w:szCs w:val="20"/>
              </w:rPr>
            </w:pPr>
            <w:r>
              <w:rPr>
                <w:sz w:val="20"/>
                <w:szCs w:val="20"/>
              </w:rPr>
              <w:t>296012, РФ, РК, г. Армянск, ул. Симферопольская, д.7</w:t>
            </w:r>
          </w:p>
        </w:tc>
        <w:tc>
          <w:tcPr>
            <w:tcW w:w="709" w:type="dxa"/>
            <w:tcBorders>
              <w:top w:val="single" w:sz="4" w:space="0" w:color="auto"/>
              <w:left w:val="nil"/>
              <w:bottom w:val="single" w:sz="4" w:space="0" w:color="auto"/>
              <w:right w:val="single" w:sz="4" w:space="0" w:color="auto"/>
            </w:tcBorders>
            <w:noWrap/>
            <w:textDirection w:val="btLr"/>
            <w:vAlign w:val="bottom"/>
            <w:hideMark/>
          </w:tcPr>
          <w:p w:rsidR="00AC5615" w:rsidRDefault="00AC5615">
            <w:pPr>
              <w:spacing w:line="276" w:lineRule="auto"/>
              <w:ind w:left="113" w:right="113"/>
              <w:rPr>
                <w:rFonts w:eastAsia="Times New Roman"/>
                <w:sz w:val="20"/>
                <w:szCs w:val="20"/>
              </w:rPr>
            </w:pPr>
            <w:r>
              <w:rPr>
                <w:sz w:val="20"/>
                <w:szCs w:val="20"/>
              </w:rPr>
              <w:t> прочее</w:t>
            </w:r>
          </w:p>
        </w:tc>
        <w:tc>
          <w:tcPr>
            <w:tcW w:w="846" w:type="dxa"/>
            <w:tcBorders>
              <w:top w:val="single" w:sz="4" w:space="0" w:color="auto"/>
              <w:left w:val="nil"/>
              <w:bottom w:val="single" w:sz="4" w:space="0" w:color="auto"/>
              <w:right w:val="single" w:sz="4" w:space="0" w:color="auto"/>
            </w:tcBorders>
            <w:noWrap/>
            <w:textDirection w:val="btLr"/>
            <w:vAlign w:val="center"/>
            <w:hideMark/>
          </w:tcPr>
          <w:p w:rsidR="00AC5615" w:rsidRDefault="00AC5615" w:rsidP="00006E6F">
            <w:pPr>
              <w:spacing w:line="276" w:lineRule="auto"/>
              <w:ind w:left="113" w:right="113"/>
              <w:jc w:val="center"/>
              <w:rPr>
                <w:rFonts w:eastAsia="Times New Roman"/>
                <w:sz w:val="20"/>
                <w:szCs w:val="20"/>
              </w:rPr>
            </w:pPr>
            <w:r>
              <w:rPr>
                <w:sz w:val="20"/>
                <w:szCs w:val="20"/>
              </w:rPr>
              <w:t>общественные</w:t>
            </w:r>
          </w:p>
        </w:tc>
        <w:tc>
          <w:tcPr>
            <w:tcW w:w="831"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0,056</w:t>
            </w:r>
          </w:p>
        </w:tc>
        <w:tc>
          <w:tcPr>
            <w:tcW w:w="859"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98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48,0</w:t>
            </w: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846"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2</w:t>
            </w:r>
          </w:p>
        </w:tc>
        <w:tc>
          <w:tcPr>
            <w:tcW w:w="984"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124,12</w:t>
            </w:r>
          </w:p>
        </w:tc>
        <w:tc>
          <w:tcPr>
            <w:tcW w:w="982"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124,12</w:t>
            </w:r>
          </w:p>
        </w:tc>
        <w:tc>
          <w:tcPr>
            <w:tcW w:w="846" w:type="dxa"/>
            <w:tcBorders>
              <w:top w:val="single" w:sz="4" w:space="0" w:color="auto"/>
              <w:left w:val="nil"/>
              <w:bottom w:val="single" w:sz="4" w:space="0" w:color="auto"/>
              <w:right w:val="single" w:sz="4" w:space="0" w:color="auto"/>
            </w:tcBorders>
            <w:noWrap/>
            <w:textDirection w:val="btLr"/>
            <w:vAlign w:val="center"/>
            <w:hideMark/>
          </w:tcPr>
          <w:p w:rsidR="00AC5615" w:rsidRDefault="00AC5615" w:rsidP="00006E6F">
            <w:pPr>
              <w:spacing w:line="276" w:lineRule="auto"/>
              <w:ind w:left="113" w:right="113"/>
              <w:jc w:val="center"/>
              <w:rPr>
                <w:rFonts w:eastAsia="Times New Roman"/>
                <w:sz w:val="20"/>
                <w:szCs w:val="20"/>
              </w:rPr>
            </w:pPr>
            <w:r>
              <w:rPr>
                <w:sz w:val="20"/>
                <w:szCs w:val="20"/>
              </w:rPr>
              <w:t>зависимая</w:t>
            </w:r>
          </w:p>
        </w:tc>
        <w:tc>
          <w:tcPr>
            <w:tcW w:w="571"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679"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r>
              <w:rPr>
                <w:sz w:val="20"/>
                <w:szCs w:val="20"/>
              </w:rPr>
              <w:t>да</w:t>
            </w:r>
          </w:p>
        </w:tc>
        <w:tc>
          <w:tcPr>
            <w:tcW w:w="60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r>
      <w:tr w:rsidR="00AC5615" w:rsidTr="00AC5615">
        <w:trPr>
          <w:cantSplit/>
          <w:trHeight w:val="1465"/>
          <w:jc w:val="right"/>
        </w:trPr>
        <w:tc>
          <w:tcPr>
            <w:tcW w:w="2060" w:type="dxa"/>
            <w:tcBorders>
              <w:top w:val="single" w:sz="4" w:space="0" w:color="auto"/>
              <w:left w:val="single" w:sz="4" w:space="0" w:color="auto"/>
              <w:bottom w:val="single" w:sz="4" w:space="0" w:color="auto"/>
              <w:right w:val="single" w:sz="4" w:space="0" w:color="auto"/>
            </w:tcBorders>
            <w:hideMark/>
          </w:tcPr>
          <w:p w:rsidR="00AC5615" w:rsidRDefault="00AC5615">
            <w:pPr>
              <w:autoSpaceDE w:val="0"/>
              <w:autoSpaceDN w:val="0"/>
              <w:adjustRightInd w:val="0"/>
              <w:spacing w:after="200" w:line="276" w:lineRule="auto"/>
              <w:jc w:val="center"/>
              <w:rPr>
                <w:rFonts w:eastAsia="Times New Roman"/>
                <w:sz w:val="20"/>
                <w:szCs w:val="20"/>
              </w:rPr>
            </w:pPr>
            <w:r>
              <w:rPr>
                <w:sz w:val="20"/>
                <w:szCs w:val="20"/>
              </w:rPr>
              <w:t>ГБПОУ РК «Армянский колледж химической промышленности»</w:t>
            </w:r>
          </w:p>
        </w:tc>
        <w:tc>
          <w:tcPr>
            <w:tcW w:w="1268" w:type="dxa"/>
            <w:tcBorders>
              <w:top w:val="single" w:sz="4" w:space="0" w:color="auto"/>
              <w:left w:val="nil"/>
              <w:bottom w:val="single" w:sz="4" w:space="0" w:color="auto"/>
              <w:right w:val="single" w:sz="4" w:space="0" w:color="auto"/>
            </w:tcBorders>
            <w:hideMark/>
          </w:tcPr>
          <w:p w:rsidR="00AC5615" w:rsidRDefault="00AC5615">
            <w:pPr>
              <w:autoSpaceDE w:val="0"/>
              <w:autoSpaceDN w:val="0"/>
              <w:adjustRightInd w:val="0"/>
              <w:spacing w:after="200" w:line="276" w:lineRule="auto"/>
              <w:jc w:val="center"/>
              <w:rPr>
                <w:rFonts w:eastAsia="Times New Roman"/>
                <w:sz w:val="20"/>
                <w:szCs w:val="20"/>
              </w:rPr>
            </w:pPr>
            <w:r>
              <w:rPr>
                <w:sz w:val="20"/>
                <w:szCs w:val="20"/>
                <w:shd w:val="clear" w:color="auto" w:fill="FFFFFF"/>
              </w:rPr>
              <w:t>Республика Крым, г. Армянск, ул. Больничная, дом 2</w:t>
            </w:r>
          </w:p>
        </w:tc>
        <w:tc>
          <w:tcPr>
            <w:tcW w:w="709" w:type="dxa"/>
            <w:tcBorders>
              <w:top w:val="single" w:sz="4" w:space="0" w:color="auto"/>
              <w:left w:val="nil"/>
              <w:bottom w:val="single" w:sz="4" w:space="0" w:color="auto"/>
              <w:right w:val="single" w:sz="4" w:space="0" w:color="auto"/>
            </w:tcBorders>
            <w:noWrap/>
            <w:hideMark/>
          </w:tcPr>
          <w:p w:rsidR="00AC5615" w:rsidRDefault="00AC5615">
            <w:pPr>
              <w:autoSpaceDE w:val="0"/>
              <w:autoSpaceDN w:val="0"/>
              <w:adjustRightInd w:val="0"/>
              <w:spacing w:after="200" w:line="276" w:lineRule="auto"/>
              <w:jc w:val="center"/>
              <w:rPr>
                <w:rFonts w:eastAsia="Times New Roman"/>
                <w:sz w:val="20"/>
                <w:szCs w:val="20"/>
              </w:rPr>
            </w:pPr>
            <w:r>
              <w:rPr>
                <w:sz w:val="20"/>
                <w:szCs w:val="20"/>
              </w:rPr>
              <w:t>бюджет</w:t>
            </w:r>
          </w:p>
        </w:tc>
        <w:tc>
          <w:tcPr>
            <w:tcW w:w="846" w:type="dxa"/>
            <w:tcBorders>
              <w:top w:val="single" w:sz="4" w:space="0" w:color="auto"/>
              <w:left w:val="nil"/>
              <w:bottom w:val="single" w:sz="4" w:space="0" w:color="auto"/>
              <w:right w:val="single" w:sz="4" w:space="0" w:color="auto"/>
            </w:tcBorders>
            <w:noWrap/>
            <w:hideMark/>
          </w:tcPr>
          <w:p w:rsidR="00AC5615" w:rsidRDefault="00AC5615">
            <w:pPr>
              <w:autoSpaceDE w:val="0"/>
              <w:autoSpaceDN w:val="0"/>
              <w:adjustRightInd w:val="0"/>
              <w:spacing w:after="200" w:line="276" w:lineRule="auto"/>
              <w:jc w:val="center"/>
              <w:rPr>
                <w:rFonts w:eastAsia="Times New Roman"/>
                <w:sz w:val="20"/>
                <w:szCs w:val="20"/>
              </w:rPr>
            </w:pPr>
            <w:r>
              <w:rPr>
                <w:sz w:val="20"/>
                <w:szCs w:val="20"/>
              </w:rPr>
              <w:t>общественные</w:t>
            </w:r>
          </w:p>
        </w:tc>
        <w:tc>
          <w:tcPr>
            <w:tcW w:w="831" w:type="dxa"/>
            <w:tcBorders>
              <w:top w:val="single" w:sz="4" w:space="0" w:color="auto"/>
              <w:left w:val="nil"/>
              <w:bottom w:val="single" w:sz="4" w:space="0" w:color="auto"/>
              <w:right w:val="single" w:sz="4" w:space="0" w:color="auto"/>
            </w:tcBorders>
            <w:noWrap/>
            <w:hideMark/>
          </w:tcPr>
          <w:p w:rsidR="00AC5615" w:rsidRDefault="00AC5615">
            <w:pPr>
              <w:autoSpaceDE w:val="0"/>
              <w:autoSpaceDN w:val="0"/>
              <w:adjustRightInd w:val="0"/>
              <w:spacing w:after="200" w:line="276" w:lineRule="auto"/>
              <w:jc w:val="center"/>
              <w:rPr>
                <w:rFonts w:eastAsia="Times New Roman"/>
                <w:sz w:val="20"/>
                <w:szCs w:val="20"/>
              </w:rPr>
            </w:pPr>
            <w:r>
              <w:rPr>
                <w:sz w:val="20"/>
                <w:szCs w:val="20"/>
              </w:rPr>
              <w:t>0,6864</w:t>
            </w:r>
          </w:p>
        </w:tc>
        <w:tc>
          <w:tcPr>
            <w:tcW w:w="859" w:type="dxa"/>
            <w:tcBorders>
              <w:top w:val="single" w:sz="4" w:space="0" w:color="auto"/>
              <w:left w:val="nil"/>
              <w:bottom w:val="single" w:sz="4" w:space="0" w:color="auto"/>
              <w:right w:val="single" w:sz="4" w:space="0" w:color="auto"/>
            </w:tcBorders>
            <w:noWrap/>
            <w:hideMark/>
          </w:tcPr>
          <w:p w:rsidR="00AC5615" w:rsidRDefault="00AC5615">
            <w:pPr>
              <w:autoSpaceDE w:val="0"/>
              <w:autoSpaceDN w:val="0"/>
              <w:adjustRightInd w:val="0"/>
              <w:spacing w:after="200" w:line="276" w:lineRule="auto"/>
              <w:jc w:val="center"/>
              <w:rPr>
                <w:rFonts w:eastAsia="Times New Roman"/>
                <w:sz w:val="20"/>
                <w:szCs w:val="20"/>
              </w:rPr>
            </w:pPr>
            <w:r>
              <w:rPr>
                <w:sz w:val="20"/>
                <w:szCs w:val="20"/>
              </w:rPr>
              <w:t>нет</w:t>
            </w: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573" w:type="dxa"/>
            <w:tcBorders>
              <w:top w:val="single" w:sz="4" w:space="0" w:color="auto"/>
              <w:left w:val="nil"/>
              <w:bottom w:val="single" w:sz="4" w:space="0" w:color="auto"/>
              <w:right w:val="single" w:sz="4" w:space="0" w:color="auto"/>
            </w:tcBorders>
            <w:noWrap/>
            <w:vAlign w:val="center"/>
            <w:hideMark/>
          </w:tcPr>
          <w:p w:rsidR="00AC5615" w:rsidRDefault="00AC5615" w:rsidP="00006E6F">
            <w:pPr>
              <w:spacing w:line="276" w:lineRule="auto"/>
              <w:jc w:val="center"/>
              <w:rPr>
                <w:rFonts w:eastAsia="Times New Roman"/>
                <w:sz w:val="20"/>
                <w:szCs w:val="20"/>
              </w:rPr>
            </w:pPr>
          </w:p>
        </w:tc>
        <w:tc>
          <w:tcPr>
            <w:tcW w:w="983" w:type="dxa"/>
            <w:tcBorders>
              <w:top w:val="single" w:sz="4" w:space="0" w:color="auto"/>
              <w:left w:val="nil"/>
              <w:bottom w:val="single" w:sz="4" w:space="0" w:color="auto"/>
              <w:right w:val="single" w:sz="4" w:space="0" w:color="auto"/>
            </w:tcBorders>
            <w:noWrap/>
            <w:hideMark/>
          </w:tcPr>
          <w:p w:rsidR="00AC5615" w:rsidRDefault="00AC5615">
            <w:pPr>
              <w:autoSpaceDE w:val="0"/>
              <w:autoSpaceDN w:val="0"/>
              <w:adjustRightInd w:val="0"/>
              <w:spacing w:after="200" w:line="276" w:lineRule="auto"/>
              <w:jc w:val="center"/>
              <w:rPr>
                <w:rFonts w:eastAsia="Times New Roman"/>
                <w:sz w:val="20"/>
                <w:szCs w:val="20"/>
              </w:rPr>
            </w:pPr>
            <w:r>
              <w:rPr>
                <w:sz w:val="20"/>
                <w:szCs w:val="20"/>
              </w:rPr>
              <w:t>нет</w:t>
            </w:r>
          </w:p>
        </w:tc>
        <w:tc>
          <w:tcPr>
            <w:tcW w:w="573" w:type="dxa"/>
            <w:tcBorders>
              <w:top w:val="single" w:sz="4" w:space="0" w:color="auto"/>
              <w:left w:val="nil"/>
              <w:bottom w:val="single" w:sz="4" w:space="0" w:color="auto"/>
              <w:right w:val="single" w:sz="4" w:space="0" w:color="auto"/>
            </w:tcBorders>
            <w:noWrap/>
            <w:hideMark/>
          </w:tcPr>
          <w:p w:rsidR="00AC5615" w:rsidRDefault="00AC5615">
            <w:pPr>
              <w:autoSpaceDE w:val="0"/>
              <w:autoSpaceDN w:val="0"/>
              <w:adjustRightInd w:val="0"/>
              <w:spacing w:after="200" w:line="276" w:lineRule="auto"/>
              <w:jc w:val="center"/>
              <w:rPr>
                <w:rFonts w:eastAsia="Times New Roman"/>
                <w:sz w:val="20"/>
                <w:szCs w:val="20"/>
              </w:rPr>
            </w:pPr>
            <w:r>
              <w:rPr>
                <w:sz w:val="20"/>
                <w:szCs w:val="20"/>
              </w:rPr>
              <w:t>нет</w:t>
            </w:r>
          </w:p>
        </w:tc>
        <w:tc>
          <w:tcPr>
            <w:tcW w:w="846" w:type="dxa"/>
            <w:tcBorders>
              <w:top w:val="single" w:sz="4" w:space="0" w:color="auto"/>
              <w:left w:val="nil"/>
              <w:bottom w:val="single" w:sz="4" w:space="0" w:color="auto"/>
              <w:right w:val="single" w:sz="4" w:space="0" w:color="auto"/>
            </w:tcBorders>
            <w:noWrap/>
            <w:hideMark/>
          </w:tcPr>
          <w:p w:rsidR="00AC5615" w:rsidRDefault="00AC5615">
            <w:pPr>
              <w:autoSpaceDE w:val="0"/>
              <w:autoSpaceDN w:val="0"/>
              <w:adjustRightInd w:val="0"/>
              <w:spacing w:after="200" w:line="276" w:lineRule="auto"/>
              <w:jc w:val="center"/>
              <w:rPr>
                <w:rFonts w:eastAsia="Times New Roman"/>
                <w:sz w:val="20"/>
                <w:szCs w:val="20"/>
              </w:rPr>
            </w:pPr>
            <w:r>
              <w:rPr>
                <w:sz w:val="20"/>
                <w:szCs w:val="20"/>
              </w:rPr>
              <w:t>125,82</w:t>
            </w:r>
          </w:p>
        </w:tc>
        <w:tc>
          <w:tcPr>
            <w:tcW w:w="984" w:type="dxa"/>
            <w:tcBorders>
              <w:top w:val="single" w:sz="4" w:space="0" w:color="auto"/>
              <w:left w:val="nil"/>
              <w:bottom w:val="single" w:sz="4" w:space="0" w:color="auto"/>
              <w:right w:val="single" w:sz="4" w:space="0" w:color="auto"/>
            </w:tcBorders>
            <w:noWrap/>
            <w:hideMark/>
          </w:tcPr>
          <w:p w:rsidR="00AC5615" w:rsidRDefault="00AC5615">
            <w:pPr>
              <w:autoSpaceDE w:val="0"/>
              <w:autoSpaceDN w:val="0"/>
              <w:adjustRightInd w:val="0"/>
              <w:spacing w:after="200" w:line="276" w:lineRule="auto"/>
              <w:jc w:val="center"/>
              <w:rPr>
                <w:rFonts w:eastAsia="Times New Roman"/>
                <w:sz w:val="20"/>
                <w:szCs w:val="20"/>
              </w:rPr>
            </w:pPr>
            <w:r>
              <w:rPr>
                <w:sz w:val="20"/>
                <w:szCs w:val="20"/>
              </w:rPr>
              <w:t>343,19</w:t>
            </w:r>
          </w:p>
        </w:tc>
        <w:tc>
          <w:tcPr>
            <w:tcW w:w="982" w:type="dxa"/>
            <w:tcBorders>
              <w:top w:val="single" w:sz="4" w:space="0" w:color="auto"/>
              <w:left w:val="nil"/>
              <w:bottom w:val="single" w:sz="4" w:space="0" w:color="auto"/>
              <w:right w:val="single" w:sz="4" w:space="0" w:color="auto"/>
            </w:tcBorders>
            <w:noWrap/>
            <w:hideMark/>
          </w:tcPr>
          <w:p w:rsidR="00AC5615" w:rsidRDefault="00AC5615" w:rsidP="00AC5615">
            <w:pPr>
              <w:autoSpaceDE w:val="0"/>
              <w:autoSpaceDN w:val="0"/>
              <w:adjustRightInd w:val="0"/>
              <w:spacing w:after="200" w:line="276" w:lineRule="auto"/>
              <w:jc w:val="center"/>
              <w:rPr>
                <w:rFonts w:eastAsia="Times New Roman"/>
                <w:sz w:val="20"/>
                <w:szCs w:val="20"/>
              </w:rPr>
            </w:pPr>
            <w:r>
              <w:rPr>
                <w:sz w:val="20"/>
                <w:szCs w:val="20"/>
              </w:rPr>
              <w:t>343,19</w:t>
            </w:r>
          </w:p>
        </w:tc>
        <w:tc>
          <w:tcPr>
            <w:tcW w:w="846" w:type="dxa"/>
            <w:tcBorders>
              <w:top w:val="single" w:sz="4" w:space="0" w:color="auto"/>
              <w:left w:val="nil"/>
              <w:bottom w:val="single" w:sz="4" w:space="0" w:color="auto"/>
              <w:right w:val="single" w:sz="4" w:space="0" w:color="auto"/>
            </w:tcBorders>
            <w:noWrap/>
            <w:hideMark/>
          </w:tcPr>
          <w:p w:rsidR="00AC5615" w:rsidRDefault="00AC5615" w:rsidP="00AC5615">
            <w:pPr>
              <w:autoSpaceDE w:val="0"/>
              <w:autoSpaceDN w:val="0"/>
              <w:adjustRightInd w:val="0"/>
              <w:spacing w:after="200" w:line="276" w:lineRule="auto"/>
              <w:jc w:val="center"/>
              <w:rPr>
                <w:rFonts w:eastAsia="Times New Roman"/>
                <w:sz w:val="20"/>
                <w:szCs w:val="20"/>
              </w:rPr>
            </w:pPr>
            <w:r>
              <w:rPr>
                <w:sz w:val="20"/>
                <w:szCs w:val="20"/>
              </w:rPr>
              <w:t>независимая</w:t>
            </w:r>
          </w:p>
        </w:tc>
        <w:tc>
          <w:tcPr>
            <w:tcW w:w="571" w:type="dxa"/>
            <w:tcBorders>
              <w:top w:val="single" w:sz="4" w:space="0" w:color="auto"/>
              <w:left w:val="nil"/>
              <w:bottom w:val="single" w:sz="4" w:space="0" w:color="auto"/>
              <w:right w:val="single" w:sz="4" w:space="0" w:color="auto"/>
            </w:tcBorders>
            <w:noWrap/>
            <w:hideMark/>
          </w:tcPr>
          <w:p w:rsidR="00AC5615" w:rsidRDefault="00AC5615" w:rsidP="00AC5615">
            <w:pPr>
              <w:autoSpaceDE w:val="0"/>
              <w:autoSpaceDN w:val="0"/>
              <w:adjustRightInd w:val="0"/>
              <w:spacing w:after="200" w:line="276" w:lineRule="auto"/>
              <w:jc w:val="center"/>
              <w:rPr>
                <w:rFonts w:eastAsia="Times New Roman"/>
                <w:sz w:val="20"/>
                <w:szCs w:val="20"/>
              </w:rPr>
            </w:pPr>
            <w:r>
              <w:rPr>
                <w:sz w:val="20"/>
                <w:szCs w:val="20"/>
              </w:rPr>
              <w:t>нет</w:t>
            </w:r>
          </w:p>
        </w:tc>
        <w:tc>
          <w:tcPr>
            <w:tcW w:w="679" w:type="dxa"/>
            <w:tcBorders>
              <w:top w:val="single" w:sz="4" w:space="0" w:color="auto"/>
              <w:left w:val="nil"/>
              <w:bottom w:val="single" w:sz="4" w:space="0" w:color="auto"/>
              <w:right w:val="single" w:sz="4" w:space="0" w:color="auto"/>
            </w:tcBorders>
            <w:noWrap/>
            <w:hideMark/>
          </w:tcPr>
          <w:p w:rsidR="00AC5615" w:rsidRDefault="00AC5615" w:rsidP="00AC5615">
            <w:pPr>
              <w:autoSpaceDE w:val="0"/>
              <w:autoSpaceDN w:val="0"/>
              <w:adjustRightInd w:val="0"/>
              <w:spacing w:after="200" w:line="276" w:lineRule="auto"/>
              <w:jc w:val="center"/>
              <w:rPr>
                <w:rFonts w:eastAsia="Times New Roman"/>
                <w:sz w:val="20"/>
                <w:szCs w:val="20"/>
              </w:rPr>
            </w:pPr>
          </w:p>
        </w:tc>
        <w:tc>
          <w:tcPr>
            <w:tcW w:w="603" w:type="dxa"/>
            <w:tcBorders>
              <w:top w:val="single" w:sz="4" w:space="0" w:color="auto"/>
              <w:left w:val="nil"/>
              <w:bottom w:val="single" w:sz="4" w:space="0" w:color="auto"/>
              <w:right w:val="single" w:sz="4" w:space="0" w:color="auto"/>
            </w:tcBorders>
            <w:noWrap/>
            <w:hideMark/>
          </w:tcPr>
          <w:p w:rsidR="00AC5615" w:rsidRDefault="00AC5615" w:rsidP="00AC5615">
            <w:pPr>
              <w:autoSpaceDE w:val="0"/>
              <w:autoSpaceDN w:val="0"/>
              <w:adjustRightInd w:val="0"/>
              <w:spacing w:after="200" w:line="276" w:lineRule="auto"/>
              <w:jc w:val="center"/>
              <w:rPr>
                <w:rFonts w:eastAsia="Times New Roman"/>
                <w:sz w:val="20"/>
                <w:szCs w:val="20"/>
              </w:rPr>
            </w:pPr>
            <w:r>
              <w:rPr>
                <w:sz w:val="20"/>
                <w:szCs w:val="20"/>
              </w:rPr>
              <w:t>нет</w:t>
            </w:r>
          </w:p>
        </w:tc>
      </w:tr>
    </w:tbl>
    <w:p w:rsidR="000A17CC" w:rsidRDefault="000A17CC" w:rsidP="000A17CC">
      <w:pPr>
        <w:tabs>
          <w:tab w:val="left" w:pos="1130"/>
        </w:tabs>
        <w:autoSpaceDE w:val="0"/>
        <w:autoSpaceDN w:val="0"/>
        <w:adjustRightInd w:val="0"/>
        <w:contextualSpacing/>
        <w:rPr>
          <w:rFonts w:eastAsia="Times New Roman"/>
          <w:noProof w:val="0"/>
          <w:lang w:eastAsia="ru-RU"/>
        </w:rPr>
      </w:pPr>
    </w:p>
    <w:p w:rsidR="00E96AFF" w:rsidRDefault="00E96AFF" w:rsidP="00E96AFF">
      <w:pPr>
        <w:tabs>
          <w:tab w:val="left" w:pos="1130"/>
        </w:tabs>
        <w:autoSpaceDE w:val="0"/>
        <w:autoSpaceDN w:val="0"/>
        <w:adjustRightInd w:val="0"/>
        <w:ind w:left="539"/>
        <w:contextualSpacing/>
        <w:jc w:val="right"/>
        <w:rPr>
          <w:rFonts w:eastAsia="Times New Roman"/>
          <w:noProof w:val="0"/>
          <w:lang w:eastAsia="ru-RU"/>
        </w:rPr>
      </w:pPr>
    </w:p>
    <w:p w:rsidR="00E96AFF" w:rsidRDefault="00E96AFF" w:rsidP="00E96AFF">
      <w:pPr>
        <w:tabs>
          <w:tab w:val="left" w:pos="1130"/>
        </w:tabs>
        <w:autoSpaceDE w:val="0"/>
        <w:autoSpaceDN w:val="0"/>
        <w:adjustRightInd w:val="0"/>
        <w:ind w:left="539"/>
        <w:contextualSpacing/>
        <w:jc w:val="right"/>
        <w:rPr>
          <w:rFonts w:eastAsia="Times New Roman"/>
          <w:noProof w:val="0"/>
          <w:lang w:eastAsia="ru-RU"/>
        </w:rPr>
      </w:pPr>
    </w:p>
    <w:p w:rsidR="00E96AFF" w:rsidRPr="00E96AFF" w:rsidRDefault="00E96AFF" w:rsidP="00E96AFF">
      <w:pPr>
        <w:tabs>
          <w:tab w:val="left" w:pos="1130"/>
        </w:tabs>
        <w:autoSpaceDE w:val="0"/>
        <w:autoSpaceDN w:val="0"/>
        <w:adjustRightInd w:val="0"/>
        <w:ind w:left="539"/>
        <w:contextualSpacing/>
        <w:rPr>
          <w:rFonts w:eastAsia="Times New Roman"/>
          <w:noProof w:val="0"/>
          <w:sz w:val="24"/>
          <w:szCs w:val="24"/>
          <w:lang w:eastAsia="ru-RU"/>
        </w:rPr>
        <w:sectPr w:rsidR="00E96AFF" w:rsidRPr="00E96AFF" w:rsidSect="00CF34DA">
          <w:pgSz w:w="16838" w:h="11906" w:orient="landscape"/>
          <w:pgMar w:top="850" w:right="1134" w:bottom="1701" w:left="1134" w:header="397" w:footer="283" w:gutter="0"/>
          <w:cols w:space="708"/>
          <w:docGrid w:linePitch="381"/>
        </w:sectPr>
      </w:pPr>
    </w:p>
    <w:p w:rsidR="008636B8" w:rsidRPr="008636B8" w:rsidRDefault="008636B8" w:rsidP="008636B8">
      <w:pPr>
        <w:widowControl w:val="0"/>
        <w:autoSpaceDE w:val="0"/>
        <w:autoSpaceDN w:val="0"/>
        <w:adjustRightInd w:val="0"/>
        <w:spacing w:line="360" w:lineRule="auto"/>
        <w:jc w:val="center"/>
        <w:outlineLvl w:val="0"/>
        <w:rPr>
          <w:b/>
          <w:bCs/>
          <w:caps/>
          <w:kern w:val="28"/>
        </w:rPr>
      </w:pPr>
      <w:bookmarkStart w:id="34" w:name="_Toc461198551"/>
      <w:r>
        <w:rPr>
          <w:b/>
          <w:bCs/>
          <w:caps/>
          <w:kern w:val="28"/>
        </w:rPr>
        <w:lastRenderedPageBreak/>
        <w:t>3.4. ОПИСАНИЕ ТИПОВ И КОЛИЧЕСТВА СЕКЦИОНИРУЮЩЕЙ И РЕГУЛИРУЮЩЕЙ АРМАТУРЫ НА ТЕПЛОВЫХ СЕТЯХ</w:t>
      </w:r>
      <w:bookmarkEnd w:id="34"/>
    </w:p>
    <w:p w:rsidR="008636B8" w:rsidRDefault="008636B8" w:rsidP="008636B8">
      <w:pPr>
        <w:spacing w:line="360" w:lineRule="auto"/>
        <w:ind w:firstLine="567"/>
        <w:jc w:val="both"/>
        <w:rPr>
          <w:lang w:eastAsia="ru-RU"/>
        </w:rPr>
      </w:pPr>
      <w:r>
        <w:rPr>
          <w:lang w:eastAsia="ru-RU"/>
        </w:rPr>
        <w:t>Данные по секционирующей и регулирующей арматуре на тепловых сетях не предоставлены.</w:t>
      </w:r>
    </w:p>
    <w:p w:rsidR="008636B8" w:rsidRDefault="008636B8" w:rsidP="008636B8">
      <w:pPr>
        <w:widowControl w:val="0"/>
        <w:autoSpaceDE w:val="0"/>
        <w:autoSpaceDN w:val="0"/>
        <w:adjustRightInd w:val="0"/>
        <w:spacing w:line="360" w:lineRule="auto"/>
        <w:jc w:val="center"/>
        <w:outlineLvl w:val="0"/>
        <w:rPr>
          <w:b/>
          <w:bCs/>
          <w:caps/>
          <w:kern w:val="28"/>
        </w:rPr>
      </w:pPr>
    </w:p>
    <w:p w:rsidR="008636B8" w:rsidRPr="008636B8" w:rsidRDefault="008636B8" w:rsidP="008636B8">
      <w:pPr>
        <w:widowControl w:val="0"/>
        <w:autoSpaceDE w:val="0"/>
        <w:autoSpaceDN w:val="0"/>
        <w:adjustRightInd w:val="0"/>
        <w:spacing w:line="360" w:lineRule="auto"/>
        <w:jc w:val="center"/>
        <w:outlineLvl w:val="0"/>
        <w:rPr>
          <w:b/>
          <w:bCs/>
          <w:caps/>
          <w:kern w:val="28"/>
        </w:rPr>
      </w:pPr>
      <w:bookmarkStart w:id="35" w:name="_Toc461198552"/>
      <w:r>
        <w:rPr>
          <w:b/>
          <w:bCs/>
          <w:caps/>
          <w:kern w:val="28"/>
        </w:rPr>
        <w:t>3.5. ОПИСАНИЕ ТИПОВ И СТРОИТЕЛЬНЫХ ОСОБЕННОСТЕЙ ТЕПЛОВЫХ КАМЕР И ПАВИЛЬНОВ</w:t>
      </w:r>
      <w:bookmarkEnd w:id="35"/>
    </w:p>
    <w:p w:rsidR="008636B8" w:rsidRDefault="008636B8" w:rsidP="008636B8">
      <w:pPr>
        <w:spacing w:line="360" w:lineRule="auto"/>
        <w:ind w:firstLine="567"/>
        <w:jc w:val="both"/>
        <w:rPr>
          <w:lang w:eastAsia="ru-RU"/>
        </w:rPr>
      </w:pPr>
      <w:r>
        <w:rPr>
          <w:lang w:eastAsia="ru-RU"/>
        </w:rPr>
        <w:t>Данные о строительных особенностях тепловых камер и павильнов не предоставлены.</w:t>
      </w:r>
    </w:p>
    <w:p w:rsidR="008636B8" w:rsidRDefault="008636B8" w:rsidP="008636B8">
      <w:pPr>
        <w:widowControl w:val="0"/>
        <w:autoSpaceDE w:val="0"/>
        <w:autoSpaceDN w:val="0"/>
        <w:adjustRightInd w:val="0"/>
        <w:spacing w:line="360" w:lineRule="auto"/>
        <w:outlineLvl w:val="0"/>
        <w:rPr>
          <w:b/>
          <w:bCs/>
          <w:caps/>
          <w:kern w:val="28"/>
        </w:rPr>
      </w:pPr>
    </w:p>
    <w:p w:rsidR="008A27A3" w:rsidRPr="0021400F" w:rsidRDefault="008636B8" w:rsidP="0021400F">
      <w:pPr>
        <w:widowControl w:val="0"/>
        <w:autoSpaceDE w:val="0"/>
        <w:autoSpaceDN w:val="0"/>
        <w:adjustRightInd w:val="0"/>
        <w:spacing w:line="360" w:lineRule="auto"/>
        <w:jc w:val="center"/>
        <w:outlineLvl w:val="0"/>
        <w:rPr>
          <w:b/>
          <w:bCs/>
          <w:caps/>
          <w:kern w:val="28"/>
        </w:rPr>
      </w:pPr>
      <w:bookmarkStart w:id="36" w:name="_Toc461198553"/>
      <w:r>
        <w:rPr>
          <w:b/>
          <w:bCs/>
          <w:caps/>
          <w:kern w:val="28"/>
        </w:rPr>
        <w:t>3.6</w:t>
      </w:r>
      <w:r w:rsidR="00296FD3">
        <w:rPr>
          <w:b/>
          <w:bCs/>
          <w:caps/>
          <w:kern w:val="28"/>
        </w:rPr>
        <w:t>.</w:t>
      </w:r>
      <w:r w:rsidR="0021400F">
        <w:rPr>
          <w:b/>
          <w:bCs/>
          <w:caps/>
          <w:kern w:val="28"/>
        </w:rPr>
        <w:t xml:space="preserve"> </w:t>
      </w:r>
      <w:r w:rsidR="008A27A3" w:rsidRPr="0021400F">
        <w:rPr>
          <w:b/>
          <w:bCs/>
          <w:caps/>
          <w:kern w:val="28"/>
        </w:rPr>
        <w:t>Описание графиков регулирования отпуска тепла в тепловые сети с анализом их обоснованности</w:t>
      </w:r>
      <w:bookmarkEnd w:id="36"/>
    </w:p>
    <w:p w:rsidR="008A27A3" w:rsidRPr="00AC4A13" w:rsidRDefault="008A27A3" w:rsidP="008A27A3">
      <w:pPr>
        <w:spacing w:line="360" w:lineRule="auto"/>
        <w:ind w:firstLine="567"/>
        <w:jc w:val="both"/>
        <w:rPr>
          <w:lang w:eastAsia="ru-RU"/>
        </w:rPr>
      </w:pPr>
      <w:r w:rsidRPr="00AC4A13">
        <w:rPr>
          <w:lang w:eastAsia="ru-RU"/>
        </w:rPr>
        <w:t>Основной задачей регулирования отпуска тепловой энергии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условиях.</w:t>
      </w:r>
    </w:p>
    <w:p w:rsidR="008A27A3" w:rsidRPr="00AC4A13" w:rsidRDefault="008A27A3" w:rsidP="008A27A3">
      <w:pPr>
        <w:spacing w:line="360" w:lineRule="auto"/>
        <w:ind w:firstLine="567"/>
        <w:jc w:val="both"/>
      </w:pPr>
      <w:r w:rsidRPr="00AC4A13">
        <w:t xml:space="preserve">Для теплоисточников </w:t>
      </w:r>
      <w:r w:rsidR="00E96AFF">
        <w:t>г</w:t>
      </w:r>
      <w:r w:rsidRPr="00AC4A13">
        <w:t>.</w:t>
      </w:r>
      <w:r w:rsidR="00E96AFF">
        <w:t>о</w:t>
      </w:r>
      <w:r w:rsidRPr="00AC4A13">
        <w:t xml:space="preserve">. </w:t>
      </w:r>
      <w:r w:rsidR="000A17CC">
        <w:t>Армянск</w:t>
      </w:r>
      <w:r w:rsidRPr="00AC4A13">
        <w:t xml:space="preserve"> принят качественный способ регулирования температуры теплоносителя. Действующие температурные графики разработаны для </w:t>
      </w:r>
      <w:r w:rsidR="00E96AFF">
        <w:t>городского округа</w:t>
      </w:r>
      <w:r w:rsidRPr="00AC4A13">
        <w:t xml:space="preserve"> в соответствии с местными климатическими условиями. На графиках отражены зависимости температур подаваемой и обратной сетевой воды в зависимости от температуры наружного воздуха.</w:t>
      </w:r>
    </w:p>
    <w:p w:rsidR="004902F5" w:rsidRPr="00AC4A13" w:rsidRDefault="004902F5" w:rsidP="008A27A3">
      <w:pPr>
        <w:spacing w:line="360" w:lineRule="auto"/>
        <w:ind w:firstLine="567"/>
        <w:jc w:val="both"/>
      </w:pPr>
      <w:r w:rsidRPr="00AC4A13">
        <w:t xml:space="preserve">В таблице </w:t>
      </w:r>
      <w:r w:rsidR="006F0293">
        <w:t xml:space="preserve">30 </w:t>
      </w:r>
      <w:r w:rsidRPr="00AC4A13">
        <w:t>представлены фактические температурные режимы теплоисточников, а также виды теплоснабжения, обеспечиваемые данными теплоисточниками.</w:t>
      </w:r>
    </w:p>
    <w:p w:rsidR="008B4921" w:rsidRPr="0088698A" w:rsidRDefault="008B4921" w:rsidP="008B4921">
      <w:pPr>
        <w:widowControl w:val="0"/>
        <w:suppressAutoHyphens/>
        <w:autoSpaceDE w:val="0"/>
        <w:spacing w:line="360" w:lineRule="auto"/>
        <w:ind w:firstLine="567"/>
        <w:jc w:val="both"/>
        <w:rPr>
          <w:rFonts w:eastAsia="Times New Roman"/>
          <w:noProof w:val="0"/>
          <w:color w:val="auto"/>
          <w:lang w:eastAsia="ru-RU"/>
        </w:rPr>
      </w:pPr>
      <w:r w:rsidRPr="0088698A">
        <w:rPr>
          <w:rFonts w:eastAsia="Times New Roman"/>
          <w:noProof w:val="0"/>
          <w:color w:val="auto"/>
          <w:lang w:eastAsia="ru-RU"/>
        </w:rPr>
        <w:t>Температурный график рабо</w:t>
      </w:r>
      <w:r>
        <w:rPr>
          <w:rFonts w:eastAsia="Times New Roman"/>
          <w:noProof w:val="0"/>
          <w:color w:val="auto"/>
          <w:lang w:eastAsia="ru-RU"/>
        </w:rPr>
        <w:t xml:space="preserve">ты </w:t>
      </w:r>
      <w:r w:rsidRPr="0088698A">
        <w:rPr>
          <w:rFonts w:eastAsia="Times New Roman"/>
          <w:noProof w:val="0"/>
          <w:color w:val="auto"/>
          <w:lang w:eastAsia="ru-RU"/>
        </w:rPr>
        <w:t>котельных</w:t>
      </w:r>
      <w:r>
        <w:rPr>
          <w:rFonts w:eastAsia="Times New Roman"/>
          <w:noProof w:val="0"/>
          <w:color w:val="auto"/>
          <w:lang w:eastAsia="ru-RU"/>
        </w:rPr>
        <w:t xml:space="preserve"> ООО «Теплоград»</w:t>
      </w:r>
      <w:r w:rsidRPr="0088698A">
        <w:rPr>
          <w:rFonts w:eastAsia="Times New Roman"/>
          <w:noProof w:val="0"/>
          <w:color w:val="auto"/>
          <w:lang w:eastAsia="ru-RU"/>
        </w:rPr>
        <w:t xml:space="preserve"> – 90/70</w:t>
      </w:r>
      <w:r w:rsidRPr="0088698A">
        <w:rPr>
          <w:rFonts w:eastAsia="Times New Roman"/>
          <w:noProof w:val="0"/>
          <w:color w:val="auto"/>
          <w:vertAlign w:val="superscript"/>
          <w:lang w:eastAsia="ru-RU"/>
        </w:rPr>
        <w:t xml:space="preserve"> о</w:t>
      </w:r>
      <w:r w:rsidRPr="0088698A">
        <w:rPr>
          <w:rFonts w:eastAsia="Times New Roman"/>
          <w:noProof w:val="0"/>
          <w:color w:val="auto"/>
          <w:lang w:eastAsia="ru-RU"/>
        </w:rPr>
        <w:t>С.</w:t>
      </w:r>
    </w:p>
    <w:p w:rsidR="008B4921" w:rsidRDefault="008B4921" w:rsidP="008B4921">
      <w:pPr>
        <w:widowControl w:val="0"/>
        <w:suppressAutoHyphens/>
        <w:autoSpaceDE w:val="0"/>
        <w:spacing w:line="360" w:lineRule="auto"/>
        <w:ind w:firstLine="567"/>
        <w:jc w:val="both"/>
        <w:rPr>
          <w:rFonts w:eastAsia="Times New Roman"/>
          <w:noProof w:val="0"/>
          <w:color w:val="auto"/>
          <w:lang w:eastAsia="ru-RU"/>
        </w:rPr>
      </w:pPr>
      <w:r w:rsidRPr="0088698A">
        <w:rPr>
          <w:rFonts w:eastAsia="Times New Roman"/>
          <w:noProof w:val="0"/>
          <w:color w:val="auto"/>
          <w:lang w:eastAsia="ru-RU"/>
        </w:rPr>
        <w:t xml:space="preserve">Температурный график работы </w:t>
      </w:r>
      <w:r>
        <w:rPr>
          <w:rFonts w:eastAsia="Times New Roman"/>
          <w:noProof w:val="0"/>
          <w:color w:val="auto"/>
          <w:lang w:eastAsia="ru-RU"/>
        </w:rPr>
        <w:t>котельных ООО «Крымская теплоснабжающая компания»</w:t>
      </w:r>
      <w:r w:rsidRPr="0088698A">
        <w:rPr>
          <w:rFonts w:eastAsia="Times New Roman"/>
          <w:noProof w:val="0"/>
          <w:color w:val="auto"/>
          <w:lang w:eastAsia="ru-RU"/>
        </w:rPr>
        <w:t xml:space="preserve"> – 95/50</w:t>
      </w:r>
      <w:r w:rsidRPr="0088698A">
        <w:rPr>
          <w:rFonts w:eastAsia="Times New Roman"/>
          <w:noProof w:val="0"/>
          <w:color w:val="auto"/>
          <w:vertAlign w:val="superscript"/>
          <w:lang w:eastAsia="ru-RU"/>
        </w:rPr>
        <w:t xml:space="preserve"> о</w:t>
      </w:r>
      <w:r w:rsidRPr="0088698A">
        <w:rPr>
          <w:rFonts w:eastAsia="Times New Roman"/>
          <w:noProof w:val="0"/>
          <w:color w:val="auto"/>
          <w:lang w:eastAsia="ru-RU"/>
        </w:rPr>
        <w:t>С.</w:t>
      </w:r>
    </w:p>
    <w:p w:rsidR="00377BBA" w:rsidRDefault="00377BBA" w:rsidP="00377BBA">
      <w:pPr>
        <w:rPr>
          <w:lang w:eastAsia="ru-RU"/>
        </w:rPr>
      </w:pPr>
    </w:p>
    <w:p w:rsidR="00377BBA" w:rsidRDefault="00377BBA" w:rsidP="00377BBA">
      <w:pPr>
        <w:rPr>
          <w:lang w:eastAsia="ru-RU"/>
        </w:rPr>
      </w:pPr>
    </w:p>
    <w:p w:rsidR="00377BBA" w:rsidRDefault="00377BBA" w:rsidP="00377BBA">
      <w:pPr>
        <w:rPr>
          <w:lang w:eastAsia="ru-RU"/>
        </w:rPr>
      </w:pPr>
    </w:p>
    <w:p w:rsidR="00377BBA" w:rsidRDefault="00377BBA" w:rsidP="00377BBA">
      <w:pPr>
        <w:rPr>
          <w:lang w:eastAsia="ru-RU"/>
        </w:rPr>
      </w:pPr>
    </w:p>
    <w:p w:rsidR="008B4921" w:rsidRDefault="008B4921" w:rsidP="00377BBA">
      <w:pPr>
        <w:rPr>
          <w:lang w:eastAsia="ru-RU"/>
        </w:rPr>
      </w:pPr>
    </w:p>
    <w:p w:rsidR="00377BBA" w:rsidRPr="00377BBA" w:rsidRDefault="00435CFD" w:rsidP="00377BBA">
      <w:pPr>
        <w:pStyle w:val="af9"/>
        <w:rPr>
          <w:rFonts w:ascii="Times New Roman" w:hAnsi="Times New Roman"/>
          <w:b w:val="0"/>
          <w:color w:val="auto"/>
          <w:sz w:val="28"/>
          <w:szCs w:val="28"/>
        </w:rPr>
      </w:pPr>
      <w:r>
        <w:rPr>
          <w:rFonts w:ascii="Times New Roman" w:hAnsi="Times New Roman"/>
          <w:color w:val="auto"/>
          <w:sz w:val="28"/>
          <w:szCs w:val="28"/>
        </w:rPr>
        <w:lastRenderedPageBreak/>
        <w:t>Таблица 30</w:t>
      </w:r>
      <w:r w:rsidR="00377BBA" w:rsidRPr="00377BBA">
        <w:rPr>
          <w:rFonts w:ascii="Times New Roman" w:hAnsi="Times New Roman"/>
          <w:color w:val="auto"/>
          <w:sz w:val="28"/>
          <w:szCs w:val="28"/>
        </w:rPr>
        <w:t xml:space="preserve"> –</w:t>
      </w:r>
      <w:r w:rsidR="00377BBA" w:rsidRPr="008B4921">
        <w:rPr>
          <w:rFonts w:ascii="Times New Roman" w:hAnsi="Times New Roman"/>
          <w:b w:val="0"/>
          <w:color w:val="auto"/>
          <w:sz w:val="28"/>
          <w:szCs w:val="28"/>
        </w:rPr>
        <w:t xml:space="preserve"> </w:t>
      </w:r>
      <w:r w:rsidR="008B4921" w:rsidRPr="008B4921">
        <w:rPr>
          <w:rFonts w:ascii="Times New Roman" w:hAnsi="Times New Roman"/>
          <w:b w:val="0"/>
          <w:color w:val="auto"/>
          <w:sz w:val="28"/>
          <w:szCs w:val="28"/>
        </w:rPr>
        <w:t>Утвержденный</w:t>
      </w:r>
      <w:r w:rsidR="008B4921">
        <w:rPr>
          <w:rFonts w:ascii="Times New Roman" w:hAnsi="Times New Roman"/>
          <w:color w:val="auto"/>
          <w:sz w:val="28"/>
          <w:szCs w:val="28"/>
        </w:rPr>
        <w:t xml:space="preserve"> </w:t>
      </w:r>
      <w:r w:rsidR="008B4921">
        <w:rPr>
          <w:rFonts w:ascii="Times New Roman" w:hAnsi="Times New Roman"/>
          <w:b w:val="0"/>
          <w:color w:val="auto"/>
          <w:sz w:val="28"/>
          <w:szCs w:val="28"/>
        </w:rPr>
        <w:t>т</w:t>
      </w:r>
      <w:r w:rsidR="00377BBA" w:rsidRPr="00377BBA">
        <w:rPr>
          <w:rFonts w:ascii="Times New Roman" w:hAnsi="Times New Roman"/>
          <w:b w:val="0"/>
          <w:color w:val="auto"/>
          <w:sz w:val="28"/>
          <w:szCs w:val="28"/>
        </w:rPr>
        <w:t>емпературны</w:t>
      </w:r>
      <w:r w:rsidR="008B4921">
        <w:rPr>
          <w:rFonts w:ascii="Times New Roman" w:hAnsi="Times New Roman"/>
          <w:b w:val="0"/>
          <w:color w:val="auto"/>
          <w:sz w:val="28"/>
          <w:szCs w:val="28"/>
        </w:rPr>
        <w:t xml:space="preserve">й график </w:t>
      </w:r>
      <w:r w:rsidR="00377BBA" w:rsidRPr="00377BBA">
        <w:rPr>
          <w:rFonts w:ascii="Times New Roman" w:hAnsi="Times New Roman"/>
          <w:b w:val="0"/>
          <w:color w:val="auto"/>
          <w:sz w:val="28"/>
          <w:szCs w:val="28"/>
        </w:rPr>
        <w:t xml:space="preserve"> </w:t>
      </w:r>
      <w:r w:rsidR="00377BBA">
        <w:rPr>
          <w:rFonts w:ascii="Times New Roman" w:hAnsi="Times New Roman"/>
          <w:b w:val="0"/>
          <w:color w:val="auto"/>
          <w:sz w:val="28"/>
          <w:szCs w:val="28"/>
        </w:rPr>
        <w:t xml:space="preserve">котельных </w:t>
      </w:r>
      <w:r w:rsidR="00D11EFE">
        <w:rPr>
          <w:rFonts w:ascii="Times New Roman" w:hAnsi="Times New Roman"/>
          <w:b w:val="0"/>
          <w:color w:val="auto"/>
          <w:sz w:val="28"/>
          <w:szCs w:val="28"/>
        </w:rPr>
        <w:t>ООО «Теплоград»</w:t>
      </w:r>
    </w:p>
    <w:p w:rsidR="00377BBA" w:rsidRDefault="00377BBA" w:rsidP="00377BBA">
      <w:pPr>
        <w:rPr>
          <w:lang w:eastAsia="ru-RU"/>
        </w:rPr>
      </w:pPr>
      <w:r w:rsidRPr="00377BBA">
        <w:rPr>
          <w:lang w:eastAsia="ru-RU"/>
        </w:rPr>
        <w:drawing>
          <wp:inline distT="0" distB="0" distL="0" distR="0">
            <wp:extent cx="6149103" cy="8093123"/>
            <wp:effectExtent l="19050" t="0" r="4047" b="0"/>
            <wp:docPr id="3" name="Рисунок 1"/>
            <wp:cNvGraphicFramePr/>
            <a:graphic xmlns:a="http://schemas.openxmlformats.org/drawingml/2006/main">
              <a:graphicData uri="http://schemas.openxmlformats.org/drawingml/2006/picture">
                <pic:pic xmlns:pic="http://schemas.openxmlformats.org/drawingml/2006/picture">
                  <pic:nvPicPr>
                    <pic:cNvPr id="2049" name="Picture 2"/>
                    <pic:cNvPicPr>
                      <a:picLocks noChangeAspect="1" noChangeArrowheads="1"/>
                    </pic:cNvPicPr>
                  </pic:nvPicPr>
                  <pic:blipFill>
                    <a:blip r:embed="rId21" cstate="print"/>
                    <a:srcRect/>
                    <a:stretch>
                      <a:fillRect/>
                    </a:stretch>
                  </pic:blipFill>
                  <pic:spPr bwMode="auto">
                    <a:xfrm>
                      <a:off x="0" y="0"/>
                      <a:ext cx="6152515" cy="8097614"/>
                    </a:xfrm>
                    <a:prstGeom prst="rect">
                      <a:avLst/>
                    </a:prstGeom>
                    <a:noFill/>
                    <a:ln w="1">
                      <a:noFill/>
                      <a:miter lim="800000"/>
                      <a:headEnd/>
                      <a:tailEnd/>
                    </a:ln>
                  </pic:spPr>
                </pic:pic>
              </a:graphicData>
            </a:graphic>
          </wp:inline>
        </w:drawing>
      </w:r>
    </w:p>
    <w:p w:rsidR="00377BBA" w:rsidRDefault="00377BBA" w:rsidP="00377BBA">
      <w:pPr>
        <w:rPr>
          <w:lang w:eastAsia="ru-RU"/>
        </w:rPr>
      </w:pPr>
    </w:p>
    <w:p w:rsidR="00377BBA" w:rsidRDefault="00377BBA" w:rsidP="00377BBA">
      <w:pPr>
        <w:rPr>
          <w:lang w:eastAsia="ru-RU"/>
        </w:rPr>
      </w:pPr>
    </w:p>
    <w:p w:rsidR="00377BBA" w:rsidRDefault="00377BBA" w:rsidP="00377BBA">
      <w:pPr>
        <w:rPr>
          <w:lang w:eastAsia="ru-RU"/>
        </w:rPr>
      </w:pPr>
    </w:p>
    <w:p w:rsidR="00D11EFE" w:rsidRDefault="00D11EFE" w:rsidP="00377BBA">
      <w:pPr>
        <w:rPr>
          <w:lang w:eastAsia="ru-RU"/>
        </w:rPr>
      </w:pPr>
    </w:p>
    <w:p w:rsidR="00377BBA" w:rsidRPr="00377BBA" w:rsidRDefault="00377BBA" w:rsidP="00377BBA">
      <w:pPr>
        <w:rPr>
          <w:lang w:eastAsia="ru-RU"/>
        </w:rPr>
      </w:pPr>
    </w:p>
    <w:p w:rsidR="00020BC7" w:rsidRPr="0021400F" w:rsidRDefault="008636B8" w:rsidP="0021400F">
      <w:pPr>
        <w:widowControl w:val="0"/>
        <w:autoSpaceDE w:val="0"/>
        <w:autoSpaceDN w:val="0"/>
        <w:adjustRightInd w:val="0"/>
        <w:spacing w:line="360" w:lineRule="auto"/>
        <w:jc w:val="center"/>
        <w:outlineLvl w:val="0"/>
        <w:rPr>
          <w:b/>
          <w:bCs/>
          <w:caps/>
          <w:kern w:val="28"/>
        </w:rPr>
      </w:pPr>
      <w:bookmarkStart w:id="37" w:name="_Toc461198554"/>
      <w:r>
        <w:rPr>
          <w:b/>
          <w:bCs/>
          <w:caps/>
          <w:kern w:val="28"/>
        </w:rPr>
        <w:t>3.7</w:t>
      </w:r>
      <w:r w:rsidR="0021400F">
        <w:rPr>
          <w:b/>
          <w:bCs/>
          <w:caps/>
          <w:kern w:val="28"/>
        </w:rPr>
        <w:t xml:space="preserve"> </w:t>
      </w:r>
      <w:r w:rsidR="00020BC7" w:rsidRPr="0021400F">
        <w:rPr>
          <w:b/>
          <w:bCs/>
          <w:caps/>
          <w:kern w:val="28"/>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37"/>
    </w:p>
    <w:p w:rsidR="00CB188E" w:rsidRPr="00AC4A13" w:rsidRDefault="00CB188E" w:rsidP="00CB188E">
      <w:pPr>
        <w:spacing w:line="360" w:lineRule="auto"/>
        <w:ind w:firstLine="567"/>
        <w:jc w:val="both"/>
        <w:rPr>
          <w:lang w:eastAsia="ru-RU"/>
        </w:rPr>
      </w:pPr>
      <w:r w:rsidRPr="00AC4A13">
        <w:rPr>
          <w:lang w:eastAsia="ru-RU"/>
        </w:rPr>
        <w:t xml:space="preserve">Для теплоисточников </w:t>
      </w:r>
      <w:r w:rsidR="001B1E6C">
        <w:rPr>
          <w:lang w:eastAsia="ru-RU"/>
        </w:rPr>
        <w:t>г.о.</w:t>
      </w:r>
      <w:r w:rsidR="00435CFD">
        <w:rPr>
          <w:lang w:eastAsia="ru-RU"/>
        </w:rPr>
        <w:t xml:space="preserve"> Армянск</w:t>
      </w:r>
      <w:r w:rsidRPr="00AC4A13">
        <w:rPr>
          <w:lang w:eastAsia="ru-RU"/>
        </w:rPr>
        <w:t xml:space="preserve"> принят качественный способ регулирования температуры теплоносителя. Действующие температурные графики для теплоисточников разработаны в соответствии с местными климатическими условиями. На графиках отражена зависимость температуры прямой сетевой воды в зависимости от температуры наружного воздуха.</w:t>
      </w:r>
    </w:p>
    <w:p w:rsidR="00CB188E" w:rsidRPr="00AC4A13" w:rsidRDefault="00CB188E" w:rsidP="00CB188E">
      <w:pPr>
        <w:spacing w:line="360" w:lineRule="auto"/>
        <w:ind w:firstLine="567"/>
        <w:jc w:val="both"/>
        <w:rPr>
          <w:lang w:eastAsia="ru-RU"/>
        </w:rPr>
      </w:pPr>
      <w:r w:rsidRPr="00AC4A13">
        <w:rPr>
          <w:lang w:eastAsia="ru-RU"/>
        </w:rPr>
        <w:t xml:space="preserve">В таблице </w:t>
      </w:r>
      <w:r w:rsidR="00435CFD">
        <w:rPr>
          <w:lang w:eastAsia="ru-RU"/>
        </w:rPr>
        <w:t>31</w:t>
      </w:r>
      <w:r w:rsidR="006501CF">
        <w:rPr>
          <w:lang w:eastAsia="ru-RU"/>
        </w:rPr>
        <w:t xml:space="preserve"> представлены утвержденные</w:t>
      </w:r>
      <w:r w:rsidRPr="00AC4A13">
        <w:rPr>
          <w:lang w:eastAsia="ru-RU"/>
        </w:rPr>
        <w:t xml:space="preserve"> температурные режимы отпуска теплоносителя потребителям.</w:t>
      </w:r>
    </w:p>
    <w:p w:rsidR="00AC5615" w:rsidRDefault="00AC5615" w:rsidP="001B1E6C">
      <w:pPr>
        <w:rPr>
          <w:lang w:eastAsia="ru-RU"/>
        </w:rPr>
      </w:pPr>
    </w:p>
    <w:p w:rsidR="00D11EFE" w:rsidRDefault="00D11EFE" w:rsidP="001B1E6C">
      <w:pPr>
        <w:rPr>
          <w:lang w:eastAsia="ru-RU"/>
        </w:rPr>
      </w:pPr>
    </w:p>
    <w:p w:rsidR="00D11EFE" w:rsidRDefault="00D11EFE" w:rsidP="001B1E6C">
      <w:pPr>
        <w:rPr>
          <w:lang w:eastAsia="ru-RU"/>
        </w:rPr>
      </w:pPr>
    </w:p>
    <w:p w:rsidR="00D11EFE" w:rsidRDefault="00D11EFE" w:rsidP="001B1E6C">
      <w:pPr>
        <w:rPr>
          <w:lang w:eastAsia="ru-RU"/>
        </w:rPr>
      </w:pPr>
    </w:p>
    <w:p w:rsidR="00D11EFE" w:rsidRDefault="00D11EFE" w:rsidP="001B1E6C">
      <w:pPr>
        <w:rPr>
          <w:lang w:eastAsia="ru-RU"/>
        </w:rPr>
      </w:pPr>
    </w:p>
    <w:p w:rsidR="00D11EFE" w:rsidRDefault="00D11EFE" w:rsidP="001B1E6C">
      <w:pPr>
        <w:rPr>
          <w:lang w:eastAsia="ru-RU"/>
        </w:rPr>
      </w:pPr>
    </w:p>
    <w:p w:rsidR="00D11EFE" w:rsidRDefault="00D11EFE" w:rsidP="001B1E6C">
      <w:pPr>
        <w:rPr>
          <w:lang w:eastAsia="ru-RU"/>
        </w:rPr>
      </w:pPr>
    </w:p>
    <w:p w:rsidR="00D11EFE" w:rsidRDefault="00D11EFE" w:rsidP="001B1E6C">
      <w:pPr>
        <w:rPr>
          <w:lang w:eastAsia="ru-RU"/>
        </w:rPr>
      </w:pPr>
    </w:p>
    <w:p w:rsidR="00D11EFE" w:rsidRDefault="00D11EFE" w:rsidP="001B1E6C">
      <w:pPr>
        <w:rPr>
          <w:lang w:eastAsia="ru-RU"/>
        </w:rPr>
      </w:pPr>
    </w:p>
    <w:p w:rsidR="00D11EFE" w:rsidRDefault="00D11EFE" w:rsidP="001B1E6C">
      <w:pPr>
        <w:rPr>
          <w:lang w:eastAsia="ru-RU"/>
        </w:rPr>
      </w:pPr>
    </w:p>
    <w:p w:rsidR="00D11EFE" w:rsidRDefault="00D11EFE" w:rsidP="001B1E6C">
      <w:pPr>
        <w:rPr>
          <w:lang w:eastAsia="ru-RU"/>
        </w:rPr>
      </w:pPr>
    </w:p>
    <w:p w:rsidR="00D11EFE" w:rsidRDefault="00D11EFE" w:rsidP="001B1E6C">
      <w:pPr>
        <w:rPr>
          <w:lang w:eastAsia="ru-RU"/>
        </w:rPr>
      </w:pPr>
    </w:p>
    <w:p w:rsidR="00D11EFE" w:rsidRDefault="00D11EFE" w:rsidP="001B1E6C">
      <w:pPr>
        <w:rPr>
          <w:lang w:eastAsia="ru-RU"/>
        </w:rPr>
      </w:pPr>
    </w:p>
    <w:p w:rsidR="00D11EFE" w:rsidRDefault="00D11EFE" w:rsidP="001B1E6C">
      <w:pPr>
        <w:rPr>
          <w:lang w:eastAsia="ru-RU"/>
        </w:rPr>
      </w:pPr>
    </w:p>
    <w:p w:rsidR="00D11EFE" w:rsidRDefault="00D11EFE" w:rsidP="001B1E6C">
      <w:pPr>
        <w:rPr>
          <w:lang w:eastAsia="ru-RU"/>
        </w:rPr>
      </w:pPr>
    </w:p>
    <w:p w:rsidR="00D11EFE" w:rsidRDefault="00D11EFE" w:rsidP="001B1E6C">
      <w:pPr>
        <w:rPr>
          <w:lang w:eastAsia="ru-RU"/>
        </w:rPr>
      </w:pPr>
    </w:p>
    <w:p w:rsidR="00D11EFE" w:rsidRDefault="00D11EFE" w:rsidP="001B1E6C">
      <w:pPr>
        <w:rPr>
          <w:lang w:eastAsia="ru-RU"/>
        </w:rPr>
      </w:pPr>
    </w:p>
    <w:p w:rsidR="00D11EFE" w:rsidRDefault="00D11EFE" w:rsidP="001B1E6C">
      <w:pPr>
        <w:rPr>
          <w:lang w:eastAsia="ru-RU"/>
        </w:rPr>
      </w:pPr>
    </w:p>
    <w:p w:rsidR="00D11EFE" w:rsidRDefault="00D11EFE" w:rsidP="001B1E6C">
      <w:pPr>
        <w:rPr>
          <w:lang w:eastAsia="ru-RU"/>
        </w:rPr>
      </w:pPr>
    </w:p>
    <w:p w:rsidR="00D11EFE" w:rsidRDefault="00D11EFE" w:rsidP="001B1E6C">
      <w:pPr>
        <w:rPr>
          <w:lang w:eastAsia="ru-RU"/>
        </w:rPr>
      </w:pPr>
    </w:p>
    <w:p w:rsidR="00D11EFE" w:rsidRDefault="00D11EFE" w:rsidP="001B1E6C">
      <w:pPr>
        <w:rPr>
          <w:lang w:eastAsia="ru-RU"/>
        </w:rPr>
      </w:pPr>
    </w:p>
    <w:p w:rsidR="00AC5615" w:rsidRDefault="00AC5615" w:rsidP="001B1E6C">
      <w:pPr>
        <w:rPr>
          <w:lang w:eastAsia="ru-RU"/>
        </w:rPr>
      </w:pPr>
    </w:p>
    <w:p w:rsidR="00AC5615" w:rsidRDefault="00AC5615" w:rsidP="001B1E6C">
      <w:pPr>
        <w:rPr>
          <w:lang w:eastAsia="ru-RU"/>
        </w:rPr>
        <w:sectPr w:rsidR="00AC5615" w:rsidSect="00CF34DA">
          <w:headerReference w:type="default" r:id="rId22"/>
          <w:footerReference w:type="default" r:id="rId23"/>
          <w:headerReference w:type="first" r:id="rId24"/>
          <w:footerReference w:type="first" r:id="rId25"/>
          <w:pgSz w:w="11906" w:h="16838"/>
          <w:pgMar w:top="568" w:right="566" w:bottom="568" w:left="1134" w:header="397" w:footer="283" w:gutter="0"/>
          <w:cols w:space="708"/>
          <w:docGrid w:linePitch="381"/>
        </w:sectPr>
      </w:pPr>
    </w:p>
    <w:p w:rsidR="00AC5615" w:rsidRPr="00AC5615" w:rsidRDefault="00AC5615" w:rsidP="00AC5615">
      <w:pPr>
        <w:pStyle w:val="af9"/>
        <w:rPr>
          <w:rFonts w:ascii="Times New Roman" w:hAnsi="Times New Roman"/>
          <w:b w:val="0"/>
          <w:sz w:val="28"/>
          <w:szCs w:val="28"/>
        </w:rPr>
      </w:pPr>
      <w:r w:rsidRPr="00AC4A13">
        <w:rPr>
          <w:rFonts w:ascii="Times New Roman" w:hAnsi="Times New Roman"/>
          <w:sz w:val="28"/>
          <w:szCs w:val="28"/>
        </w:rPr>
        <w:lastRenderedPageBreak/>
        <w:t xml:space="preserve">Таблица </w:t>
      </w:r>
      <w:r>
        <w:rPr>
          <w:rFonts w:ascii="Times New Roman" w:hAnsi="Times New Roman"/>
          <w:sz w:val="28"/>
          <w:szCs w:val="28"/>
        </w:rPr>
        <w:t>3</w:t>
      </w:r>
      <w:r w:rsidR="00435CFD">
        <w:rPr>
          <w:rFonts w:ascii="Times New Roman" w:hAnsi="Times New Roman"/>
          <w:sz w:val="28"/>
          <w:szCs w:val="28"/>
        </w:rPr>
        <w:t>1</w:t>
      </w:r>
      <w:r w:rsidRPr="00AC4A13">
        <w:rPr>
          <w:rFonts w:ascii="Times New Roman" w:hAnsi="Times New Roman"/>
          <w:sz w:val="28"/>
          <w:szCs w:val="28"/>
        </w:rPr>
        <w:t xml:space="preserve"> – </w:t>
      </w:r>
      <w:r w:rsidRPr="00AC4A13">
        <w:rPr>
          <w:rFonts w:ascii="Times New Roman" w:hAnsi="Times New Roman"/>
          <w:b w:val="0"/>
          <w:sz w:val="28"/>
          <w:szCs w:val="28"/>
        </w:rPr>
        <w:t>Температурные графики регулирования отпуска тепловой энергии</w:t>
      </w:r>
      <w:r>
        <w:rPr>
          <w:rFonts w:ascii="Times New Roman" w:hAnsi="Times New Roman"/>
          <w:b w:val="0"/>
          <w:sz w:val="28"/>
          <w:szCs w:val="28"/>
        </w:rPr>
        <w:t xml:space="preserve"> в котельных ГО Армянск.</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8"/>
        <w:gridCol w:w="2610"/>
        <w:gridCol w:w="1965"/>
        <w:gridCol w:w="1920"/>
        <w:gridCol w:w="713"/>
        <w:gridCol w:w="713"/>
        <w:gridCol w:w="529"/>
        <w:gridCol w:w="529"/>
        <w:gridCol w:w="818"/>
        <w:gridCol w:w="1019"/>
        <w:gridCol w:w="1302"/>
        <w:gridCol w:w="529"/>
        <w:gridCol w:w="1073"/>
        <w:gridCol w:w="720"/>
        <w:gridCol w:w="952"/>
      </w:tblGrid>
      <w:tr w:rsidR="006501CF" w:rsidRPr="006501CF" w:rsidTr="00435CFD">
        <w:trPr>
          <w:cantSplit/>
          <w:trHeight w:val="2022"/>
          <w:tblHeader/>
        </w:trPr>
        <w:tc>
          <w:tcPr>
            <w:tcW w:w="166" w:type="pct"/>
            <w:tcBorders>
              <w:top w:val="single" w:sz="4" w:space="0" w:color="000000"/>
              <w:left w:val="single" w:sz="4" w:space="0" w:color="000000"/>
              <w:bottom w:val="single" w:sz="4" w:space="0" w:color="000000"/>
              <w:right w:val="single" w:sz="4" w:space="0" w:color="000000"/>
            </w:tcBorders>
            <w:shd w:val="clear" w:color="auto" w:fill="E7E6E6"/>
            <w:textDirection w:val="btLr"/>
            <w:vAlign w:val="center"/>
            <w:hideMark/>
          </w:tcPr>
          <w:p w:rsidR="006501CF" w:rsidRPr="006501CF" w:rsidRDefault="006501CF">
            <w:pPr>
              <w:autoSpaceDE w:val="0"/>
              <w:autoSpaceDN w:val="0"/>
              <w:adjustRightInd w:val="0"/>
              <w:spacing w:line="276" w:lineRule="auto"/>
              <w:jc w:val="center"/>
              <w:rPr>
                <w:rFonts w:eastAsia="Times New Roman"/>
                <w:sz w:val="20"/>
                <w:szCs w:val="20"/>
              </w:rPr>
            </w:pPr>
            <w:r w:rsidRPr="006501CF">
              <w:rPr>
                <w:sz w:val="20"/>
                <w:szCs w:val="20"/>
              </w:rPr>
              <w:t>№ п/п</w:t>
            </w:r>
          </w:p>
        </w:tc>
        <w:tc>
          <w:tcPr>
            <w:tcW w:w="820" w:type="pct"/>
            <w:tcBorders>
              <w:top w:val="single" w:sz="4" w:space="0" w:color="000000"/>
              <w:left w:val="single" w:sz="4" w:space="0" w:color="000000"/>
              <w:bottom w:val="single" w:sz="4" w:space="0" w:color="000000"/>
              <w:right w:val="single" w:sz="4" w:space="0" w:color="000000"/>
            </w:tcBorders>
            <w:shd w:val="clear" w:color="auto" w:fill="E7E6E6"/>
            <w:textDirection w:val="btLr"/>
            <w:vAlign w:val="center"/>
            <w:hideMark/>
          </w:tcPr>
          <w:p w:rsidR="006501CF" w:rsidRPr="006501CF" w:rsidRDefault="006501CF">
            <w:pPr>
              <w:autoSpaceDE w:val="0"/>
              <w:autoSpaceDN w:val="0"/>
              <w:adjustRightInd w:val="0"/>
              <w:spacing w:line="276" w:lineRule="auto"/>
              <w:jc w:val="center"/>
              <w:rPr>
                <w:rFonts w:eastAsia="Times New Roman"/>
                <w:sz w:val="20"/>
                <w:szCs w:val="20"/>
              </w:rPr>
            </w:pPr>
            <w:r w:rsidRPr="006501CF">
              <w:rPr>
                <w:sz w:val="20"/>
                <w:szCs w:val="20"/>
              </w:rPr>
              <w:t>Наименование котельной</w:t>
            </w:r>
          </w:p>
        </w:tc>
        <w:tc>
          <w:tcPr>
            <w:tcW w:w="617" w:type="pct"/>
            <w:tcBorders>
              <w:top w:val="single" w:sz="4" w:space="0" w:color="000000"/>
              <w:left w:val="single" w:sz="4" w:space="0" w:color="000000"/>
              <w:bottom w:val="single" w:sz="4" w:space="0" w:color="000000"/>
              <w:right w:val="single" w:sz="4" w:space="0" w:color="000000"/>
            </w:tcBorders>
            <w:shd w:val="clear" w:color="auto" w:fill="E7E6E6"/>
            <w:textDirection w:val="btLr"/>
            <w:vAlign w:val="center"/>
            <w:hideMark/>
          </w:tcPr>
          <w:p w:rsidR="006501CF" w:rsidRPr="006501CF" w:rsidRDefault="006501CF">
            <w:pPr>
              <w:autoSpaceDE w:val="0"/>
              <w:autoSpaceDN w:val="0"/>
              <w:adjustRightInd w:val="0"/>
              <w:spacing w:line="276" w:lineRule="auto"/>
              <w:jc w:val="center"/>
              <w:rPr>
                <w:rFonts w:eastAsia="Times New Roman"/>
                <w:sz w:val="20"/>
                <w:szCs w:val="20"/>
              </w:rPr>
            </w:pPr>
            <w:r w:rsidRPr="006501CF">
              <w:rPr>
                <w:sz w:val="20"/>
                <w:szCs w:val="20"/>
              </w:rPr>
              <w:t>Адрес</w:t>
            </w:r>
          </w:p>
        </w:tc>
        <w:tc>
          <w:tcPr>
            <w:tcW w:w="603" w:type="pct"/>
            <w:tcBorders>
              <w:top w:val="single" w:sz="4" w:space="0" w:color="000000"/>
              <w:left w:val="single" w:sz="4" w:space="0" w:color="000000"/>
              <w:bottom w:val="single" w:sz="4" w:space="0" w:color="000000"/>
              <w:right w:val="single" w:sz="4" w:space="0" w:color="000000"/>
            </w:tcBorders>
            <w:shd w:val="clear" w:color="auto" w:fill="E7E6E6"/>
            <w:textDirection w:val="btLr"/>
            <w:vAlign w:val="center"/>
            <w:hideMark/>
          </w:tcPr>
          <w:p w:rsidR="006501CF" w:rsidRPr="006501CF" w:rsidRDefault="006501CF">
            <w:pPr>
              <w:autoSpaceDE w:val="0"/>
              <w:autoSpaceDN w:val="0"/>
              <w:adjustRightInd w:val="0"/>
              <w:spacing w:line="276" w:lineRule="auto"/>
              <w:jc w:val="center"/>
              <w:rPr>
                <w:rFonts w:eastAsia="Times New Roman"/>
                <w:sz w:val="20"/>
                <w:szCs w:val="20"/>
              </w:rPr>
            </w:pPr>
            <w:r w:rsidRPr="006501CF">
              <w:rPr>
                <w:sz w:val="20"/>
                <w:szCs w:val="20"/>
              </w:rPr>
              <w:t>Наименование теплоснабжающей организации</w:t>
            </w:r>
          </w:p>
        </w:tc>
        <w:tc>
          <w:tcPr>
            <w:tcW w:w="224" w:type="pct"/>
            <w:tcBorders>
              <w:top w:val="single" w:sz="4" w:space="0" w:color="000000"/>
              <w:left w:val="single" w:sz="4" w:space="0" w:color="000000"/>
              <w:bottom w:val="single" w:sz="4" w:space="0" w:color="000000"/>
              <w:right w:val="single" w:sz="4" w:space="0" w:color="000000"/>
            </w:tcBorders>
            <w:shd w:val="clear" w:color="auto" w:fill="E7E6E6"/>
            <w:textDirection w:val="btLr"/>
            <w:vAlign w:val="center"/>
            <w:hideMark/>
          </w:tcPr>
          <w:p w:rsidR="006501CF" w:rsidRPr="006501CF" w:rsidRDefault="006501CF">
            <w:pPr>
              <w:autoSpaceDE w:val="0"/>
              <w:autoSpaceDN w:val="0"/>
              <w:adjustRightInd w:val="0"/>
              <w:spacing w:line="276" w:lineRule="auto"/>
              <w:jc w:val="center"/>
              <w:rPr>
                <w:rFonts w:eastAsia="Times New Roman"/>
                <w:sz w:val="20"/>
                <w:szCs w:val="20"/>
              </w:rPr>
            </w:pPr>
            <w:r w:rsidRPr="006501CF">
              <w:rPr>
                <w:sz w:val="20"/>
                <w:szCs w:val="20"/>
              </w:rPr>
              <w:t>Установленная мощность, Гкал/ч</w:t>
            </w:r>
          </w:p>
        </w:tc>
        <w:tc>
          <w:tcPr>
            <w:tcW w:w="224" w:type="pct"/>
            <w:tcBorders>
              <w:top w:val="single" w:sz="4" w:space="0" w:color="000000"/>
              <w:left w:val="single" w:sz="4" w:space="0" w:color="000000"/>
              <w:bottom w:val="single" w:sz="4" w:space="0" w:color="000000"/>
              <w:right w:val="single" w:sz="4" w:space="0" w:color="000000"/>
            </w:tcBorders>
            <w:shd w:val="clear" w:color="auto" w:fill="E7E6E6"/>
            <w:textDirection w:val="btLr"/>
            <w:vAlign w:val="center"/>
            <w:hideMark/>
          </w:tcPr>
          <w:p w:rsidR="006501CF" w:rsidRPr="006501CF" w:rsidRDefault="006501CF">
            <w:pPr>
              <w:autoSpaceDE w:val="0"/>
              <w:autoSpaceDN w:val="0"/>
              <w:adjustRightInd w:val="0"/>
              <w:spacing w:line="276" w:lineRule="auto"/>
              <w:jc w:val="center"/>
              <w:rPr>
                <w:rFonts w:eastAsia="Times New Roman"/>
                <w:sz w:val="20"/>
                <w:szCs w:val="20"/>
              </w:rPr>
            </w:pPr>
            <w:r w:rsidRPr="006501CF">
              <w:rPr>
                <w:sz w:val="20"/>
                <w:szCs w:val="20"/>
              </w:rPr>
              <w:t>Располагаемая мощность, Гкал/ч</w:t>
            </w:r>
          </w:p>
        </w:tc>
        <w:tc>
          <w:tcPr>
            <w:tcW w:w="166" w:type="pct"/>
            <w:tcBorders>
              <w:top w:val="single" w:sz="4" w:space="0" w:color="000000"/>
              <w:left w:val="single" w:sz="4" w:space="0" w:color="000000"/>
              <w:bottom w:val="single" w:sz="4" w:space="0" w:color="000000"/>
              <w:right w:val="single" w:sz="4" w:space="0" w:color="000000"/>
            </w:tcBorders>
            <w:shd w:val="clear" w:color="auto" w:fill="E7E6E6"/>
            <w:textDirection w:val="btLr"/>
            <w:vAlign w:val="center"/>
            <w:hideMark/>
          </w:tcPr>
          <w:p w:rsidR="006501CF" w:rsidRPr="006501CF" w:rsidRDefault="006501CF">
            <w:pPr>
              <w:autoSpaceDE w:val="0"/>
              <w:autoSpaceDN w:val="0"/>
              <w:adjustRightInd w:val="0"/>
              <w:spacing w:line="276" w:lineRule="auto"/>
              <w:jc w:val="center"/>
              <w:rPr>
                <w:rFonts w:eastAsia="Times New Roman"/>
                <w:sz w:val="20"/>
                <w:szCs w:val="20"/>
              </w:rPr>
            </w:pPr>
            <w:r w:rsidRPr="006501CF">
              <w:rPr>
                <w:sz w:val="20"/>
                <w:szCs w:val="20"/>
              </w:rPr>
              <w:t>Мощность нетто, Гкал/ч</w:t>
            </w:r>
          </w:p>
        </w:tc>
        <w:tc>
          <w:tcPr>
            <w:tcW w:w="166" w:type="pct"/>
            <w:tcBorders>
              <w:top w:val="single" w:sz="4" w:space="0" w:color="000000"/>
              <w:left w:val="single" w:sz="4" w:space="0" w:color="000000"/>
              <w:bottom w:val="single" w:sz="4" w:space="0" w:color="000000"/>
              <w:right w:val="single" w:sz="4" w:space="0" w:color="000000"/>
            </w:tcBorders>
            <w:shd w:val="clear" w:color="auto" w:fill="E7E6E6"/>
            <w:textDirection w:val="btLr"/>
            <w:vAlign w:val="center"/>
            <w:hideMark/>
          </w:tcPr>
          <w:p w:rsidR="006501CF" w:rsidRPr="006501CF" w:rsidRDefault="006501CF">
            <w:pPr>
              <w:autoSpaceDE w:val="0"/>
              <w:autoSpaceDN w:val="0"/>
              <w:adjustRightInd w:val="0"/>
              <w:spacing w:line="276" w:lineRule="auto"/>
              <w:jc w:val="center"/>
              <w:rPr>
                <w:rFonts w:eastAsia="Times New Roman"/>
                <w:sz w:val="20"/>
                <w:szCs w:val="20"/>
              </w:rPr>
            </w:pPr>
            <w:r w:rsidRPr="006501CF">
              <w:rPr>
                <w:sz w:val="20"/>
                <w:szCs w:val="20"/>
              </w:rPr>
              <w:t>Количество котлов</w:t>
            </w:r>
          </w:p>
        </w:tc>
        <w:tc>
          <w:tcPr>
            <w:tcW w:w="257" w:type="pct"/>
            <w:tcBorders>
              <w:top w:val="single" w:sz="4" w:space="0" w:color="000000"/>
              <w:left w:val="single" w:sz="4" w:space="0" w:color="000000"/>
              <w:bottom w:val="single" w:sz="4" w:space="0" w:color="000000"/>
              <w:right w:val="single" w:sz="4" w:space="0" w:color="000000"/>
            </w:tcBorders>
            <w:shd w:val="clear" w:color="auto" w:fill="E7E6E6"/>
            <w:textDirection w:val="btLr"/>
            <w:vAlign w:val="center"/>
            <w:hideMark/>
          </w:tcPr>
          <w:p w:rsidR="006501CF" w:rsidRPr="006501CF" w:rsidRDefault="006501CF">
            <w:pPr>
              <w:autoSpaceDE w:val="0"/>
              <w:autoSpaceDN w:val="0"/>
              <w:adjustRightInd w:val="0"/>
              <w:spacing w:line="276" w:lineRule="auto"/>
              <w:jc w:val="center"/>
              <w:rPr>
                <w:rFonts w:eastAsia="Times New Roman"/>
                <w:sz w:val="20"/>
                <w:szCs w:val="20"/>
              </w:rPr>
            </w:pPr>
            <w:r w:rsidRPr="006501CF">
              <w:rPr>
                <w:sz w:val="20"/>
                <w:szCs w:val="20"/>
              </w:rPr>
              <w:t>Присоединенная нагрузка</w:t>
            </w:r>
          </w:p>
        </w:tc>
        <w:tc>
          <w:tcPr>
            <w:tcW w:w="320" w:type="pct"/>
            <w:tcBorders>
              <w:top w:val="single" w:sz="4" w:space="0" w:color="000000"/>
              <w:left w:val="single" w:sz="4" w:space="0" w:color="000000"/>
              <w:bottom w:val="single" w:sz="4" w:space="0" w:color="000000"/>
              <w:right w:val="single" w:sz="4" w:space="0" w:color="000000"/>
            </w:tcBorders>
            <w:shd w:val="clear" w:color="auto" w:fill="E7E6E6"/>
            <w:textDirection w:val="btLr"/>
            <w:vAlign w:val="center"/>
            <w:hideMark/>
          </w:tcPr>
          <w:p w:rsidR="006501CF" w:rsidRPr="006501CF" w:rsidRDefault="006501CF">
            <w:pPr>
              <w:autoSpaceDE w:val="0"/>
              <w:autoSpaceDN w:val="0"/>
              <w:adjustRightInd w:val="0"/>
              <w:spacing w:line="276" w:lineRule="auto"/>
              <w:jc w:val="center"/>
              <w:rPr>
                <w:rFonts w:eastAsia="Times New Roman"/>
                <w:sz w:val="20"/>
                <w:szCs w:val="20"/>
              </w:rPr>
            </w:pPr>
            <w:r w:rsidRPr="006501CF">
              <w:rPr>
                <w:sz w:val="20"/>
                <w:szCs w:val="20"/>
              </w:rPr>
              <w:t>Марки котлов, год установки/ кап. ремонта</w:t>
            </w:r>
          </w:p>
        </w:tc>
        <w:tc>
          <w:tcPr>
            <w:tcW w:w="409" w:type="pct"/>
            <w:tcBorders>
              <w:top w:val="single" w:sz="4" w:space="0" w:color="000000"/>
              <w:left w:val="single" w:sz="4" w:space="0" w:color="000000"/>
              <w:bottom w:val="single" w:sz="4" w:space="0" w:color="000000"/>
              <w:right w:val="single" w:sz="4" w:space="0" w:color="000000"/>
            </w:tcBorders>
            <w:shd w:val="clear" w:color="auto" w:fill="E7E6E6"/>
            <w:textDirection w:val="btLr"/>
            <w:vAlign w:val="center"/>
            <w:hideMark/>
          </w:tcPr>
          <w:p w:rsidR="006501CF" w:rsidRPr="006501CF" w:rsidRDefault="006501CF">
            <w:pPr>
              <w:autoSpaceDE w:val="0"/>
              <w:autoSpaceDN w:val="0"/>
              <w:adjustRightInd w:val="0"/>
              <w:jc w:val="center"/>
              <w:rPr>
                <w:rFonts w:eastAsia="Times New Roman"/>
                <w:sz w:val="20"/>
                <w:szCs w:val="20"/>
              </w:rPr>
            </w:pPr>
            <w:r w:rsidRPr="006501CF">
              <w:rPr>
                <w:sz w:val="20"/>
                <w:szCs w:val="20"/>
              </w:rPr>
              <w:t>Вид используемого топлива (основного/</w:t>
            </w:r>
          </w:p>
          <w:p w:rsidR="006501CF" w:rsidRPr="006501CF" w:rsidRDefault="006501CF">
            <w:pPr>
              <w:autoSpaceDE w:val="0"/>
              <w:autoSpaceDN w:val="0"/>
              <w:adjustRightInd w:val="0"/>
              <w:spacing w:line="276" w:lineRule="auto"/>
              <w:jc w:val="center"/>
              <w:rPr>
                <w:rFonts w:eastAsia="Times New Roman"/>
                <w:sz w:val="20"/>
                <w:szCs w:val="20"/>
              </w:rPr>
            </w:pPr>
            <w:r w:rsidRPr="006501CF">
              <w:rPr>
                <w:sz w:val="20"/>
                <w:szCs w:val="20"/>
              </w:rPr>
              <w:t>резервного)</w:t>
            </w:r>
          </w:p>
        </w:tc>
        <w:tc>
          <w:tcPr>
            <w:tcW w:w="166" w:type="pct"/>
            <w:tcBorders>
              <w:top w:val="single" w:sz="4" w:space="0" w:color="000000"/>
              <w:left w:val="single" w:sz="4" w:space="0" w:color="000000"/>
              <w:bottom w:val="single" w:sz="4" w:space="0" w:color="000000"/>
              <w:right w:val="single" w:sz="4" w:space="0" w:color="000000"/>
            </w:tcBorders>
            <w:shd w:val="clear" w:color="auto" w:fill="E7E6E6"/>
            <w:textDirection w:val="btLr"/>
            <w:vAlign w:val="center"/>
            <w:hideMark/>
          </w:tcPr>
          <w:p w:rsidR="006501CF" w:rsidRPr="006501CF" w:rsidRDefault="006501CF">
            <w:pPr>
              <w:autoSpaceDE w:val="0"/>
              <w:autoSpaceDN w:val="0"/>
              <w:adjustRightInd w:val="0"/>
              <w:spacing w:line="276" w:lineRule="auto"/>
              <w:jc w:val="center"/>
              <w:rPr>
                <w:rFonts w:eastAsia="Times New Roman"/>
                <w:sz w:val="20"/>
                <w:szCs w:val="20"/>
              </w:rPr>
            </w:pPr>
            <w:r w:rsidRPr="006501CF">
              <w:rPr>
                <w:sz w:val="20"/>
                <w:szCs w:val="20"/>
              </w:rPr>
              <w:t>КПД котельной, %</w:t>
            </w:r>
          </w:p>
        </w:tc>
        <w:tc>
          <w:tcPr>
            <w:tcW w:w="337" w:type="pct"/>
            <w:tcBorders>
              <w:top w:val="single" w:sz="4" w:space="0" w:color="000000"/>
              <w:left w:val="single" w:sz="4" w:space="0" w:color="000000"/>
              <w:bottom w:val="single" w:sz="4" w:space="0" w:color="000000"/>
              <w:right w:val="single" w:sz="4" w:space="0" w:color="000000"/>
            </w:tcBorders>
            <w:shd w:val="clear" w:color="auto" w:fill="E7E6E6"/>
            <w:textDirection w:val="btLr"/>
            <w:vAlign w:val="center"/>
            <w:hideMark/>
          </w:tcPr>
          <w:p w:rsidR="006501CF" w:rsidRPr="006501CF" w:rsidRDefault="006501CF">
            <w:pPr>
              <w:autoSpaceDE w:val="0"/>
              <w:autoSpaceDN w:val="0"/>
              <w:adjustRightInd w:val="0"/>
              <w:spacing w:line="276" w:lineRule="auto"/>
              <w:jc w:val="center"/>
              <w:rPr>
                <w:rFonts w:eastAsia="Times New Roman"/>
                <w:sz w:val="20"/>
                <w:szCs w:val="20"/>
              </w:rPr>
            </w:pPr>
            <w:r w:rsidRPr="006501CF">
              <w:rPr>
                <w:sz w:val="20"/>
                <w:szCs w:val="20"/>
              </w:rPr>
              <w:t>Схема работы котельной (открытая/ закрытая)</w:t>
            </w:r>
          </w:p>
        </w:tc>
        <w:tc>
          <w:tcPr>
            <w:tcW w:w="226" w:type="pct"/>
            <w:tcBorders>
              <w:top w:val="single" w:sz="4" w:space="0" w:color="000000"/>
              <w:left w:val="single" w:sz="4" w:space="0" w:color="000000"/>
              <w:bottom w:val="single" w:sz="4" w:space="0" w:color="000000"/>
              <w:right w:val="single" w:sz="4" w:space="0" w:color="000000"/>
            </w:tcBorders>
            <w:shd w:val="clear" w:color="auto" w:fill="E7E6E6"/>
            <w:textDirection w:val="btLr"/>
            <w:vAlign w:val="center"/>
            <w:hideMark/>
          </w:tcPr>
          <w:p w:rsidR="006501CF" w:rsidRPr="006501CF" w:rsidRDefault="006501CF">
            <w:pPr>
              <w:autoSpaceDE w:val="0"/>
              <w:autoSpaceDN w:val="0"/>
              <w:adjustRightInd w:val="0"/>
              <w:spacing w:line="276" w:lineRule="auto"/>
              <w:jc w:val="center"/>
              <w:rPr>
                <w:rFonts w:eastAsia="Times New Roman"/>
                <w:sz w:val="20"/>
                <w:szCs w:val="20"/>
              </w:rPr>
            </w:pPr>
            <w:r w:rsidRPr="006501CF">
              <w:rPr>
                <w:sz w:val="20"/>
                <w:szCs w:val="20"/>
              </w:rPr>
              <w:t>Температурный график</w:t>
            </w:r>
          </w:p>
        </w:tc>
        <w:tc>
          <w:tcPr>
            <w:tcW w:w="299" w:type="pct"/>
            <w:tcBorders>
              <w:top w:val="single" w:sz="4" w:space="0" w:color="000000"/>
              <w:left w:val="single" w:sz="4" w:space="0" w:color="000000"/>
              <w:bottom w:val="single" w:sz="4" w:space="0" w:color="000000"/>
              <w:right w:val="single" w:sz="4" w:space="0" w:color="000000"/>
            </w:tcBorders>
            <w:shd w:val="clear" w:color="auto" w:fill="E7E6E6"/>
            <w:textDirection w:val="btLr"/>
            <w:vAlign w:val="center"/>
            <w:hideMark/>
          </w:tcPr>
          <w:p w:rsidR="006501CF" w:rsidRPr="006501CF" w:rsidRDefault="006501CF">
            <w:pPr>
              <w:autoSpaceDE w:val="0"/>
              <w:autoSpaceDN w:val="0"/>
              <w:adjustRightInd w:val="0"/>
              <w:spacing w:line="276" w:lineRule="auto"/>
              <w:jc w:val="center"/>
              <w:rPr>
                <w:rFonts w:eastAsia="Times New Roman"/>
                <w:sz w:val="20"/>
                <w:szCs w:val="20"/>
              </w:rPr>
            </w:pPr>
            <w:r w:rsidRPr="006501CF">
              <w:rPr>
                <w:sz w:val="20"/>
                <w:szCs w:val="20"/>
              </w:rPr>
              <w:t>Наличие аварийного источника электроснабжения</w:t>
            </w:r>
          </w:p>
        </w:tc>
      </w:tr>
      <w:tr w:rsidR="006501CF" w:rsidRPr="006501CF" w:rsidTr="00435CFD">
        <w:trPr>
          <w:tblHeader/>
        </w:trPr>
        <w:tc>
          <w:tcPr>
            <w:tcW w:w="166" w:type="pct"/>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6501CF" w:rsidRPr="006501CF" w:rsidRDefault="006501CF">
            <w:pPr>
              <w:autoSpaceDE w:val="0"/>
              <w:autoSpaceDN w:val="0"/>
              <w:adjustRightInd w:val="0"/>
              <w:spacing w:line="276" w:lineRule="auto"/>
              <w:jc w:val="center"/>
              <w:rPr>
                <w:rFonts w:eastAsia="Times New Roman"/>
                <w:sz w:val="20"/>
                <w:szCs w:val="20"/>
              </w:rPr>
            </w:pPr>
            <w:r w:rsidRPr="006501CF">
              <w:rPr>
                <w:sz w:val="20"/>
                <w:szCs w:val="20"/>
              </w:rPr>
              <w:t>1</w:t>
            </w:r>
          </w:p>
        </w:tc>
        <w:tc>
          <w:tcPr>
            <w:tcW w:w="820" w:type="pct"/>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6501CF" w:rsidRPr="006501CF" w:rsidRDefault="006501CF">
            <w:pPr>
              <w:autoSpaceDE w:val="0"/>
              <w:autoSpaceDN w:val="0"/>
              <w:adjustRightInd w:val="0"/>
              <w:spacing w:line="276" w:lineRule="auto"/>
              <w:jc w:val="center"/>
              <w:rPr>
                <w:rFonts w:eastAsia="Times New Roman"/>
                <w:sz w:val="20"/>
                <w:szCs w:val="20"/>
              </w:rPr>
            </w:pPr>
            <w:r w:rsidRPr="006501CF">
              <w:rPr>
                <w:sz w:val="20"/>
                <w:szCs w:val="20"/>
              </w:rPr>
              <w:t>2</w:t>
            </w:r>
          </w:p>
        </w:tc>
        <w:tc>
          <w:tcPr>
            <w:tcW w:w="617" w:type="pct"/>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6501CF" w:rsidRPr="006501CF" w:rsidRDefault="006501CF">
            <w:pPr>
              <w:autoSpaceDE w:val="0"/>
              <w:autoSpaceDN w:val="0"/>
              <w:adjustRightInd w:val="0"/>
              <w:spacing w:line="276" w:lineRule="auto"/>
              <w:jc w:val="center"/>
              <w:rPr>
                <w:rFonts w:eastAsia="Times New Roman"/>
                <w:sz w:val="20"/>
                <w:szCs w:val="20"/>
              </w:rPr>
            </w:pPr>
            <w:r w:rsidRPr="006501CF">
              <w:rPr>
                <w:sz w:val="20"/>
                <w:szCs w:val="20"/>
              </w:rPr>
              <w:t>3</w:t>
            </w:r>
          </w:p>
        </w:tc>
        <w:tc>
          <w:tcPr>
            <w:tcW w:w="603" w:type="pct"/>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6501CF" w:rsidRPr="006501CF" w:rsidRDefault="006501CF">
            <w:pPr>
              <w:autoSpaceDE w:val="0"/>
              <w:autoSpaceDN w:val="0"/>
              <w:adjustRightInd w:val="0"/>
              <w:spacing w:line="276" w:lineRule="auto"/>
              <w:jc w:val="center"/>
              <w:rPr>
                <w:rFonts w:eastAsia="Times New Roman"/>
                <w:sz w:val="20"/>
                <w:szCs w:val="20"/>
              </w:rPr>
            </w:pPr>
            <w:r w:rsidRPr="006501CF">
              <w:rPr>
                <w:sz w:val="20"/>
                <w:szCs w:val="20"/>
              </w:rPr>
              <w:t>4</w:t>
            </w:r>
          </w:p>
        </w:tc>
        <w:tc>
          <w:tcPr>
            <w:tcW w:w="224" w:type="pct"/>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6501CF" w:rsidRPr="006501CF" w:rsidRDefault="006501CF">
            <w:pPr>
              <w:autoSpaceDE w:val="0"/>
              <w:autoSpaceDN w:val="0"/>
              <w:adjustRightInd w:val="0"/>
              <w:spacing w:line="276" w:lineRule="auto"/>
              <w:jc w:val="center"/>
              <w:rPr>
                <w:rFonts w:eastAsia="Times New Roman"/>
                <w:sz w:val="20"/>
                <w:szCs w:val="20"/>
              </w:rPr>
            </w:pPr>
            <w:r w:rsidRPr="006501CF">
              <w:rPr>
                <w:sz w:val="20"/>
                <w:szCs w:val="20"/>
              </w:rPr>
              <w:t>5</w:t>
            </w:r>
          </w:p>
        </w:tc>
        <w:tc>
          <w:tcPr>
            <w:tcW w:w="224" w:type="pct"/>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6501CF" w:rsidRPr="006501CF" w:rsidRDefault="006501CF">
            <w:pPr>
              <w:autoSpaceDE w:val="0"/>
              <w:autoSpaceDN w:val="0"/>
              <w:adjustRightInd w:val="0"/>
              <w:spacing w:line="276" w:lineRule="auto"/>
              <w:jc w:val="center"/>
              <w:rPr>
                <w:rFonts w:eastAsia="Times New Roman"/>
                <w:sz w:val="20"/>
                <w:szCs w:val="20"/>
              </w:rPr>
            </w:pPr>
            <w:r w:rsidRPr="006501CF">
              <w:rPr>
                <w:sz w:val="20"/>
                <w:szCs w:val="20"/>
              </w:rPr>
              <w:t>6</w:t>
            </w:r>
          </w:p>
        </w:tc>
        <w:tc>
          <w:tcPr>
            <w:tcW w:w="166" w:type="pct"/>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6501CF" w:rsidRPr="006501CF" w:rsidRDefault="006501CF">
            <w:pPr>
              <w:autoSpaceDE w:val="0"/>
              <w:autoSpaceDN w:val="0"/>
              <w:adjustRightInd w:val="0"/>
              <w:spacing w:line="276" w:lineRule="auto"/>
              <w:jc w:val="center"/>
              <w:rPr>
                <w:rFonts w:eastAsia="Times New Roman"/>
                <w:sz w:val="20"/>
                <w:szCs w:val="20"/>
              </w:rPr>
            </w:pPr>
            <w:r w:rsidRPr="006501CF">
              <w:rPr>
                <w:sz w:val="20"/>
                <w:szCs w:val="20"/>
              </w:rPr>
              <w:t>7</w:t>
            </w:r>
          </w:p>
        </w:tc>
        <w:tc>
          <w:tcPr>
            <w:tcW w:w="166" w:type="pct"/>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6501CF" w:rsidRPr="006501CF" w:rsidRDefault="006501CF">
            <w:pPr>
              <w:autoSpaceDE w:val="0"/>
              <w:autoSpaceDN w:val="0"/>
              <w:adjustRightInd w:val="0"/>
              <w:spacing w:line="276" w:lineRule="auto"/>
              <w:jc w:val="center"/>
              <w:rPr>
                <w:rFonts w:eastAsia="Times New Roman"/>
                <w:sz w:val="20"/>
                <w:szCs w:val="20"/>
              </w:rPr>
            </w:pPr>
            <w:r w:rsidRPr="006501CF">
              <w:rPr>
                <w:sz w:val="20"/>
                <w:szCs w:val="20"/>
              </w:rPr>
              <w:t>8</w:t>
            </w:r>
          </w:p>
        </w:tc>
        <w:tc>
          <w:tcPr>
            <w:tcW w:w="257" w:type="pct"/>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6501CF" w:rsidRPr="006501CF" w:rsidRDefault="006501CF">
            <w:pPr>
              <w:autoSpaceDE w:val="0"/>
              <w:autoSpaceDN w:val="0"/>
              <w:adjustRightInd w:val="0"/>
              <w:spacing w:line="276" w:lineRule="auto"/>
              <w:jc w:val="center"/>
              <w:rPr>
                <w:rFonts w:eastAsia="Times New Roman"/>
                <w:sz w:val="20"/>
                <w:szCs w:val="20"/>
              </w:rPr>
            </w:pPr>
            <w:r w:rsidRPr="006501CF">
              <w:rPr>
                <w:sz w:val="20"/>
                <w:szCs w:val="20"/>
              </w:rPr>
              <w:t>9</w:t>
            </w:r>
          </w:p>
        </w:tc>
        <w:tc>
          <w:tcPr>
            <w:tcW w:w="320" w:type="pct"/>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6501CF" w:rsidRPr="006501CF" w:rsidRDefault="006501CF">
            <w:pPr>
              <w:autoSpaceDE w:val="0"/>
              <w:autoSpaceDN w:val="0"/>
              <w:adjustRightInd w:val="0"/>
              <w:spacing w:line="276" w:lineRule="auto"/>
              <w:jc w:val="center"/>
              <w:rPr>
                <w:rFonts w:eastAsia="Times New Roman"/>
                <w:sz w:val="20"/>
                <w:szCs w:val="20"/>
              </w:rPr>
            </w:pPr>
            <w:r w:rsidRPr="006501CF">
              <w:rPr>
                <w:sz w:val="20"/>
                <w:szCs w:val="20"/>
              </w:rPr>
              <w:t>10</w:t>
            </w:r>
          </w:p>
        </w:tc>
        <w:tc>
          <w:tcPr>
            <w:tcW w:w="409" w:type="pct"/>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6501CF" w:rsidRPr="006501CF" w:rsidRDefault="006501CF">
            <w:pPr>
              <w:autoSpaceDE w:val="0"/>
              <w:autoSpaceDN w:val="0"/>
              <w:adjustRightInd w:val="0"/>
              <w:spacing w:line="276" w:lineRule="auto"/>
              <w:jc w:val="center"/>
              <w:rPr>
                <w:rFonts w:eastAsia="Times New Roman"/>
                <w:sz w:val="20"/>
                <w:szCs w:val="20"/>
              </w:rPr>
            </w:pPr>
            <w:r w:rsidRPr="006501CF">
              <w:rPr>
                <w:sz w:val="20"/>
                <w:szCs w:val="20"/>
              </w:rPr>
              <w:t>11</w:t>
            </w:r>
          </w:p>
        </w:tc>
        <w:tc>
          <w:tcPr>
            <w:tcW w:w="166" w:type="pct"/>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6501CF" w:rsidRPr="006501CF" w:rsidRDefault="006501CF">
            <w:pPr>
              <w:autoSpaceDE w:val="0"/>
              <w:autoSpaceDN w:val="0"/>
              <w:adjustRightInd w:val="0"/>
              <w:spacing w:line="276" w:lineRule="auto"/>
              <w:jc w:val="center"/>
              <w:rPr>
                <w:rFonts w:eastAsia="Times New Roman"/>
                <w:sz w:val="20"/>
                <w:szCs w:val="20"/>
              </w:rPr>
            </w:pPr>
            <w:r w:rsidRPr="006501CF">
              <w:rPr>
                <w:sz w:val="20"/>
                <w:szCs w:val="20"/>
              </w:rPr>
              <w:t>12</w:t>
            </w:r>
          </w:p>
        </w:tc>
        <w:tc>
          <w:tcPr>
            <w:tcW w:w="337" w:type="pct"/>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6501CF" w:rsidRPr="006501CF" w:rsidRDefault="006501CF">
            <w:pPr>
              <w:autoSpaceDE w:val="0"/>
              <w:autoSpaceDN w:val="0"/>
              <w:adjustRightInd w:val="0"/>
              <w:spacing w:line="276" w:lineRule="auto"/>
              <w:jc w:val="center"/>
              <w:rPr>
                <w:rFonts w:eastAsia="Times New Roman"/>
                <w:sz w:val="20"/>
                <w:szCs w:val="20"/>
              </w:rPr>
            </w:pPr>
            <w:r w:rsidRPr="006501CF">
              <w:rPr>
                <w:sz w:val="20"/>
                <w:szCs w:val="20"/>
              </w:rPr>
              <w:t>13</w:t>
            </w:r>
          </w:p>
        </w:tc>
        <w:tc>
          <w:tcPr>
            <w:tcW w:w="226" w:type="pct"/>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6501CF" w:rsidRPr="006501CF" w:rsidRDefault="006501CF">
            <w:pPr>
              <w:autoSpaceDE w:val="0"/>
              <w:autoSpaceDN w:val="0"/>
              <w:adjustRightInd w:val="0"/>
              <w:spacing w:line="276" w:lineRule="auto"/>
              <w:jc w:val="center"/>
              <w:rPr>
                <w:rFonts w:eastAsia="Times New Roman"/>
                <w:sz w:val="20"/>
                <w:szCs w:val="20"/>
              </w:rPr>
            </w:pPr>
            <w:r w:rsidRPr="006501CF">
              <w:rPr>
                <w:sz w:val="20"/>
                <w:szCs w:val="20"/>
              </w:rPr>
              <w:t>14</w:t>
            </w:r>
          </w:p>
        </w:tc>
        <w:tc>
          <w:tcPr>
            <w:tcW w:w="299" w:type="pct"/>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6501CF" w:rsidRPr="006501CF" w:rsidRDefault="006501CF">
            <w:pPr>
              <w:autoSpaceDE w:val="0"/>
              <w:autoSpaceDN w:val="0"/>
              <w:adjustRightInd w:val="0"/>
              <w:spacing w:line="276" w:lineRule="auto"/>
              <w:jc w:val="center"/>
              <w:rPr>
                <w:rFonts w:eastAsia="Times New Roman"/>
                <w:sz w:val="20"/>
                <w:szCs w:val="20"/>
              </w:rPr>
            </w:pPr>
            <w:r w:rsidRPr="006501CF">
              <w:rPr>
                <w:sz w:val="20"/>
                <w:szCs w:val="20"/>
              </w:rPr>
              <w:t>15</w:t>
            </w:r>
          </w:p>
        </w:tc>
      </w:tr>
      <w:tr w:rsidR="006501CF" w:rsidRPr="006501CF" w:rsidTr="00435CFD">
        <w:tc>
          <w:tcPr>
            <w:tcW w:w="166"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1</w:t>
            </w:r>
          </w:p>
        </w:tc>
        <w:tc>
          <w:tcPr>
            <w:tcW w:w="820"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rsidP="00D11EFE">
            <w:pPr>
              <w:spacing w:after="200" w:line="276" w:lineRule="auto"/>
              <w:rPr>
                <w:rFonts w:eastAsia="Times New Roman"/>
                <w:sz w:val="20"/>
                <w:szCs w:val="20"/>
              </w:rPr>
            </w:pPr>
            <w:r w:rsidRPr="006501CF">
              <w:rPr>
                <w:sz w:val="20"/>
                <w:szCs w:val="20"/>
              </w:rPr>
              <w:t>Миникотельная</w:t>
            </w:r>
          </w:p>
        </w:tc>
        <w:tc>
          <w:tcPr>
            <w:tcW w:w="617"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pStyle w:val="affb"/>
              <w:rPr>
                <w:rFonts w:ascii="Times New Roman" w:eastAsia="Times New Roman" w:hAnsi="Times New Roman" w:cs="Times New Roman"/>
                <w:sz w:val="20"/>
                <w:szCs w:val="20"/>
              </w:rPr>
            </w:pPr>
            <w:r w:rsidRPr="006501CF">
              <w:rPr>
                <w:rFonts w:ascii="Times New Roman" w:hAnsi="Times New Roman" w:cs="Times New Roman"/>
                <w:sz w:val="20"/>
                <w:szCs w:val="20"/>
              </w:rPr>
              <w:t>г. Армянск,  ул. Иванищева, 7-а</w:t>
            </w:r>
          </w:p>
        </w:tc>
        <w:tc>
          <w:tcPr>
            <w:tcW w:w="603"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ООО «Теплоград»</w:t>
            </w:r>
          </w:p>
        </w:tc>
        <w:tc>
          <w:tcPr>
            <w:tcW w:w="224"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0,086</w:t>
            </w:r>
          </w:p>
        </w:tc>
        <w:tc>
          <w:tcPr>
            <w:tcW w:w="224"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w:t>
            </w:r>
          </w:p>
        </w:tc>
        <w:tc>
          <w:tcPr>
            <w:tcW w:w="166"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w:t>
            </w:r>
          </w:p>
        </w:tc>
        <w:tc>
          <w:tcPr>
            <w:tcW w:w="166"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2</w:t>
            </w:r>
          </w:p>
        </w:tc>
        <w:tc>
          <w:tcPr>
            <w:tcW w:w="257"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0,034</w:t>
            </w:r>
          </w:p>
        </w:tc>
        <w:tc>
          <w:tcPr>
            <w:tcW w:w="320"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АОГВ 50</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Природный газ</w:t>
            </w:r>
          </w:p>
        </w:tc>
        <w:tc>
          <w:tcPr>
            <w:tcW w:w="166"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w:t>
            </w:r>
          </w:p>
        </w:tc>
        <w:tc>
          <w:tcPr>
            <w:tcW w:w="337"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закрытая</w:t>
            </w:r>
          </w:p>
        </w:tc>
        <w:tc>
          <w:tcPr>
            <w:tcW w:w="226"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90/</w:t>
            </w:r>
            <w:r w:rsidR="00D11EFE">
              <w:rPr>
                <w:sz w:val="20"/>
                <w:szCs w:val="20"/>
              </w:rPr>
              <w:t>70</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да</w:t>
            </w:r>
          </w:p>
        </w:tc>
      </w:tr>
      <w:tr w:rsidR="006501CF" w:rsidRPr="006501CF" w:rsidTr="00435CFD">
        <w:tc>
          <w:tcPr>
            <w:tcW w:w="166"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2</w:t>
            </w:r>
          </w:p>
        </w:tc>
        <w:tc>
          <w:tcPr>
            <w:tcW w:w="820"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rPr>
                <w:rFonts w:eastAsia="Times New Roman"/>
                <w:sz w:val="20"/>
                <w:szCs w:val="20"/>
              </w:rPr>
            </w:pPr>
            <w:r w:rsidRPr="006501CF">
              <w:rPr>
                <w:sz w:val="20"/>
                <w:szCs w:val="20"/>
              </w:rPr>
              <w:t>Миникотельная</w:t>
            </w:r>
          </w:p>
        </w:tc>
        <w:tc>
          <w:tcPr>
            <w:tcW w:w="617"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pStyle w:val="affb"/>
              <w:rPr>
                <w:rFonts w:ascii="Times New Roman" w:eastAsia="Times New Roman" w:hAnsi="Times New Roman" w:cs="Times New Roman"/>
                <w:sz w:val="20"/>
                <w:szCs w:val="20"/>
              </w:rPr>
            </w:pPr>
            <w:r w:rsidRPr="006501CF">
              <w:rPr>
                <w:rFonts w:ascii="Times New Roman" w:hAnsi="Times New Roman" w:cs="Times New Roman"/>
                <w:sz w:val="20"/>
                <w:szCs w:val="20"/>
              </w:rPr>
              <w:t>г. Армянск,  ул. Иванищева, 17-в</w:t>
            </w:r>
          </w:p>
        </w:tc>
        <w:tc>
          <w:tcPr>
            <w:tcW w:w="603"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ООО «Теплоград»</w:t>
            </w:r>
          </w:p>
        </w:tc>
        <w:tc>
          <w:tcPr>
            <w:tcW w:w="224"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0,826</w:t>
            </w:r>
          </w:p>
        </w:tc>
        <w:tc>
          <w:tcPr>
            <w:tcW w:w="224"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w:t>
            </w:r>
          </w:p>
        </w:tc>
        <w:tc>
          <w:tcPr>
            <w:tcW w:w="166"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w:t>
            </w:r>
          </w:p>
        </w:tc>
        <w:tc>
          <w:tcPr>
            <w:tcW w:w="166"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10</w:t>
            </w:r>
          </w:p>
        </w:tc>
        <w:tc>
          <w:tcPr>
            <w:tcW w:w="257"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0,297</w:t>
            </w:r>
          </w:p>
        </w:tc>
        <w:tc>
          <w:tcPr>
            <w:tcW w:w="320"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АОГВ 96</w:t>
            </w:r>
          </w:p>
        </w:tc>
        <w:tc>
          <w:tcPr>
            <w:tcW w:w="409"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Природный газ</w:t>
            </w:r>
          </w:p>
        </w:tc>
        <w:tc>
          <w:tcPr>
            <w:tcW w:w="166"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w:t>
            </w:r>
          </w:p>
        </w:tc>
        <w:tc>
          <w:tcPr>
            <w:tcW w:w="337"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закрытая</w:t>
            </w:r>
          </w:p>
        </w:tc>
        <w:tc>
          <w:tcPr>
            <w:tcW w:w="226"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rPr>
                <w:sz w:val="20"/>
                <w:szCs w:val="20"/>
              </w:rPr>
            </w:pPr>
            <w:r w:rsidRPr="006501CF">
              <w:rPr>
                <w:sz w:val="20"/>
                <w:szCs w:val="20"/>
              </w:rPr>
              <w:t>90/</w:t>
            </w:r>
            <w:r w:rsidR="00D11EFE">
              <w:rPr>
                <w:sz w:val="20"/>
                <w:szCs w:val="20"/>
              </w:rPr>
              <w:t>70</w:t>
            </w:r>
          </w:p>
        </w:tc>
        <w:tc>
          <w:tcPr>
            <w:tcW w:w="299"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да</w:t>
            </w:r>
          </w:p>
        </w:tc>
      </w:tr>
      <w:tr w:rsidR="006501CF" w:rsidRPr="006501CF" w:rsidTr="00435CFD">
        <w:tc>
          <w:tcPr>
            <w:tcW w:w="166"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3</w:t>
            </w:r>
          </w:p>
        </w:tc>
        <w:tc>
          <w:tcPr>
            <w:tcW w:w="820"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rPr>
                <w:rFonts w:eastAsia="Times New Roman"/>
                <w:sz w:val="20"/>
                <w:szCs w:val="20"/>
              </w:rPr>
            </w:pPr>
            <w:r w:rsidRPr="006501CF">
              <w:rPr>
                <w:sz w:val="20"/>
                <w:szCs w:val="20"/>
              </w:rPr>
              <w:t>Миникотельная</w:t>
            </w:r>
          </w:p>
        </w:tc>
        <w:tc>
          <w:tcPr>
            <w:tcW w:w="617"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pStyle w:val="affb"/>
              <w:rPr>
                <w:rFonts w:ascii="Times New Roman" w:eastAsia="Times New Roman" w:hAnsi="Times New Roman" w:cs="Times New Roman"/>
                <w:sz w:val="20"/>
                <w:szCs w:val="20"/>
              </w:rPr>
            </w:pPr>
            <w:r w:rsidRPr="006501CF">
              <w:rPr>
                <w:rFonts w:ascii="Times New Roman" w:hAnsi="Times New Roman" w:cs="Times New Roman"/>
                <w:sz w:val="20"/>
                <w:szCs w:val="20"/>
              </w:rPr>
              <w:t>г. Армянск,  ул. Гайдара, 6-а</w:t>
            </w:r>
          </w:p>
        </w:tc>
        <w:tc>
          <w:tcPr>
            <w:tcW w:w="603"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ООО «Теплоград»</w:t>
            </w:r>
          </w:p>
        </w:tc>
        <w:tc>
          <w:tcPr>
            <w:tcW w:w="224"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0,496</w:t>
            </w:r>
          </w:p>
        </w:tc>
        <w:tc>
          <w:tcPr>
            <w:tcW w:w="224"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w:t>
            </w:r>
          </w:p>
        </w:tc>
        <w:tc>
          <w:tcPr>
            <w:tcW w:w="166"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w:t>
            </w:r>
          </w:p>
        </w:tc>
        <w:tc>
          <w:tcPr>
            <w:tcW w:w="166"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6</w:t>
            </w:r>
          </w:p>
        </w:tc>
        <w:tc>
          <w:tcPr>
            <w:tcW w:w="257"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0,206</w:t>
            </w:r>
          </w:p>
        </w:tc>
        <w:tc>
          <w:tcPr>
            <w:tcW w:w="320"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АОГВ96</w:t>
            </w:r>
          </w:p>
        </w:tc>
        <w:tc>
          <w:tcPr>
            <w:tcW w:w="409"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Природный газ</w:t>
            </w:r>
          </w:p>
        </w:tc>
        <w:tc>
          <w:tcPr>
            <w:tcW w:w="166"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w:t>
            </w:r>
          </w:p>
        </w:tc>
        <w:tc>
          <w:tcPr>
            <w:tcW w:w="337"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закрытая</w:t>
            </w:r>
          </w:p>
        </w:tc>
        <w:tc>
          <w:tcPr>
            <w:tcW w:w="226"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rPr>
                <w:sz w:val="20"/>
                <w:szCs w:val="20"/>
              </w:rPr>
            </w:pPr>
            <w:r w:rsidRPr="006501CF">
              <w:rPr>
                <w:sz w:val="20"/>
                <w:szCs w:val="20"/>
              </w:rPr>
              <w:t>90/</w:t>
            </w:r>
            <w:r w:rsidR="00D11EFE">
              <w:rPr>
                <w:sz w:val="20"/>
                <w:szCs w:val="20"/>
              </w:rPr>
              <w:t>70</w:t>
            </w:r>
          </w:p>
        </w:tc>
        <w:tc>
          <w:tcPr>
            <w:tcW w:w="299"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да</w:t>
            </w:r>
          </w:p>
        </w:tc>
      </w:tr>
      <w:tr w:rsidR="006501CF" w:rsidRPr="006501CF" w:rsidTr="00435CFD">
        <w:tc>
          <w:tcPr>
            <w:tcW w:w="166"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4</w:t>
            </w:r>
          </w:p>
        </w:tc>
        <w:tc>
          <w:tcPr>
            <w:tcW w:w="820"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rPr>
                <w:rFonts w:eastAsia="Times New Roman"/>
                <w:sz w:val="20"/>
                <w:szCs w:val="20"/>
              </w:rPr>
            </w:pPr>
            <w:r w:rsidRPr="006501CF">
              <w:rPr>
                <w:sz w:val="20"/>
                <w:szCs w:val="20"/>
              </w:rPr>
              <w:t>Миникотельная</w:t>
            </w:r>
          </w:p>
        </w:tc>
        <w:tc>
          <w:tcPr>
            <w:tcW w:w="617"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pStyle w:val="affb"/>
              <w:rPr>
                <w:rFonts w:ascii="Times New Roman" w:eastAsia="Times New Roman" w:hAnsi="Times New Roman" w:cs="Times New Roman"/>
                <w:sz w:val="20"/>
                <w:szCs w:val="20"/>
              </w:rPr>
            </w:pPr>
            <w:r w:rsidRPr="006501CF">
              <w:rPr>
                <w:rFonts w:ascii="Times New Roman" w:hAnsi="Times New Roman" w:cs="Times New Roman"/>
                <w:sz w:val="20"/>
                <w:szCs w:val="20"/>
              </w:rPr>
              <w:t>г. Армянск,  ул. Симферопольская, 7</w:t>
            </w:r>
          </w:p>
        </w:tc>
        <w:tc>
          <w:tcPr>
            <w:tcW w:w="603"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ООО «Теплоград»</w:t>
            </w:r>
          </w:p>
        </w:tc>
        <w:tc>
          <w:tcPr>
            <w:tcW w:w="224"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0,172</w:t>
            </w:r>
          </w:p>
        </w:tc>
        <w:tc>
          <w:tcPr>
            <w:tcW w:w="224"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w:t>
            </w:r>
          </w:p>
        </w:tc>
        <w:tc>
          <w:tcPr>
            <w:tcW w:w="166"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w:t>
            </w:r>
          </w:p>
        </w:tc>
        <w:tc>
          <w:tcPr>
            <w:tcW w:w="166"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4</w:t>
            </w:r>
          </w:p>
        </w:tc>
        <w:tc>
          <w:tcPr>
            <w:tcW w:w="257"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0,119</w:t>
            </w:r>
          </w:p>
        </w:tc>
        <w:tc>
          <w:tcPr>
            <w:tcW w:w="320"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АОГВ50</w:t>
            </w:r>
          </w:p>
        </w:tc>
        <w:tc>
          <w:tcPr>
            <w:tcW w:w="409"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Природный газ</w:t>
            </w:r>
          </w:p>
        </w:tc>
        <w:tc>
          <w:tcPr>
            <w:tcW w:w="166"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w:t>
            </w:r>
          </w:p>
        </w:tc>
        <w:tc>
          <w:tcPr>
            <w:tcW w:w="337"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закрытая</w:t>
            </w:r>
          </w:p>
        </w:tc>
        <w:tc>
          <w:tcPr>
            <w:tcW w:w="226"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rPr>
                <w:sz w:val="20"/>
                <w:szCs w:val="20"/>
              </w:rPr>
            </w:pPr>
            <w:r w:rsidRPr="006501CF">
              <w:rPr>
                <w:sz w:val="20"/>
                <w:szCs w:val="20"/>
              </w:rPr>
              <w:t>90/</w:t>
            </w:r>
            <w:r w:rsidR="00D11EFE">
              <w:rPr>
                <w:sz w:val="20"/>
                <w:szCs w:val="20"/>
              </w:rPr>
              <w:t>70</w:t>
            </w:r>
          </w:p>
        </w:tc>
        <w:tc>
          <w:tcPr>
            <w:tcW w:w="299"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да</w:t>
            </w:r>
          </w:p>
        </w:tc>
      </w:tr>
      <w:tr w:rsidR="006501CF" w:rsidRPr="006501CF" w:rsidTr="00435CFD">
        <w:tc>
          <w:tcPr>
            <w:tcW w:w="166"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5</w:t>
            </w:r>
          </w:p>
        </w:tc>
        <w:tc>
          <w:tcPr>
            <w:tcW w:w="820"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rPr>
                <w:rFonts w:eastAsia="Times New Roman"/>
                <w:sz w:val="20"/>
                <w:szCs w:val="20"/>
              </w:rPr>
            </w:pPr>
            <w:r w:rsidRPr="006501CF">
              <w:rPr>
                <w:sz w:val="20"/>
                <w:szCs w:val="20"/>
              </w:rPr>
              <w:t>Миникотельная</w:t>
            </w:r>
          </w:p>
        </w:tc>
        <w:tc>
          <w:tcPr>
            <w:tcW w:w="617"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pStyle w:val="affb"/>
              <w:rPr>
                <w:rFonts w:ascii="Times New Roman" w:eastAsia="Times New Roman" w:hAnsi="Times New Roman" w:cs="Times New Roman"/>
                <w:sz w:val="20"/>
                <w:szCs w:val="20"/>
              </w:rPr>
            </w:pPr>
            <w:r w:rsidRPr="006501CF">
              <w:rPr>
                <w:rFonts w:ascii="Times New Roman" w:hAnsi="Times New Roman" w:cs="Times New Roman"/>
                <w:sz w:val="20"/>
                <w:szCs w:val="20"/>
              </w:rPr>
              <w:t>г. Армянск,  ул. Симферопольская, 5-в</w:t>
            </w:r>
          </w:p>
        </w:tc>
        <w:tc>
          <w:tcPr>
            <w:tcW w:w="603"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ООО «Теплоград»</w:t>
            </w:r>
          </w:p>
        </w:tc>
        <w:tc>
          <w:tcPr>
            <w:tcW w:w="224"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0,331</w:t>
            </w:r>
          </w:p>
        </w:tc>
        <w:tc>
          <w:tcPr>
            <w:tcW w:w="224"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w:t>
            </w:r>
          </w:p>
        </w:tc>
        <w:tc>
          <w:tcPr>
            <w:tcW w:w="166"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w:t>
            </w:r>
          </w:p>
        </w:tc>
        <w:tc>
          <w:tcPr>
            <w:tcW w:w="166"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4</w:t>
            </w:r>
          </w:p>
        </w:tc>
        <w:tc>
          <w:tcPr>
            <w:tcW w:w="257"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0,042</w:t>
            </w:r>
          </w:p>
        </w:tc>
        <w:tc>
          <w:tcPr>
            <w:tcW w:w="320"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АОГВ96</w:t>
            </w:r>
          </w:p>
        </w:tc>
        <w:tc>
          <w:tcPr>
            <w:tcW w:w="409"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Природный газ</w:t>
            </w:r>
          </w:p>
        </w:tc>
        <w:tc>
          <w:tcPr>
            <w:tcW w:w="166"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w:t>
            </w:r>
          </w:p>
        </w:tc>
        <w:tc>
          <w:tcPr>
            <w:tcW w:w="337"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закрытая</w:t>
            </w:r>
          </w:p>
        </w:tc>
        <w:tc>
          <w:tcPr>
            <w:tcW w:w="226"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rPr>
                <w:sz w:val="20"/>
                <w:szCs w:val="20"/>
              </w:rPr>
            </w:pPr>
            <w:r w:rsidRPr="006501CF">
              <w:rPr>
                <w:sz w:val="20"/>
                <w:szCs w:val="20"/>
              </w:rPr>
              <w:t>90/</w:t>
            </w:r>
            <w:r w:rsidR="00D11EFE">
              <w:rPr>
                <w:sz w:val="20"/>
                <w:szCs w:val="20"/>
              </w:rPr>
              <w:t>70</w:t>
            </w:r>
          </w:p>
        </w:tc>
        <w:tc>
          <w:tcPr>
            <w:tcW w:w="299"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rsidP="00D11EFE">
            <w:pPr>
              <w:spacing w:after="200" w:line="276" w:lineRule="auto"/>
              <w:jc w:val="center"/>
              <w:rPr>
                <w:rFonts w:eastAsia="Times New Roman"/>
                <w:sz w:val="20"/>
                <w:szCs w:val="20"/>
              </w:rPr>
            </w:pPr>
            <w:r w:rsidRPr="006501CF">
              <w:rPr>
                <w:sz w:val="20"/>
                <w:szCs w:val="20"/>
              </w:rPr>
              <w:t>да</w:t>
            </w:r>
          </w:p>
        </w:tc>
      </w:tr>
      <w:tr w:rsidR="006501CF" w:rsidRPr="006501CF" w:rsidTr="00435CFD">
        <w:tc>
          <w:tcPr>
            <w:tcW w:w="166"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6</w:t>
            </w:r>
          </w:p>
        </w:tc>
        <w:tc>
          <w:tcPr>
            <w:tcW w:w="820"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rPr>
                <w:rFonts w:eastAsia="Times New Roman"/>
                <w:sz w:val="20"/>
                <w:szCs w:val="20"/>
              </w:rPr>
            </w:pPr>
            <w:r w:rsidRPr="006501CF">
              <w:rPr>
                <w:sz w:val="20"/>
                <w:szCs w:val="20"/>
              </w:rPr>
              <w:t>Миникотельная</w:t>
            </w:r>
          </w:p>
        </w:tc>
        <w:tc>
          <w:tcPr>
            <w:tcW w:w="617"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pStyle w:val="affb"/>
              <w:rPr>
                <w:rFonts w:ascii="Times New Roman" w:eastAsia="Times New Roman" w:hAnsi="Times New Roman" w:cs="Times New Roman"/>
                <w:sz w:val="20"/>
                <w:szCs w:val="20"/>
              </w:rPr>
            </w:pPr>
            <w:r w:rsidRPr="006501CF">
              <w:rPr>
                <w:rFonts w:ascii="Times New Roman" w:hAnsi="Times New Roman" w:cs="Times New Roman"/>
                <w:sz w:val="20"/>
                <w:szCs w:val="20"/>
              </w:rPr>
              <w:t>г. Армянск,  мкр. им. Генерала Корявко, 10-б</w:t>
            </w:r>
          </w:p>
        </w:tc>
        <w:tc>
          <w:tcPr>
            <w:tcW w:w="603"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ООО «Теплоград»</w:t>
            </w:r>
          </w:p>
        </w:tc>
        <w:tc>
          <w:tcPr>
            <w:tcW w:w="224"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0,241</w:t>
            </w:r>
          </w:p>
        </w:tc>
        <w:tc>
          <w:tcPr>
            <w:tcW w:w="224"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w:t>
            </w:r>
          </w:p>
        </w:tc>
        <w:tc>
          <w:tcPr>
            <w:tcW w:w="166"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w:t>
            </w:r>
          </w:p>
        </w:tc>
        <w:tc>
          <w:tcPr>
            <w:tcW w:w="166"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4</w:t>
            </w:r>
          </w:p>
        </w:tc>
        <w:tc>
          <w:tcPr>
            <w:tcW w:w="257"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0,119</w:t>
            </w:r>
          </w:p>
        </w:tc>
        <w:tc>
          <w:tcPr>
            <w:tcW w:w="320"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АОГВ70</w:t>
            </w:r>
          </w:p>
        </w:tc>
        <w:tc>
          <w:tcPr>
            <w:tcW w:w="409"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Природный газ</w:t>
            </w:r>
          </w:p>
        </w:tc>
        <w:tc>
          <w:tcPr>
            <w:tcW w:w="166"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w:t>
            </w:r>
          </w:p>
        </w:tc>
        <w:tc>
          <w:tcPr>
            <w:tcW w:w="337"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закрытая</w:t>
            </w:r>
          </w:p>
        </w:tc>
        <w:tc>
          <w:tcPr>
            <w:tcW w:w="226"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rPr>
                <w:sz w:val="20"/>
                <w:szCs w:val="20"/>
              </w:rPr>
            </w:pPr>
            <w:r w:rsidRPr="006501CF">
              <w:rPr>
                <w:sz w:val="20"/>
                <w:szCs w:val="20"/>
              </w:rPr>
              <w:t>90/</w:t>
            </w:r>
            <w:r w:rsidR="00D11EFE">
              <w:rPr>
                <w:sz w:val="20"/>
                <w:szCs w:val="20"/>
              </w:rPr>
              <w:t>70</w:t>
            </w:r>
          </w:p>
        </w:tc>
        <w:tc>
          <w:tcPr>
            <w:tcW w:w="299"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да</w:t>
            </w:r>
          </w:p>
        </w:tc>
      </w:tr>
      <w:tr w:rsidR="006501CF" w:rsidRPr="006501CF" w:rsidTr="00435CFD">
        <w:trPr>
          <w:trHeight w:val="817"/>
        </w:trPr>
        <w:tc>
          <w:tcPr>
            <w:tcW w:w="166"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7</w:t>
            </w:r>
          </w:p>
        </w:tc>
        <w:tc>
          <w:tcPr>
            <w:tcW w:w="820"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rPr>
                <w:rFonts w:eastAsia="Times New Roman"/>
                <w:sz w:val="20"/>
                <w:szCs w:val="20"/>
              </w:rPr>
            </w:pPr>
            <w:r w:rsidRPr="006501CF">
              <w:rPr>
                <w:sz w:val="20"/>
                <w:szCs w:val="20"/>
              </w:rPr>
              <w:t>Миникотельная</w:t>
            </w:r>
          </w:p>
        </w:tc>
        <w:tc>
          <w:tcPr>
            <w:tcW w:w="617"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pStyle w:val="affb"/>
              <w:rPr>
                <w:rFonts w:ascii="Times New Roman" w:eastAsia="Times New Roman" w:hAnsi="Times New Roman" w:cs="Times New Roman"/>
                <w:sz w:val="20"/>
                <w:szCs w:val="20"/>
              </w:rPr>
            </w:pPr>
            <w:r w:rsidRPr="006501CF">
              <w:rPr>
                <w:rFonts w:ascii="Times New Roman" w:hAnsi="Times New Roman" w:cs="Times New Roman"/>
                <w:sz w:val="20"/>
                <w:szCs w:val="20"/>
              </w:rPr>
              <w:t>г. Армянск,  мкр. им. Генерала Корявко, 12-г</w:t>
            </w:r>
          </w:p>
        </w:tc>
        <w:tc>
          <w:tcPr>
            <w:tcW w:w="603"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ООО «Теплоград»</w:t>
            </w:r>
          </w:p>
        </w:tc>
        <w:tc>
          <w:tcPr>
            <w:tcW w:w="224"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1,322</w:t>
            </w:r>
          </w:p>
        </w:tc>
        <w:tc>
          <w:tcPr>
            <w:tcW w:w="224"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w:t>
            </w:r>
          </w:p>
        </w:tc>
        <w:tc>
          <w:tcPr>
            <w:tcW w:w="166"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w:t>
            </w:r>
          </w:p>
        </w:tc>
        <w:tc>
          <w:tcPr>
            <w:tcW w:w="166"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16</w:t>
            </w:r>
          </w:p>
        </w:tc>
        <w:tc>
          <w:tcPr>
            <w:tcW w:w="257"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0,597</w:t>
            </w:r>
          </w:p>
        </w:tc>
        <w:tc>
          <w:tcPr>
            <w:tcW w:w="320"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АОГВ96</w:t>
            </w:r>
          </w:p>
        </w:tc>
        <w:tc>
          <w:tcPr>
            <w:tcW w:w="409"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Природный газ</w:t>
            </w:r>
          </w:p>
        </w:tc>
        <w:tc>
          <w:tcPr>
            <w:tcW w:w="166"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w:t>
            </w:r>
          </w:p>
        </w:tc>
        <w:tc>
          <w:tcPr>
            <w:tcW w:w="337"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закрытая</w:t>
            </w:r>
          </w:p>
        </w:tc>
        <w:tc>
          <w:tcPr>
            <w:tcW w:w="226"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rPr>
                <w:sz w:val="20"/>
                <w:szCs w:val="20"/>
              </w:rPr>
            </w:pPr>
            <w:r w:rsidRPr="006501CF">
              <w:rPr>
                <w:sz w:val="20"/>
                <w:szCs w:val="20"/>
              </w:rPr>
              <w:t>90/</w:t>
            </w:r>
            <w:r w:rsidR="00D11EFE">
              <w:rPr>
                <w:sz w:val="20"/>
                <w:szCs w:val="20"/>
              </w:rPr>
              <w:t>70</w:t>
            </w:r>
          </w:p>
        </w:tc>
        <w:tc>
          <w:tcPr>
            <w:tcW w:w="299"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да</w:t>
            </w:r>
          </w:p>
        </w:tc>
      </w:tr>
      <w:tr w:rsidR="006501CF" w:rsidRPr="006501CF" w:rsidTr="00435CFD">
        <w:tc>
          <w:tcPr>
            <w:tcW w:w="166"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8</w:t>
            </w:r>
          </w:p>
        </w:tc>
        <w:tc>
          <w:tcPr>
            <w:tcW w:w="820"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rPr>
                <w:rFonts w:eastAsia="Times New Roman"/>
                <w:sz w:val="20"/>
                <w:szCs w:val="20"/>
              </w:rPr>
            </w:pPr>
            <w:r w:rsidRPr="006501CF">
              <w:rPr>
                <w:sz w:val="20"/>
                <w:szCs w:val="20"/>
              </w:rPr>
              <w:t>Миникотельная</w:t>
            </w:r>
          </w:p>
        </w:tc>
        <w:tc>
          <w:tcPr>
            <w:tcW w:w="617"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pStyle w:val="affb"/>
              <w:rPr>
                <w:rFonts w:ascii="Times New Roman" w:eastAsia="Times New Roman" w:hAnsi="Times New Roman" w:cs="Times New Roman"/>
                <w:sz w:val="20"/>
                <w:szCs w:val="20"/>
              </w:rPr>
            </w:pPr>
            <w:r w:rsidRPr="006501CF">
              <w:rPr>
                <w:rFonts w:ascii="Times New Roman" w:hAnsi="Times New Roman" w:cs="Times New Roman"/>
                <w:sz w:val="20"/>
                <w:szCs w:val="20"/>
              </w:rPr>
              <w:t>г. Армянск,  мкр. им. Генерала Корявко, 14-а</w:t>
            </w:r>
          </w:p>
        </w:tc>
        <w:tc>
          <w:tcPr>
            <w:tcW w:w="603"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ООО «Теплоград»</w:t>
            </w:r>
          </w:p>
        </w:tc>
        <w:tc>
          <w:tcPr>
            <w:tcW w:w="224"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0,331</w:t>
            </w:r>
          </w:p>
        </w:tc>
        <w:tc>
          <w:tcPr>
            <w:tcW w:w="224"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w:t>
            </w:r>
          </w:p>
        </w:tc>
        <w:tc>
          <w:tcPr>
            <w:tcW w:w="166"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w:t>
            </w:r>
          </w:p>
        </w:tc>
        <w:tc>
          <w:tcPr>
            <w:tcW w:w="166"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4</w:t>
            </w:r>
          </w:p>
        </w:tc>
        <w:tc>
          <w:tcPr>
            <w:tcW w:w="257"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0,207</w:t>
            </w:r>
          </w:p>
        </w:tc>
        <w:tc>
          <w:tcPr>
            <w:tcW w:w="320"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АОГВ96</w:t>
            </w:r>
          </w:p>
        </w:tc>
        <w:tc>
          <w:tcPr>
            <w:tcW w:w="409"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Природный газ</w:t>
            </w:r>
          </w:p>
        </w:tc>
        <w:tc>
          <w:tcPr>
            <w:tcW w:w="166"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w:t>
            </w:r>
          </w:p>
        </w:tc>
        <w:tc>
          <w:tcPr>
            <w:tcW w:w="337"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закрытая</w:t>
            </w:r>
          </w:p>
        </w:tc>
        <w:tc>
          <w:tcPr>
            <w:tcW w:w="226"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rPr>
                <w:sz w:val="20"/>
                <w:szCs w:val="20"/>
              </w:rPr>
            </w:pPr>
            <w:r w:rsidRPr="006501CF">
              <w:rPr>
                <w:sz w:val="20"/>
                <w:szCs w:val="20"/>
              </w:rPr>
              <w:t>90/</w:t>
            </w:r>
            <w:r w:rsidR="00D11EFE">
              <w:rPr>
                <w:sz w:val="20"/>
                <w:szCs w:val="20"/>
              </w:rPr>
              <w:t>70</w:t>
            </w:r>
          </w:p>
        </w:tc>
        <w:tc>
          <w:tcPr>
            <w:tcW w:w="299"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да</w:t>
            </w:r>
          </w:p>
        </w:tc>
      </w:tr>
      <w:tr w:rsidR="006501CF" w:rsidRPr="006501CF" w:rsidTr="00435CFD">
        <w:trPr>
          <w:trHeight w:val="556"/>
        </w:trPr>
        <w:tc>
          <w:tcPr>
            <w:tcW w:w="166"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9</w:t>
            </w:r>
          </w:p>
        </w:tc>
        <w:tc>
          <w:tcPr>
            <w:tcW w:w="820"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rPr>
                <w:rFonts w:eastAsia="Times New Roman"/>
                <w:sz w:val="20"/>
                <w:szCs w:val="20"/>
              </w:rPr>
            </w:pPr>
            <w:r w:rsidRPr="006501CF">
              <w:rPr>
                <w:sz w:val="20"/>
                <w:szCs w:val="20"/>
              </w:rPr>
              <w:t>Миникотельная</w:t>
            </w:r>
          </w:p>
        </w:tc>
        <w:tc>
          <w:tcPr>
            <w:tcW w:w="617"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pStyle w:val="affb"/>
              <w:rPr>
                <w:rFonts w:ascii="Times New Roman" w:eastAsia="Times New Roman" w:hAnsi="Times New Roman" w:cs="Times New Roman"/>
                <w:sz w:val="20"/>
                <w:szCs w:val="20"/>
              </w:rPr>
            </w:pPr>
            <w:r w:rsidRPr="006501CF">
              <w:rPr>
                <w:rFonts w:ascii="Times New Roman" w:hAnsi="Times New Roman" w:cs="Times New Roman"/>
                <w:sz w:val="20"/>
                <w:szCs w:val="20"/>
              </w:rPr>
              <w:t>г. Армянск,  мкр. им. Генерала Васильева, 29-а</w:t>
            </w:r>
          </w:p>
        </w:tc>
        <w:tc>
          <w:tcPr>
            <w:tcW w:w="603"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ООО «Теплоград»</w:t>
            </w:r>
          </w:p>
        </w:tc>
        <w:tc>
          <w:tcPr>
            <w:tcW w:w="224"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0,661</w:t>
            </w:r>
          </w:p>
        </w:tc>
        <w:tc>
          <w:tcPr>
            <w:tcW w:w="224"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w:t>
            </w:r>
          </w:p>
        </w:tc>
        <w:tc>
          <w:tcPr>
            <w:tcW w:w="166"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w:t>
            </w:r>
          </w:p>
        </w:tc>
        <w:tc>
          <w:tcPr>
            <w:tcW w:w="166"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8</w:t>
            </w:r>
          </w:p>
        </w:tc>
        <w:tc>
          <w:tcPr>
            <w:tcW w:w="257"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0,223</w:t>
            </w:r>
          </w:p>
        </w:tc>
        <w:tc>
          <w:tcPr>
            <w:tcW w:w="320"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АОГВ96</w:t>
            </w:r>
          </w:p>
        </w:tc>
        <w:tc>
          <w:tcPr>
            <w:tcW w:w="409"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Природный газ</w:t>
            </w:r>
          </w:p>
        </w:tc>
        <w:tc>
          <w:tcPr>
            <w:tcW w:w="166"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w:t>
            </w:r>
          </w:p>
        </w:tc>
        <w:tc>
          <w:tcPr>
            <w:tcW w:w="337"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закрытая</w:t>
            </w:r>
          </w:p>
        </w:tc>
        <w:tc>
          <w:tcPr>
            <w:tcW w:w="226"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rPr>
                <w:sz w:val="20"/>
                <w:szCs w:val="20"/>
              </w:rPr>
            </w:pPr>
            <w:r w:rsidRPr="006501CF">
              <w:rPr>
                <w:sz w:val="20"/>
                <w:szCs w:val="20"/>
              </w:rPr>
              <w:t>90/</w:t>
            </w:r>
            <w:r w:rsidR="00D11EFE">
              <w:rPr>
                <w:sz w:val="20"/>
                <w:szCs w:val="20"/>
              </w:rPr>
              <w:t>70</w:t>
            </w:r>
          </w:p>
        </w:tc>
        <w:tc>
          <w:tcPr>
            <w:tcW w:w="299"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да</w:t>
            </w:r>
          </w:p>
        </w:tc>
      </w:tr>
      <w:tr w:rsidR="006501CF" w:rsidRPr="006501CF" w:rsidTr="00435CFD">
        <w:tc>
          <w:tcPr>
            <w:tcW w:w="166"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lastRenderedPageBreak/>
              <w:t>10</w:t>
            </w:r>
          </w:p>
        </w:tc>
        <w:tc>
          <w:tcPr>
            <w:tcW w:w="820"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rPr>
                <w:rFonts w:eastAsia="Times New Roman"/>
                <w:sz w:val="20"/>
                <w:szCs w:val="20"/>
              </w:rPr>
            </w:pPr>
            <w:r w:rsidRPr="006501CF">
              <w:rPr>
                <w:sz w:val="20"/>
                <w:szCs w:val="20"/>
              </w:rPr>
              <w:t>Миникотельная</w:t>
            </w:r>
          </w:p>
        </w:tc>
        <w:tc>
          <w:tcPr>
            <w:tcW w:w="617"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pStyle w:val="affb"/>
              <w:rPr>
                <w:rFonts w:ascii="Times New Roman" w:eastAsia="Times New Roman" w:hAnsi="Times New Roman" w:cs="Times New Roman"/>
                <w:sz w:val="20"/>
                <w:szCs w:val="20"/>
              </w:rPr>
            </w:pPr>
            <w:r w:rsidRPr="006501CF">
              <w:rPr>
                <w:rFonts w:ascii="Times New Roman" w:hAnsi="Times New Roman" w:cs="Times New Roman"/>
                <w:sz w:val="20"/>
                <w:szCs w:val="20"/>
              </w:rPr>
              <w:t>г. Армянск, с. Суворово, ул. Октябрьская, 45-а</w:t>
            </w:r>
          </w:p>
        </w:tc>
        <w:tc>
          <w:tcPr>
            <w:tcW w:w="603"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ООО «Теплоград»</w:t>
            </w:r>
          </w:p>
        </w:tc>
        <w:tc>
          <w:tcPr>
            <w:tcW w:w="224"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0,086</w:t>
            </w:r>
          </w:p>
        </w:tc>
        <w:tc>
          <w:tcPr>
            <w:tcW w:w="224"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w:t>
            </w:r>
          </w:p>
        </w:tc>
        <w:tc>
          <w:tcPr>
            <w:tcW w:w="166"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w:t>
            </w:r>
          </w:p>
        </w:tc>
        <w:tc>
          <w:tcPr>
            <w:tcW w:w="166"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2</w:t>
            </w:r>
          </w:p>
        </w:tc>
        <w:tc>
          <w:tcPr>
            <w:tcW w:w="257"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0,064</w:t>
            </w:r>
          </w:p>
        </w:tc>
        <w:tc>
          <w:tcPr>
            <w:tcW w:w="320"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АОГВ50</w:t>
            </w:r>
          </w:p>
        </w:tc>
        <w:tc>
          <w:tcPr>
            <w:tcW w:w="409"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Природный газ</w:t>
            </w:r>
          </w:p>
        </w:tc>
        <w:tc>
          <w:tcPr>
            <w:tcW w:w="166"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w:t>
            </w:r>
          </w:p>
        </w:tc>
        <w:tc>
          <w:tcPr>
            <w:tcW w:w="337"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закрытая</w:t>
            </w:r>
          </w:p>
        </w:tc>
        <w:tc>
          <w:tcPr>
            <w:tcW w:w="226"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rsidP="00AC5615">
            <w:pPr>
              <w:rPr>
                <w:sz w:val="20"/>
                <w:szCs w:val="20"/>
              </w:rPr>
            </w:pPr>
            <w:r w:rsidRPr="006501CF">
              <w:rPr>
                <w:sz w:val="20"/>
                <w:szCs w:val="20"/>
              </w:rPr>
              <w:t>90/</w:t>
            </w:r>
            <w:r w:rsidR="00D11EFE">
              <w:rPr>
                <w:sz w:val="20"/>
                <w:szCs w:val="20"/>
              </w:rPr>
              <w:t>70</w:t>
            </w:r>
          </w:p>
        </w:tc>
        <w:tc>
          <w:tcPr>
            <w:tcW w:w="299"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да</w:t>
            </w:r>
          </w:p>
        </w:tc>
      </w:tr>
      <w:tr w:rsidR="006501CF" w:rsidRPr="006501CF" w:rsidTr="00435CFD">
        <w:tc>
          <w:tcPr>
            <w:tcW w:w="166"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11</w:t>
            </w:r>
          </w:p>
        </w:tc>
        <w:tc>
          <w:tcPr>
            <w:tcW w:w="820"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rPr>
                <w:rFonts w:eastAsia="Times New Roman"/>
                <w:sz w:val="20"/>
                <w:szCs w:val="20"/>
              </w:rPr>
            </w:pPr>
            <w:r w:rsidRPr="006501CF">
              <w:rPr>
                <w:sz w:val="20"/>
                <w:szCs w:val="20"/>
              </w:rPr>
              <w:t>Миникотельная</w:t>
            </w:r>
          </w:p>
        </w:tc>
        <w:tc>
          <w:tcPr>
            <w:tcW w:w="617"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pStyle w:val="affb"/>
              <w:rPr>
                <w:rFonts w:ascii="Times New Roman" w:eastAsia="Times New Roman" w:hAnsi="Times New Roman" w:cs="Times New Roman"/>
                <w:sz w:val="20"/>
                <w:szCs w:val="20"/>
              </w:rPr>
            </w:pPr>
            <w:r w:rsidRPr="006501CF">
              <w:rPr>
                <w:rFonts w:ascii="Times New Roman" w:hAnsi="Times New Roman" w:cs="Times New Roman"/>
                <w:sz w:val="20"/>
                <w:szCs w:val="20"/>
              </w:rPr>
              <w:t>г. Армянск, с. Перекоп, ул. Театральная, 1</w:t>
            </w:r>
          </w:p>
        </w:tc>
        <w:tc>
          <w:tcPr>
            <w:tcW w:w="603"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ООО «Теплоград»</w:t>
            </w:r>
          </w:p>
        </w:tc>
        <w:tc>
          <w:tcPr>
            <w:tcW w:w="224"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0,258</w:t>
            </w:r>
          </w:p>
        </w:tc>
        <w:tc>
          <w:tcPr>
            <w:tcW w:w="224"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w:t>
            </w:r>
          </w:p>
        </w:tc>
        <w:tc>
          <w:tcPr>
            <w:tcW w:w="166"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w:t>
            </w:r>
          </w:p>
        </w:tc>
        <w:tc>
          <w:tcPr>
            <w:tcW w:w="166"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6</w:t>
            </w:r>
          </w:p>
        </w:tc>
        <w:tc>
          <w:tcPr>
            <w:tcW w:w="257"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0,109</w:t>
            </w:r>
          </w:p>
        </w:tc>
        <w:tc>
          <w:tcPr>
            <w:tcW w:w="320"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АОГВ50</w:t>
            </w:r>
          </w:p>
        </w:tc>
        <w:tc>
          <w:tcPr>
            <w:tcW w:w="409"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Природный газ</w:t>
            </w:r>
          </w:p>
        </w:tc>
        <w:tc>
          <w:tcPr>
            <w:tcW w:w="166"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w:t>
            </w:r>
          </w:p>
        </w:tc>
        <w:tc>
          <w:tcPr>
            <w:tcW w:w="337" w:type="pct"/>
            <w:tcBorders>
              <w:top w:val="single" w:sz="4" w:space="0" w:color="000000"/>
              <w:left w:val="single" w:sz="4" w:space="0" w:color="000000"/>
              <w:bottom w:val="single" w:sz="4" w:space="0" w:color="000000"/>
              <w:right w:val="single" w:sz="4" w:space="0" w:color="000000"/>
            </w:tcBorders>
            <w:vAlign w:val="center"/>
            <w:hideMark/>
          </w:tcPr>
          <w:p w:rsidR="006501CF" w:rsidRPr="006501CF" w:rsidRDefault="006501CF">
            <w:pPr>
              <w:spacing w:after="200" w:line="276" w:lineRule="auto"/>
              <w:jc w:val="center"/>
              <w:rPr>
                <w:rFonts w:eastAsia="Times New Roman"/>
                <w:sz w:val="20"/>
                <w:szCs w:val="20"/>
              </w:rPr>
            </w:pPr>
            <w:r w:rsidRPr="006501CF">
              <w:rPr>
                <w:sz w:val="20"/>
                <w:szCs w:val="20"/>
              </w:rPr>
              <w:t>закрытая</w:t>
            </w:r>
          </w:p>
        </w:tc>
        <w:tc>
          <w:tcPr>
            <w:tcW w:w="226"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rsidP="00AC5615">
            <w:pPr>
              <w:rPr>
                <w:sz w:val="20"/>
                <w:szCs w:val="20"/>
              </w:rPr>
            </w:pPr>
            <w:r w:rsidRPr="006501CF">
              <w:rPr>
                <w:sz w:val="20"/>
                <w:szCs w:val="20"/>
              </w:rPr>
              <w:t>90/</w:t>
            </w:r>
            <w:r w:rsidR="00D11EFE">
              <w:rPr>
                <w:sz w:val="20"/>
                <w:szCs w:val="20"/>
              </w:rPr>
              <w:t>70</w:t>
            </w:r>
          </w:p>
        </w:tc>
        <w:tc>
          <w:tcPr>
            <w:tcW w:w="299" w:type="pct"/>
            <w:tcBorders>
              <w:top w:val="single" w:sz="4" w:space="0" w:color="000000"/>
              <w:left w:val="single" w:sz="4" w:space="0" w:color="000000"/>
              <w:bottom w:val="single" w:sz="4" w:space="0" w:color="000000"/>
              <w:right w:val="single" w:sz="4" w:space="0" w:color="000000"/>
            </w:tcBorders>
            <w:hideMark/>
          </w:tcPr>
          <w:p w:rsidR="006501CF" w:rsidRPr="006501CF" w:rsidRDefault="006501CF">
            <w:pPr>
              <w:spacing w:after="200" w:line="276" w:lineRule="auto"/>
              <w:jc w:val="center"/>
              <w:rPr>
                <w:rFonts w:eastAsia="Times New Roman"/>
                <w:sz w:val="20"/>
                <w:szCs w:val="20"/>
              </w:rPr>
            </w:pPr>
            <w:r w:rsidRPr="006501CF">
              <w:rPr>
                <w:sz w:val="20"/>
                <w:szCs w:val="20"/>
              </w:rPr>
              <w:t>да</w:t>
            </w:r>
          </w:p>
        </w:tc>
      </w:tr>
      <w:tr w:rsidR="003B1CCE" w:rsidRPr="006501CF" w:rsidTr="005928FC">
        <w:tc>
          <w:tcPr>
            <w:tcW w:w="166" w:type="pct"/>
            <w:tcBorders>
              <w:top w:val="single" w:sz="4" w:space="0" w:color="000000"/>
              <w:left w:val="single" w:sz="4" w:space="0" w:color="000000"/>
              <w:bottom w:val="single" w:sz="4" w:space="0" w:color="000000"/>
              <w:right w:val="single" w:sz="4" w:space="0" w:color="000000"/>
            </w:tcBorders>
            <w:vAlign w:val="center"/>
            <w:hideMark/>
          </w:tcPr>
          <w:p w:rsidR="003B1CCE" w:rsidRPr="006501CF" w:rsidRDefault="003B1CCE" w:rsidP="003B1CCE">
            <w:pPr>
              <w:spacing w:after="200" w:line="276" w:lineRule="auto"/>
              <w:jc w:val="center"/>
              <w:rPr>
                <w:sz w:val="20"/>
                <w:szCs w:val="20"/>
              </w:rPr>
            </w:pPr>
            <w:r>
              <w:rPr>
                <w:sz w:val="20"/>
                <w:szCs w:val="20"/>
              </w:rPr>
              <w:t>12</w:t>
            </w:r>
          </w:p>
        </w:tc>
        <w:tc>
          <w:tcPr>
            <w:tcW w:w="820" w:type="pct"/>
            <w:tcBorders>
              <w:top w:val="single" w:sz="4" w:space="0" w:color="000000"/>
              <w:left w:val="single" w:sz="4" w:space="0" w:color="000000"/>
              <w:bottom w:val="single" w:sz="4" w:space="0" w:color="000000"/>
              <w:right w:val="single" w:sz="4" w:space="0" w:color="000000"/>
            </w:tcBorders>
            <w:hideMark/>
          </w:tcPr>
          <w:p w:rsidR="003B1CCE" w:rsidRPr="006501CF" w:rsidRDefault="003B1CCE" w:rsidP="003B1CCE">
            <w:pPr>
              <w:spacing w:after="200" w:line="276" w:lineRule="auto"/>
              <w:rPr>
                <w:sz w:val="20"/>
                <w:szCs w:val="20"/>
              </w:rPr>
            </w:pPr>
            <w:r>
              <w:rPr>
                <w:sz w:val="20"/>
                <w:szCs w:val="20"/>
              </w:rPr>
              <w:t>Котельная</w:t>
            </w:r>
          </w:p>
        </w:tc>
        <w:tc>
          <w:tcPr>
            <w:tcW w:w="617" w:type="pct"/>
            <w:tcBorders>
              <w:top w:val="single" w:sz="4" w:space="0" w:color="000000"/>
              <w:left w:val="single" w:sz="4" w:space="0" w:color="000000"/>
              <w:bottom w:val="single" w:sz="4" w:space="0" w:color="000000"/>
              <w:right w:val="single" w:sz="4" w:space="0" w:color="000000"/>
            </w:tcBorders>
            <w:hideMark/>
          </w:tcPr>
          <w:p w:rsidR="003B1CCE" w:rsidRPr="00EE2CF7" w:rsidRDefault="003B1CCE" w:rsidP="003B1CCE">
            <w:pPr>
              <w:jc w:val="center"/>
              <w:rPr>
                <w:rFonts w:eastAsia="Times New Roman"/>
                <w:noProof w:val="0"/>
                <w:color w:val="auto"/>
                <w:sz w:val="20"/>
                <w:szCs w:val="20"/>
                <w:lang w:eastAsia="ru-RU"/>
              </w:rPr>
            </w:pPr>
            <w:r w:rsidRPr="00EE2CF7">
              <w:rPr>
                <w:rFonts w:eastAsia="Times New Roman"/>
                <w:noProof w:val="0"/>
                <w:color w:val="auto"/>
                <w:sz w:val="20"/>
                <w:szCs w:val="20"/>
                <w:lang w:eastAsia="ru-RU"/>
              </w:rPr>
              <w:t>ул. Школьная д.7-б</w:t>
            </w:r>
          </w:p>
        </w:tc>
        <w:tc>
          <w:tcPr>
            <w:tcW w:w="603" w:type="pct"/>
            <w:tcBorders>
              <w:top w:val="single" w:sz="4" w:space="0" w:color="000000"/>
              <w:left w:val="single" w:sz="4" w:space="0" w:color="000000"/>
              <w:bottom w:val="single" w:sz="4" w:space="0" w:color="000000"/>
              <w:right w:val="single" w:sz="4" w:space="0" w:color="000000"/>
            </w:tcBorders>
            <w:vAlign w:val="center"/>
            <w:hideMark/>
          </w:tcPr>
          <w:p w:rsidR="003B1CCE" w:rsidRPr="003B1CCE" w:rsidRDefault="003B1CCE" w:rsidP="003B1CCE">
            <w:pPr>
              <w:pStyle w:val="af0"/>
              <w:widowControl w:val="0"/>
              <w:rPr>
                <w:b w:val="0"/>
                <w:sz w:val="20"/>
                <w:szCs w:val="20"/>
              </w:rPr>
            </w:pPr>
            <w:r w:rsidRPr="003B1CCE">
              <w:rPr>
                <w:b w:val="0"/>
                <w:sz w:val="20"/>
                <w:szCs w:val="20"/>
              </w:rPr>
              <w:t>ФГАОУ ВО «КФУ им.В.И. Вернадского»</w:t>
            </w:r>
          </w:p>
          <w:p w:rsidR="003B1CCE" w:rsidRPr="003B1CCE" w:rsidRDefault="003B1CCE" w:rsidP="003B1CCE">
            <w:pPr>
              <w:pStyle w:val="af0"/>
              <w:widowControl w:val="0"/>
              <w:rPr>
                <w:b w:val="0"/>
                <w:sz w:val="20"/>
                <w:szCs w:val="20"/>
              </w:rPr>
            </w:pPr>
            <w:r w:rsidRPr="003B1CCE">
              <w:rPr>
                <w:b w:val="0"/>
                <w:sz w:val="20"/>
                <w:szCs w:val="20"/>
              </w:rPr>
              <w:t>Турчина Л.А.</w:t>
            </w:r>
          </w:p>
          <w:p w:rsidR="003B1CCE" w:rsidRPr="003B1CCE" w:rsidRDefault="003B1CCE" w:rsidP="003B1CCE">
            <w:pPr>
              <w:pStyle w:val="af0"/>
              <w:widowControl w:val="0"/>
              <w:rPr>
                <w:b w:val="0"/>
                <w:sz w:val="20"/>
                <w:szCs w:val="20"/>
              </w:rPr>
            </w:pPr>
            <w:r w:rsidRPr="003B1CCE">
              <w:rPr>
                <w:b w:val="0"/>
                <w:sz w:val="20"/>
                <w:szCs w:val="20"/>
              </w:rPr>
              <w:t>3-29-58</w:t>
            </w:r>
          </w:p>
        </w:tc>
        <w:tc>
          <w:tcPr>
            <w:tcW w:w="224" w:type="pct"/>
            <w:tcBorders>
              <w:top w:val="single" w:sz="4" w:space="0" w:color="000000"/>
              <w:left w:val="single" w:sz="4" w:space="0" w:color="000000"/>
              <w:bottom w:val="single" w:sz="4" w:space="0" w:color="000000"/>
              <w:right w:val="single" w:sz="4" w:space="0" w:color="000000"/>
            </w:tcBorders>
            <w:vAlign w:val="center"/>
            <w:hideMark/>
          </w:tcPr>
          <w:p w:rsidR="003B1CCE" w:rsidRPr="003B1CCE" w:rsidRDefault="003B1CCE" w:rsidP="003B1CCE">
            <w:pPr>
              <w:spacing w:after="200" w:line="276" w:lineRule="auto"/>
              <w:jc w:val="center"/>
              <w:rPr>
                <w:color w:val="FF0000"/>
                <w:sz w:val="20"/>
                <w:szCs w:val="20"/>
              </w:rPr>
            </w:pPr>
            <w:r w:rsidRPr="003B1CCE">
              <w:rPr>
                <w:color w:val="FF0000"/>
                <w:sz w:val="20"/>
                <w:szCs w:val="20"/>
              </w:rPr>
              <w:t>н/д</w:t>
            </w:r>
          </w:p>
        </w:tc>
        <w:tc>
          <w:tcPr>
            <w:tcW w:w="224" w:type="pct"/>
            <w:tcBorders>
              <w:top w:val="single" w:sz="4" w:space="0" w:color="000000"/>
              <w:left w:val="single" w:sz="4" w:space="0" w:color="000000"/>
              <w:bottom w:val="single" w:sz="4" w:space="0" w:color="000000"/>
              <w:right w:val="single" w:sz="4" w:space="0" w:color="000000"/>
            </w:tcBorders>
            <w:vAlign w:val="center"/>
            <w:hideMark/>
          </w:tcPr>
          <w:p w:rsidR="003B1CCE" w:rsidRPr="003B1CCE" w:rsidRDefault="003B1CCE" w:rsidP="005928FC">
            <w:pPr>
              <w:spacing w:after="200" w:line="276" w:lineRule="auto"/>
              <w:jc w:val="center"/>
              <w:rPr>
                <w:color w:val="FF0000"/>
                <w:sz w:val="20"/>
                <w:szCs w:val="20"/>
              </w:rPr>
            </w:pPr>
            <w:r w:rsidRPr="003B1CCE">
              <w:rPr>
                <w:color w:val="FF0000"/>
                <w:sz w:val="20"/>
                <w:szCs w:val="20"/>
              </w:rPr>
              <w:t>н/д</w:t>
            </w:r>
          </w:p>
        </w:tc>
        <w:tc>
          <w:tcPr>
            <w:tcW w:w="166" w:type="pct"/>
            <w:tcBorders>
              <w:top w:val="single" w:sz="4" w:space="0" w:color="000000"/>
              <w:left w:val="single" w:sz="4" w:space="0" w:color="000000"/>
              <w:bottom w:val="single" w:sz="4" w:space="0" w:color="000000"/>
              <w:right w:val="single" w:sz="4" w:space="0" w:color="000000"/>
            </w:tcBorders>
            <w:vAlign w:val="center"/>
            <w:hideMark/>
          </w:tcPr>
          <w:p w:rsidR="003B1CCE" w:rsidRPr="003B1CCE" w:rsidRDefault="003B1CCE" w:rsidP="005928FC">
            <w:pPr>
              <w:spacing w:after="200" w:line="276" w:lineRule="auto"/>
              <w:jc w:val="center"/>
              <w:rPr>
                <w:color w:val="FF0000"/>
                <w:sz w:val="20"/>
                <w:szCs w:val="20"/>
              </w:rPr>
            </w:pPr>
            <w:r w:rsidRPr="003B1CCE">
              <w:rPr>
                <w:color w:val="FF0000"/>
                <w:sz w:val="20"/>
                <w:szCs w:val="20"/>
              </w:rPr>
              <w:t>н/д</w:t>
            </w:r>
          </w:p>
        </w:tc>
        <w:tc>
          <w:tcPr>
            <w:tcW w:w="166" w:type="pct"/>
            <w:tcBorders>
              <w:top w:val="single" w:sz="4" w:space="0" w:color="000000"/>
              <w:left w:val="single" w:sz="4" w:space="0" w:color="000000"/>
              <w:bottom w:val="single" w:sz="4" w:space="0" w:color="000000"/>
              <w:right w:val="single" w:sz="4" w:space="0" w:color="000000"/>
            </w:tcBorders>
            <w:vAlign w:val="center"/>
            <w:hideMark/>
          </w:tcPr>
          <w:p w:rsidR="003B1CCE" w:rsidRPr="003B1CCE" w:rsidRDefault="003B1CCE" w:rsidP="005928FC">
            <w:pPr>
              <w:spacing w:after="200" w:line="276" w:lineRule="auto"/>
              <w:jc w:val="center"/>
              <w:rPr>
                <w:color w:val="FF0000"/>
                <w:sz w:val="20"/>
                <w:szCs w:val="20"/>
              </w:rPr>
            </w:pPr>
            <w:r w:rsidRPr="003B1CCE">
              <w:rPr>
                <w:color w:val="FF0000"/>
                <w:sz w:val="20"/>
                <w:szCs w:val="20"/>
              </w:rPr>
              <w:t>н/д</w:t>
            </w:r>
          </w:p>
        </w:tc>
        <w:tc>
          <w:tcPr>
            <w:tcW w:w="257" w:type="pct"/>
            <w:tcBorders>
              <w:top w:val="single" w:sz="4" w:space="0" w:color="000000"/>
              <w:left w:val="single" w:sz="4" w:space="0" w:color="000000"/>
              <w:bottom w:val="single" w:sz="4" w:space="0" w:color="000000"/>
              <w:right w:val="single" w:sz="4" w:space="0" w:color="000000"/>
            </w:tcBorders>
            <w:vAlign w:val="center"/>
            <w:hideMark/>
          </w:tcPr>
          <w:p w:rsidR="003B1CCE" w:rsidRPr="003B1CCE" w:rsidRDefault="003B1CCE" w:rsidP="005928FC">
            <w:pPr>
              <w:spacing w:after="200" w:line="276" w:lineRule="auto"/>
              <w:jc w:val="center"/>
              <w:rPr>
                <w:color w:val="FF0000"/>
                <w:sz w:val="20"/>
                <w:szCs w:val="20"/>
              </w:rPr>
            </w:pPr>
            <w:r w:rsidRPr="003B1CCE">
              <w:rPr>
                <w:color w:val="FF0000"/>
                <w:sz w:val="20"/>
                <w:szCs w:val="20"/>
              </w:rPr>
              <w:t>н/д</w:t>
            </w:r>
          </w:p>
        </w:tc>
        <w:tc>
          <w:tcPr>
            <w:tcW w:w="320" w:type="pct"/>
            <w:tcBorders>
              <w:top w:val="single" w:sz="4" w:space="0" w:color="000000"/>
              <w:left w:val="single" w:sz="4" w:space="0" w:color="000000"/>
              <w:bottom w:val="single" w:sz="4" w:space="0" w:color="000000"/>
              <w:right w:val="single" w:sz="4" w:space="0" w:color="000000"/>
            </w:tcBorders>
            <w:vAlign w:val="center"/>
            <w:hideMark/>
          </w:tcPr>
          <w:p w:rsidR="003B1CCE" w:rsidRPr="003B1CCE" w:rsidRDefault="003B1CCE" w:rsidP="005928FC">
            <w:pPr>
              <w:spacing w:after="200" w:line="276" w:lineRule="auto"/>
              <w:jc w:val="center"/>
              <w:rPr>
                <w:color w:val="FF0000"/>
                <w:sz w:val="20"/>
                <w:szCs w:val="20"/>
              </w:rPr>
            </w:pPr>
            <w:r w:rsidRPr="003B1CCE">
              <w:rPr>
                <w:color w:val="FF0000"/>
                <w:sz w:val="20"/>
                <w:szCs w:val="20"/>
              </w:rPr>
              <w:t>н/д</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3B1CCE" w:rsidRPr="003B1CCE" w:rsidRDefault="003B1CCE" w:rsidP="005928FC">
            <w:pPr>
              <w:spacing w:after="200" w:line="276" w:lineRule="auto"/>
              <w:jc w:val="center"/>
              <w:rPr>
                <w:color w:val="FF0000"/>
                <w:sz w:val="20"/>
                <w:szCs w:val="20"/>
              </w:rPr>
            </w:pPr>
            <w:r w:rsidRPr="003B1CCE">
              <w:rPr>
                <w:color w:val="FF0000"/>
                <w:sz w:val="20"/>
                <w:szCs w:val="20"/>
              </w:rPr>
              <w:t>н/д</w:t>
            </w:r>
          </w:p>
        </w:tc>
        <w:tc>
          <w:tcPr>
            <w:tcW w:w="166" w:type="pct"/>
            <w:tcBorders>
              <w:top w:val="single" w:sz="4" w:space="0" w:color="000000"/>
              <w:left w:val="single" w:sz="4" w:space="0" w:color="000000"/>
              <w:bottom w:val="single" w:sz="4" w:space="0" w:color="000000"/>
              <w:right w:val="single" w:sz="4" w:space="0" w:color="000000"/>
            </w:tcBorders>
            <w:vAlign w:val="center"/>
            <w:hideMark/>
          </w:tcPr>
          <w:p w:rsidR="003B1CCE" w:rsidRPr="003B1CCE" w:rsidRDefault="003B1CCE" w:rsidP="005928FC">
            <w:pPr>
              <w:spacing w:after="200" w:line="276" w:lineRule="auto"/>
              <w:jc w:val="center"/>
              <w:rPr>
                <w:color w:val="FF0000"/>
                <w:sz w:val="20"/>
                <w:szCs w:val="20"/>
              </w:rPr>
            </w:pPr>
            <w:r w:rsidRPr="003B1CCE">
              <w:rPr>
                <w:color w:val="FF0000"/>
                <w:sz w:val="20"/>
                <w:szCs w:val="20"/>
              </w:rPr>
              <w:t>н/д</w:t>
            </w:r>
          </w:p>
        </w:tc>
        <w:tc>
          <w:tcPr>
            <w:tcW w:w="337" w:type="pct"/>
            <w:tcBorders>
              <w:top w:val="single" w:sz="4" w:space="0" w:color="000000"/>
              <w:left w:val="single" w:sz="4" w:space="0" w:color="000000"/>
              <w:bottom w:val="single" w:sz="4" w:space="0" w:color="000000"/>
              <w:right w:val="single" w:sz="4" w:space="0" w:color="000000"/>
            </w:tcBorders>
            <w:vAlign w:val="center"/>
            <w:hideMark/>
          </w:tcPr>
          <w:p w:rsidR="003B1CCE" w:rsidRPr="003B1CCE" w:rsidRDefault="003B1CCE" w:rsidP="005928FC">
            <w:pPr>
              <w:spacing w:after="200" w:line="276" w:lineRule="auto"/>
              <w:jc w:val="center"/>
              <w:rPr>
                <w:color w:val="FF0000"/>
                <w:sz w:val="20"/>
                <w:szCs w:val="20"/>
              </w:rPr>
            </w:pPr>
            <w:r w:rsidRPr="003B1CCE">
              <w:rPr>
                <w:color w:val="FF0000"/>
                <w:sz w:val="20"/>
                <w:szCs w:val="20"/>
              </w:rPr>
              <w:t>н/д</w:t>
            </w:r>
          </w:p>
        </w:tc>
        <w:tc>
          <w:tcPr>
            <w:tcW w:w="226" w:type="pct"/>
            <w:tcBorders>
              <w:top w:val="single" w:sz="4" w:space="0" w:color="000000"/>
              <w:left w:val="single" w:sz="4" w:space="0" w:color="000000"/>
              <w:bottom w:val="single" w:sz="4" w:space="0" w:color="000000"/>
              <w:right w:val="single" w:sz="4" w:space="0" w:color="000000"/>
            </w:tcBorders>
            <w:vAlign w:val="center"/>
            <w:hideMark/>
          </w:tcPr>
          <w:p w:rsidR="003B1CCE" w:rsidRPr="003B1CCE" w:rsidRDefault="003B1CCE" w:rsidP="005928FC">
            <w:pPr>
              <w:spacing w:after="200" w:line="276" w:lineRule="auto"/>
              <w:jc w:val="center"/>
              <w:rPr>
                <w:color w:val="FF0000"/>
                <w:sz w:val="20"/>
                <w:szCs w:val="20"/>
              </w:rPr>
            </w:pPr>
            <w:r w:rsidRPr="003B1CCE">
              <w:rPr>
                <w:color w:val="FF0000"/>
                <w:sz w:val="20"/>
                <w:szCs w:val="20"/>
              </w:rPr>
              <w:t>н/д</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3B1CCE" w:rsidRPr="003B1CCE" w:rsidRDefault="003B1CCE" w:rsidP="005928FC">
            <w:pPr>
              <w:spacing w:after="200" w:line="276" w:lineRule="auto"/>
              <w:jc w:val="center"/>
              <w:rPr>
                <w:color w:val="FF0000"/>
                <w:sz w:val="20"/>
                <w:szCs w:val="20"/>
              </w:rPr>
            </w:pPr>
            <w:r w:rsidRPr="003B1CCE">
              <w:rPr>
                <w:color w:val="FF0000"/>
                <w:sz w:val="20"/>
                <w:szCs w:val="20"/>
              </w:rPr>
              <w:t>н/д</w:t>
            </w:r>
          </w:p>
        </w:tc>
      </w:tr>
      <w:tr w:rsidR="003B1CCE" w:rsidRPr="006501CF" w:rsidTr="005928FC">
        <w:tc>
          <w:tcPr>
            <w:tcW w:w="166" w:type="pct"/>
            <w:tcBorders>
              <w:top w:val="single" w:sz="4" w:space="0" w:color="000000"/>
              <w:left w:val="single" w:sz="4" w:space="0" w:color="000000"/>
              <w:bottom w:val="single" w:sz="4" w:space="0" w:color="000000"/>
              <w:right w:val="single" w:sz="4" w:space="0" w:color="000000"/>
            </w:tcBorders>
            <w:vAlign w:val="center"/>
            <w:hideMark/>
          </w:tcPr>
          <w:p w:rsidR="003B1CCE" w:rsidRPr="006501CF" w:rsidRDefault="003B1CCE" w:rsidP="003B1CCE">
            <w:pPr>
              <w:spacing w:after="200" w:line="276" w:lineRule="auto"/>
              <w:jc w:val="center"/>
              <w:rPr>
                <w:sz w:val="20"/>
                <w:szCs w:val="20"/>
              </w:rPr>
            </w:pPr>
            <w:r>
              <w:rPr>
                <w:sz w:val="20"/>
                <w:szCs w:val="20"/>
              </w:rPr>
              <w:t>13</w:t>
            </w:r>
          </w:p>
        </w:tc>
        <w:tc>
          <w:tcPr>
            <w:tcW w:w="820" w:type="pct"/>
            <w:tcBorders>
              <w:top w:val="single" w:sz="4" w:space="0" w:color="000000"/>
              <w:left w:val="single" w:sz="4" w:space="0" w:color="000000"/>
              <w:bottom w:val="single" w:sz="4" w:space="0" w:color="000000"/>
              <w:right w:val="single" w:sz="4" w:space="0" w:color="000000"/>
            </w:tcBorders>
            <w:hideMark/>
          </w:tcPr>
          <w:p w:rsidR="003B1CCE" w:rsidRPr="006501CF" w:rsidRDefault="003B1CCE" w:rsidP="003B1CCE">
            <w:pPr>
              <w:spacing w:after="200" w:line="276" w:lineRule="auto"/>
              <w:rPr>
                <w:sz w:val="20"/>
                <w:szCs w:val="20"/>
              </w:rPr>
            </w:pPr>
            <w:r>
              <w:rPr>
                <w:sz w:val="20"/>
                <w:szCs w:val="20"/>
              </w:rPr>
              <w:t>Котельная</w:t>
            </w:r>
          </w:p>
        </w:tc>
        <w:tc>
          <w:tcPr>
            <w:tcW w:w="617" w:type="pct"/>
            <w:tcBorders>
              <w:top w:val="single" w:sz="4" w:space="0" w:color="000000"/>
              <w:left w:val="single" w:sz="4" w:space="0" w:color="000000"/>
              <w:bottom w:val="single" w:sz="4" w:space="0" w:color="000000"/>
              <w:right w:val="single" w:sz="4" w:space="0" w:color="000000"/>
            </w:tcBorders>
            <w:hideMark/>
          </w:tcPr>
          <w:p w:rsidR="003B1CCE" w:rsidRPr="00EE2CF7" w:rsidRDefault="003B1CCE" w:rsidP="003B1CCE">
            <w:pPr>
              <w:jc w:val="center"/>
              <w:rPr>
                <w:rFonts w:eastAsia="Times New Roman"/>
                <w:noProof w:val="0"/>
                <w:color w:val="auto"/>
                <w:sz w:val="20"/>
                <w:szCs w:val="20"/>
                <w:lang w:eastAsia="ru-RU"/>
              </w:rPr>
            </w:pPr>
            <w:r w:rsidRPr="00EE2CF7">
              <w:rPr>
                <w:rFonts w:eastAsia="Times New Roman"/>
                <w:noProof w:val="0"/>
                <w:color w:val="auto"/>
                <w:sz w:val="20"/>
                <w:szCs w:val="20"/>
                <w:lang w:eastAsia="ru-RU"/>
              </w:rPr>
              <w:t>ул.Больничная д.1</w:t>
            </w:r>
          </w:p>
        </w:tc>
        <w:tc>
          <w:tcPr>
            <w:tcW w:w="603" w:type="pct"/>
            <w:tcBorders>
              <w:top w:val="single" w:sz="4" w:space="0" w:color="000000"/>
              <w:left w:val="single" w:sz="4" w:space="0" w:color="000000"/>
              <w:bottom w:val="single" w:sz="4" w:space="0" w:color="000000"/>
              <w:right w:val="single" w:sz="4" w:space="0" w:color="000000"/>
            </w:tcBorders>
            <w:vAlign w:val="center"/>
            <w:hideMark/>
          </w:tcPr>
          <w:p w:rsidR="003B1CCE" w:rsidRPr="003B1CCE" w:rsidRDefault="003B1CCE" w:rsidP="003B1CCE">
            <w:pPr>
              <w:pStyle w:val="af0"/>
              <w:widowControl w:val="0"/>
              <w:rPr>
                <w:b w:val="0"/>
                <w:sz w:val="20"/>
                <w:szCs w:val="20"/>
              </w:rPr>
            </w:pPr>
            <w:r w:rsidRPr="003B1CCE">
              <w:rPr>
                <w:b w:val="0"/>
                <w:sz w:val="20"/>
                <w:szCs w:val="20"/>
              </w:rPr>
              <w:t>ГБУЗ РК «ЦГБ г.Армянска»,</w:t>
            </w:r>
          </w:p>
          <w:p w:rsidR="003B1CCE" w:rsidRPr="003B1CCE" w:rsidRDefault="003B1CCE" w:rsidP="003B1CCE">
            <w:pPr>
              <w:pStyle w:val="af0"/>
              <w:widowControl w:val="0"/>
              <w:rPr>
                <w:b w:val="0"/>
                <w:sz w:val="20"/>
                <w:szCs w:val="20"/>
              </w:rPr>
            </w:pPr>
            <w:r w:rsidRPr="003B1CCE">
              <w:rPr>
                <w:b w:val="0"/>
                <w:sz w:val="20"/>
                <w:szCs w:val="20"/>
              </w:rPr>
              <w:t>Райкова Т.Л.,</w:t>
            </w:r>
          </w:p>
          <w:p w:rsidR="003B1CCE" w:rsidRPr="003B1CCE" w:rsidRDefault="003B1CCE" w:rsidP="003B1CCE">
            <w:pPr>
              <w:pStyle w:val="af0"/>
              <w:widowControl w:val="0"/>
              <w:rPr>
                <w:b w:val="0"/>
                <w:sz w:val="20"/>
                <w:szCs w:val="20"/>
              </w:rPr>
            </w:pPr>
            <w:r w:rsidRPr="003B1CCE">
              <w:rPr>
                <w:b w:val="0"/>
                <w:sz w:val="20"/>
                <w:szCs w:val="20"/>
              </w:rPr>
              <w:t>3-13-40</w:t>
            </w:r>
          </w:p>
        </w:tc>
        <w:tc>
          <w:tcPr>
            <w:tcW w:w="224" w:type="pct"/>
            <w:tcBorders>
              <w:top w:val="single" w:sz="4" w:space="0" w:color="000000"/>
              <w:left w:val="single" w:sz="4" w:space="0" w:color="000000"/>
              <w:bottom w:val="single" w:sz="4" w:space="0" w:color="000000"/>
              <w:right w:val="single" w:sz="4" w:space="0" w:color="000000"/>
            </w:tcBorders>
            <w:vAlign w:val="center"/>
            <w:hideMark/>
          </w:tcPr>
          <w:p w:rsidR="003B1CCE" w:rsidRPr="003B1CCE" w:rsidRDefault="003B1CCE" w:rsidP="003B1CCE">
            <w:pPr>
              <w:spacing w:after="200" w:line="276" w:lineRule="auto"/>
              <w:jc w:val="center"/>
              <w:rPr>
                <w:color w:val="FF0000"/>
                <w:sz w:val="20"/>
                <w:szCs w:val="20"/>
              </w:rPr>
            </w:pPr>
            <w:r w:rsidRPr="003B1CCE">
              <w:rPr>
                <w:color w:val="FF0000"/>
                <w:sz w:val="20"/>
                <w:szCs w:val="20"/>
              </w:rPr>
              <w:t>н/д</w:t>
            </w:r>
          </w:p>
        </w:tc>
        <w:tc>
          <w:tcPr>
            <w:tcW w:w="224" w:type="pct"/>
            <w:tcBorders>
              <w:top w:val="single" w:sz="4" w:space="0" w:color="000000"/>
              <w:left w:val="single" w:sz="4" w:space="0" w:color="000000"/>
              <w:bottom w:val="single" w:sz="4" w:space="0" w:color="000000"/>
              <w:right w:val="single" w:sz="4" w:space="0" w:color="000000"/>
            </w:tcBorders>
            <w:vAlign w:val="center"/>
            <w:hideMark/>
          </w:tcPr>
          <w:p w:rsidR="003B1CCE" w:rsidRPr="003B1CCE" w:rsidRDefault="003B1CCE" w:rsidP="005928FC">
            <w:pPr>
              <w:spacing w:after="200" w:line="276" w:lineRule="auto"/>
              <w:jc w:val="center"/>
              <w:rPr>
                <w:color w:val="FF0000"/>
                <w:sz w:val="20"/>
                <w:szCs w:val="20"/>
              </w:rPr>
            </w:pPr>
            <w:r w:rsidRPr="003B1CCE">
              <w:rPr>
                <w:color w:val="FF0000"/>
                <w:sz w:val="20"/>
                <w:szCs w:val="20"/>
              </w:rPr>
              <w:t>н/д</w:t>
            </w:r>
          </w:p>
        </w:tc>
        <w:tc>
          <w:tcPr>
            <w:tcW w:w="166" w:type="pct"/>
            <w:tcBorders>
              <w:top w:val="single" w:sz="4" w:space="0" w:color="000000"/>
              <w:left w:val="single" w:sz="4" w:space="0" w:color="000000"/>
              <w:bottom w:val="single" w:sz="4" w:space="0" w:color="000000"/>
              <w:right w:val="single" w:sz="4" w:space="0" w:color="000000"/>
            </w:tcBorders>
            <w:vAlign w:val="center"/>
            <w:hideMark/>
          </w:tcPr>
          <w:p w:rsidR="003B1CCE" w:rsidRPr="003B1CCE" w:rsidRDefault="003B1CCE" w:rsidP="005928FC">
            <w:pPr>
              <w:spacing w:after="200" w:line="276" w:lineRule="auto"/>
              <w:jc w:val="center"/>
              <w:rPr>
                <w:color w:val="FF0000"/>
                <w:sz w:val="20"/>
                <w:szCs w:val="20"/>
              </w:rPr>
            </w:pPr>
            <w:r w:rsidRPr="003B1CCE">
              <w:rPr>
                <w:color w:val="FF0000"/>
                <w:sz w:val="20"/>
                <w:szCs w:val="20"/>
              </w:rPr>
              <w:t>н/д</w:t>
            </w:r>
          </w:p>
        </w:tc>
        <w:tc>
          <w:tcPr>
            <w:tcW w:w="166" w:type="pct"/>
            <w:tcBorders>
              <w:top w:val="single" w:sz="4" w:space="0" w:color="000000"/>
              <w:left w:val="single" w:sz="4" w:space="0" w:color="000000"/>
              <w:bottom w:val="single" w:sz="4" w:space="0" w:color="000000"/>
              <w:right w:val="single" w:sz="4" w:space="0" w:color="000000"/>
            </w:tcBorders>
            <w:vAlign w:val="center"/>
            <w:hideMark/>
          </w:tcPr>
          <w:p w:rsidR="003B1CCE" w:rsidRPr="003B1CCE" w:rsidRDefault="003B1CCE" w:rsidP="005928FC">
            <w:pPr>
              <w:spacing w:after="200" w:line="276" w:lineRule="auto"/>
              <w:jc w:val="center"/>
              <w:rPr>
                <w:color w:val="FF0000"/>
                <w:sz w:val="20"/>
                <w:szCs w:val="20"/>
              </w:rPr>
            </w:pPr>
            <w:r w:rsidRPr="003B1CCE">
              <w:rPr>
                <w:color w:val="FF0000"/>
                <w:sz w:val="20"/>
                <w:szCs w:val="20"/>
              </w:rPr>
              <w:t>н/д</w:t>
            </w:r>
          </w:p>
        </w:tc>
        <w:tc>
          <w:tcPr>
            <w:tcW w:w="257" w:type="pct"/>
            <w:tcBorders>
              <w:top w:val="single" w:sz="4" w:space="0" w:color="000000"/>
              <w:left w:val="single" w:sz="4" w:space="0" w:color="000000"/>
              <w:bottom w:val="single" w:sz="4" w:space="0" w:color="000000"/>
              <w:right w:val="single" w:sz="4" w:space="0" w:color="000000"/>
            </w:tcBorders>
            <w:vAlign w:val="center"/>
            <w:hideMark/>
          </w:tcPr>
          <w:p w:rsidR="003B1CCE" w:rsidRPr="003B1CCE" w:rsidRDefault="003B1CCE" w:rsidP="005928FC">
            <w:pPr>
              <w:spacing w:after="200" w:line="276" w:lineRule="auto"/>
              <w:jc w:val="center"/>
              <w:rPr>
                <w:color w:val="FF0000"/>
                <w:sz w:val="20"/>
                <w:szCs w:val="20"/>
              </w:rPr>
            </w:pPr>
            <w:r w:rsidRPr="003B1CCE">
              <w:rPr>
                <w:color w:val="FF0000"/>
                <w:sz w:val="20"/>
                <w:szCs w:val="20"/>
              </w:rPr>
              <w:t>н/д</w:t>
            </w:r>
          </w:p>
        </w:tc>
        <w:tc>
          <w:tcPr>
            <w:tcW w:w="320" w:type="pct"/>
            <w:tcBorders>
              <w:top w:val="single" w:sz="4" w:space="0" w:color="000000"/>
              <w:left w:val="single" w:sz="4" w:space="0" w:color="000000"/>
              <w:bottom w:val="single" w:sz="4" w:space="0" w:color="000000"/>
              <w:right w:val="single" w:sz="4" w:space="0" w:color="000000"/>
            </w:tcBorders>
            <w:vAlign w:val="center"/>
            <w:hideMark/>
          </w:tcPr>
          <w:p w:rsidR="003B1CCE" w:rsidRPr="003B1CCE" w:rsidRDefault="003B1CCE" w:rsidP="005928FC">
            <w:pPr>
              <w:spacing w:after="200" w:line="276" w:lineRule="auto"/>
              <w:jc w:val="center"/>
              <w:rPr>
                <w:color w:val="FF0000"/>
                <w:sz w:val="20"/>
                <w:szCs w:val="20"/>
              </w:rPr>
            </w:pPr>
            <w:r w:rsidRPr="003B1CCE">
              <w:rPr>
                <w:color w:val="FF0000"/>
                <w:sz w:val="20"/>
                <w:szCs w:val="20"/>
              </w:rPr>
              <w:t>н/д</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3B1CCE" w:rsidRPr="003B1CCE" w:rsidRDefault="003B1CCE" w:rsidP="005928FC">
            <w:pPr>
              <w:spacing w:after="200" w:line="276" w:lineRule="auto"/>
              <w:jc w:val="center"/>
              <w:rPr>
                <w:color w:val="FF0000"/>
                <w:sz w:val="20"/>
                <w:szCs w:val="20"/>
              </w:rPr>
            </w:pPr>
            <w:r w:rsidRPr="003B1CCE">
              <w:rPr>
                <w:color w:val="FF0000"/>
                <w:sz w:val="20"/>
                <w:szCs w:val="20"/>
              </w:rPr>
              <w:t>н/д</w:t>
            </w:r>
          </w:p>
        </w:tc>
        <w:tc>
          <w:tcPr>
            <w:tcW w:w="166" w:type="pct"/>
            <w:tcBorders>
              <w:top w:val="single" w:sz="4" w:space="0" w:color="000000"/>
              <w:left w:val="single" w:sz="4" w:space="0" w:color="000000"/>
              <w:bottom w:val="single" w:sz="4" w:space="0" w:color="000000"/>
              <w:right w:val="single" w:sz="4" w:space="0" w:color="000000"/>
            </w:tcBorders>
            <w:vAlign w:val="center"/>
            <w:hideMark/>
          </w:tcPr>
          <w:p w:rsidR="003B1CCE" w:rsidRPr="003B1CCE" w:rsidRDefault="003B1CCE" w:rsidP="005928FC">
            <w:pPr>
              <w:spacing w:after="200" w:line="276" w:lineRule="auto"/>
              <w:jc w:val="center"/>
              <w:rPr>
                <w:color w:val="FF0000"/>
                <w:sz w:val="20"/>
                <w:szCs w:val="20"/>
              </w:rPr>
            </w:pPr>
            <w:r w:rsidRPr="003B1CCE">
              <w:rPr>
                <w:color w:val="FF0000"/>
                <w:sz w:val="20"/>
                <w:szCs w:val="20"/>
              </w:rPr>
              <w:t>н/д</w:t>
            </w:r>
          </w:p>
        </w:tc>
        <w:tc>
          <w:tcPr>
            <w:tcW w:w="337" w:type="pct"/>
            <w:tcBorders>
              <w:top w:val="single" w:sz="4" w:space="0" w:color="000000"/>
              <w:left w:val="single" w:sz="4" w:space="0" w:color="000000"/>
              <w:bottom w:val="single" w:sz="4" w:space="0" w:color="000000"/>
              <w:right w:val="single" w:sz="4" w:space="0" w:color="000000"/>
            </w:tcBorders>
            <w:vAlign w:val="center"/>
            <w:hideMark/>
          </w:tcPr>
          <w:p w:rsidR="003B1CCE" w:rsidRPr="003B1CCE" w:rsidRDefault="003B1CCE" w:rsidP="005928FC">
            <w:pPr>
              <w:spacing w:after="200" w:line="276" w:lineRule="auto"/>
              <w:jc w:val="center"/>
              <w:rPr>
                <w:color w:val="FF0000"/>
                <w:sz w:val="20"/>
                <w:szCs w:val="20"/>
              </w:rPr>
            </w:pPr>
            <w:r w:rsidRPr="003B1CCE">
              <w:rPr>
                <w:color w:val="FF0000"/>
                <w:sz w:val="20"/>
                <w:szCs w:val="20"/>
              </w:rPr>
              <w:t>н/д</w:t>
            </w:r>
          </w:p>
        </w:tc>
        <w:tc>
          <w:tcPr>
            <w:tcW w:w="226" w:type="pct"/>
            <w:tcBorders>
              <w:top w:val="single" w:sz="4" w:space="0" w:color="000000"/>
              <w:left w:val="single" w:sz="4" w:space="0" w:color="000000"/>
              <w:bottom w:val="single" w:sz="4" w:space="0" w:color="000000"/>
              <w:right w:val="single" w:sz="4" w:space="0" w:color="000000"/>
            </w:tcBorders>
            <w:vAlign w:val="center"/>
            <w:hideMark/>
          </w:tcPr>
          <w:p w:rsidR="003B1CCE" w:rsidRPr="003B1CCE" w:rsidRDefault="003B1CCE" w:rsidP="005928FC">
            <w:pPr>
              <w:spacing w:after="200" w:line="276" w:lineRule="auto"/>
              <w:jc w:val="center"/>
              <w:rPr>
                <w:color w:val="FF0000"/>
                <w:sz w:val="20"/>
                <w:szCs w:val="20"/>
              </w:rPr>
            </w:pPr>
            <w:r w:rsidRPr="003B1CCE">
              <w:rPr>
                <w:color w:val="FF0000"/>
                <w:sz w:val="20"/>
                <w:szCs w:val="20"/>
              </w:rPr>
              <w:t>н/д</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3B1CCE" w:rsidRPr="003B1CCE" w:rsidRDefault="003B1CCE" w:rsidP="005928FC">
            <w:pPr>
              <w:spacing w:after="200" w:line="276" w:lineRule="auto"/>
              <w:jc w:val="center"/>
              <w:rPr>
                <w:color w:val="FF0000"/>
                <w:sz w:val="20"/>
                <w:szCs w:val="20"/>
              </w:rPr>
            </w:pPr>
            <w:r w:rsidRPr="003B1CCE">
              <w:rPr>
                <w:color w:val="FF0000"/>
                <w:sz w:val="20"/>
                <w:szCs w:val="20"/>
              </w:rPr>
              <w:t>н/д</w:t>
            </w:r>
          </w:p>
        </w:tc>
      </w:tr>
      <w:tr w:rsidR="003B1CCE" w:rsidRPr="006501CF" w:rsidTr="005928FC">
        <w:tc>
          <w:tcPr>
            <w:tcW w:w="166" w:type="pct"/>
            <w:tcBorders>
              <w:top w:val="single" w:sz="4" w:space="0" w:color="000000"/>
              <w:left w:val="single" w:sz="4" w:space="0" w:color="000000"/>
              <w:bottom w:val="single" w:sz="4" w:space="0" w:color="000000"/>
              <w:right w:val="single" w:sz="4" w:space="0" w:color="000000"/>
            </w:tcBorders>
            <w:vAlign w:val="center"/>
            <w:hideMark/>
          </w:tcPr>
          <w:p w:rsidR="003B1CCE" w:rsidRPr="006501CF" w:rsidRDefault="003B1CCE">
            <w:pPr>
              <w:spacing w:after="200" w:line="276" w:lineRule="auto"/>
              <w:jc w:val="center"/>
              <w:rPr>
                <w:sz w:val="20"/>
                <w:szCs w:val="20"/>
              </w:rPr>
            </w:pPr>
            <w:r>
              <w:rPr>
                <w:sz w:val="20"/>
                <w:szCs w:val="20"/>
              </w:rPr>
              <w:t>14</w:t>
            </w:r>
          </w:p>
        </w:tc>
        <w:tc>
          <w:tcPr>
            <w:tcW w:w="820" w:type="pct"/>
            <w:tcBorders>
              <w:top w:val="single" w:sz="4" w:space="0" w:color="000000"/>
              <w:left w:val="single" w:sz="4" w:space="0" w:color="000000"/>
              <w:bottom w:val="single" w:sz="4" w:space="0" w:color="000000"/>
              <w:right w:val="single" w:sz="4" w:space="0" w:color="000000"/>
            </w:tcBorders>
            <w:hideMark/>
          </w:tcPr>
          <w:p w:rsidR="003B1CCE" w:rsidRPr="006501CF" w:rsidRDefault="003B1CCE" w:rsidP="00AC5615">
            <w:pPr>
              <w:tabs>
                <w:tab w:val="left" w:pos="9600"/>
              </w:tabs>
              <w:spacing w:after="200" w:line="276" w:lineRule="auto"/>
              <w:jc w:val="center"/>
              <w:rPr>
                <w:rFonts w:eastAsia="Times New Roman"/>
                <w:sz w:val="20"/>
                <w:szCs w:val="20"/>
              </w:rPr>
            </w:pPr>
            <w:r>
              <w:rPr>
                <w:rFonts w:eastAsia="Times New Roman"/>
                <w:sz w:val="20"/>
                <w:szCs w:val="20"/>
              </w:rPr>
              <w:t>Котельная ООО «КТК»</w:t>
            </w:r>
          </w:p>
        </w:tc>
        <w:tc>
          <w:tcPr>
            <w:tcW w:w="617" w:type="pct"/>
            <w:tcBorders>
              <w:top w:val="single" w:sz="4" w:space="0" w:color="000000"/>
              <w:left w:val="single" w:sz="4" w:space="0" w:color="000000"/>
              <w:bottom w:val="single" w:sz="4" w:space="0" w:color="000000"/>
              <w:right w:val="single" w:sz="4" w:space="0" w:color="000000"/>
            </w:tcBorders>
            <w:vAlign w:val="center"/>
            <w:hideMark/>
          </w:tcPr>
          <w:p w:rsidR="003B1CCE" w:rsidRPr="006501CF" w:rsidRDefault="003B1CCE" w:rsidP="00AC5615">
            <w:pPr>
              <w:spacing w:after="200" w:line="276" w:lineRule="auto"/>
              <w:jc w:val="center"/>
              <w:rPr>
                <w:rFonts w:eastAsia="Times New Roman"/>
                <w:sz w:val="20"/>
                <w:szCs w:val="20"/>
              </w:rPr>
            </w:pPr>
            <w:r w:rsidRPr="006501CF">
              <w:rPr>
                <w:sz w:val="20"/>
                <w:szCs w:val="20"/>
              </w:rPr>
              <w:t>г. Армянск                              ул. Больничная,2</w:t>
            </w:r>
          </w:p>
        </w:tc>
        <w:tc>
          <w:tcPr>
            <w:tcW w:w="603" w:type="pct"/>
            <w:tcBorders>
              <w:top w:val="single" w:sz="4" w:space="0" w:color="000000"/>
              <w:left w:val="single" w:sz="4" w:space="0" w:color="000000"/>
              <w:bottom w:val="single" w:sz="4" w:space="0" w:color="000000"/>
              <w:right w:val="single" w:sz="4" w:space="0" w:color="000000"/>
            </w:tcBorders>
            <w:vAlign w:val="center"/>
            <w:hideMark/>
          </w:tcPr>
          <w:p w:rsidR="003B1CCE" w:rsidRPr="006501CF" w:rsidRDefault="003B1CCE" w:rsidP="00AC5615">
            <w:pPr>
              <w:spacing w:after="200" w:line="276" w:lineRule="auto"/>
              <w:jc w:val="center"/>
              <w:rPr>
                <w:rFonts w:eastAsia="Times New Roman"/>
                <w:sz w:val="20"/>
                <w:szCs w:val="20"/>
              </w:rPr>
            </w:pPr>
            <w:r w:rsidRPr="006501CF">
              <w:rPr>
                <w:sz w:val="20"/>
                <w:szCs w:val="20"/>
              </w:rPr>
              <w:t>ООО «Крымская теплоснабжающая компания»</w:t>
            </w:r>
          </w:p>
        </w:tc>
        <w:tc>
          <w:tcPr>
            <w:tcW w:w="224" w:type="pct"/>
            <w:tcBorders>
              <w:top w:val="single" w:sz="4" w:space="0" w:color="000000"/>
              <w:left w:val="single" w:sz="4" w:space="0" w:color="000000"/>
              <w:bottom w:val="single" w:sz="4" w:space="0" w:color="000000"/>
              <w:right w:val="single" w:sz="4" w:space="0" w:color="000000"/>
            </w:tcBorders>
            <w:hideMark/>
          </w:tcPr>
          <w:p w:rsidR="003B1CCE" w:rsidRDefault="003B1CCE">
            <w:pPr>
              <w:jc w:val="center"/>
              <w:rPr>
                <w:sz w:val="20"/>
                <w:szCs w:val="20"/>
              </w:rPr>
            </w:pPr>
            <w:r>
              <w:rPr>
                <w:sz w:val="20"/>
                <w:szCs w:val="20"/>
              </w:rPr>
              <w:t>0.688</w:t>
            </w:r>
          </w:p>
        </w:tc>
        <w:tc>
          <w:tcPr>
            <w:tcW w:w="224" w:type="pct"/>
            <w:tcBorders>
              <w:top w:val="single" w:sz="4" w:space="0" w:color="000000"/>
              <w:left w:val="single" w:sz="4" w:space="0" w:color="000000"/>
              <w:bottom w:val="single" w:sz="4" w:space="0" w:color="000000"/>
              <w:right w:val="single" w:sz="4" w:space="0" w:color="000000"/>
            </w:tcBorders>
            <w:hideMark/>
          </w:tcPr>
          <w:p w:rsidR="003B1CCE" w:rsidRDefault="003B1CCE">
            <w:pPr>
              <w:jc w:val="center"/>
              <w:rPr>
                <w:sz w:val="20"/>
                <w:szCs w:val="20"/>
              </w:rPr>
            </w:pPr>
            <w:r>
              <w:rPr>
                <w:sz w:val="20"/>
                <w:szCs w:val="20"/>
              </w:rPr>
              <w:t>0.287</w:t>
            </w:r>
          </w:p>
        </w:tc>
        <w:tc>
          <w:tcPr>
            <w:tcW w:w="166" w:type="pct"/>
            <w:tcBorders>
              <w:top w:val="single" w:sz="4" w:space="0" w:color="000000"/>
              <w:left w:val="single" w:sz="4" w:space="0" w:color="000000"/>
              <w:bottom w:val="single" w:sz="4" w:space="0" w:color="000000"/>
              <w:right w:val="single" w:sz="4" w:space="0" w:color="000000"/>
            </w:tcBorders>
            <w:vAlign w:val="center"/>
            <w:hideMark/>
          </w:tcPr>
          <w:p w:rsidR="003B1CCE" w:rsidRPr="003B1CCE" w:rsidRDefault="003B1CCE" w:rsidP="005928FC">
            <w:pPr>
              <w:spacing w:after="200" w:line="276" w:lineRule="auto"/>
              <w:jc w:val="center"/>
              <w:rPr>
                <w:color w:val="FF0000"/>
                <w:sz w:val="20"/>
                <w:szCs w:val="20"/>
              </w:rPr>
            </w:pPr>
            <w:r w:rsidRPr="003B1CCE">
              <w:rPr>
                <w:color w:val="FF0000"/>
                <w:sz w:val="20"/>
                <w:szCs w:val="20"/>
              </w:rPr>
              <w:t>н/д</w:t>
            </w:r>
          </w:p>
        </w:tc>
        <w:tc>
          <w:tcPr>
            <w:tcW w:w="166" w:type="pct"/>
            <w:tcBorders>
              <w:top w:val="single" w:sz="4" w:space="0" w:color="000000"/>
              <w:left w:val="single" w:sz="4" w:space="0" w:color="000000"/>
              <w:bottom w:val="single" w:sz="4" w:space="0" w:color="000000"/>
              <w:right w:val="single" w:sz="4" w:space="0" w:color="000000"/>
            </w:tcBorders>
            <w:vAlign w:val="center"/>
            <w:hideMark/>
          </w:tcPr>
          <w:p w:rsidR="003B1CCE" w:rsidRPr="006501CF" w:rsidRDefault="003B1CCE" w:rsidP="00AC5615">
            <w:pPr>
              <w:spacing w:after="200" w:line="276" w:lineRule="auto"/>
              <w:jc w:val="center"/>
              <w:rPr>
                <w:rFonts w:eastAsia="Times New Roman"/>
                <w:sz w:val="20"/>
                <w:szCs w:val="20"/>
              </w:rPr>
            </w:pPr>
            <w:r w:rsidRPr="006501CF">
              <w:rPr>
                <w:sz w:val="20"/>
                <w:szCs w:val="20"/>
              </w:rPr>
              <w:t>2</w:t>
            </w:r>
          </w:p>
        </w:tc>
        <w:tc>
          <w:tcPr>
            <w:tcW w:w="257" w:type="pct"/>
            <w:vMerge w:val="restart"/>
            <w:tcBorders>
              <w:top w:val="single" w:sz="4" w:space="0" w:color="000000"/>
              <w:left w:val="single" w:sz="4" w:space="0" w:color="000000"/>
              <w:right w:val="single" w:sz="4" w:space="0" w:color="000000"/>
            </w:tcBorders>
            <w:vAlign w:val="center"/>
            <w:hideMark/>
          </w:tcPr>
          <w:p w:rsidR="003B1CCE" w:rsidRPr="006501CF" w:rsidRDefault="003B1CCE" w:rsidP="00AC5615">
            <w:pPr>
              <w:spacing w:after="200" w:line="276" w:lineRule="auto"/>
              <w:jc w:val="center"/>
              <w:rPr>
                <w:rFonts w:eastAsia="Times New Roman"/>
                <w:sz w:val="20"/>
                <w:szCs w:val="20"/>
              </w:rPr>
            </w:pPr>
            <w:r w:rsidRPr="006501CF">
              <w:rPr>
                <w:sz w:val="20"/>
                <w:szCs w:val="20"/>
                <w:shd w:val="clear" w:color="auto" w:fill="FFFFFF"/>
              </w:rPr>
              <w:t>0,6864</w:t>
            </w:r>
          </w:p>
        </w:tc>
        <w:tc>
          <w:tcPr>
            <w:tcW w:w="320" w:type="pct"/>
            <w:tcBorders>
              <w:top w:val="single" w:sz="4" w:space="0" w:color="000000"/>
              <w:left w:val="single" w:sz="4" w:space="0" w:color="000000"/>
              <w:bottom w:val="single" w:sz="4" w:space="0" w:color="000000"/>
              <w:right w:val="single" w:sz="4" w:space="0" w:color="000000"/>
            </w:tcBorders>
            <w:vAlign w:val="center"/>
            <w:hideMark/>
          </w:tcPr>
          <w:p w:rsidR="003B1CCE" w:rsidRPr="006501CF" w:rsidRDefault="003B1CCE" w:rsidP="00AC5615">
            <w:pPr>
              <w:spacing w:after="200" w:line="276" w:lineRule="auto"/>
              <w:jc w:val="center"/>
              <w:rPr>
                <w:rFonts w:eastAsia="Times New Roman"/>
                <w:sz w:val="20"/>
                <w:szCs w:val="20"/>
                <w:lang w:val="en-US"/>
              </w:rPr>
            </w:pPr>
            <w:r w:rsidRPr="006501CF">
              <w:rPr>
                <w:sz w:val="20"/>
                <w:szCs w:val="20"/>
                <w:lang w:val="en-US"/>
              </w:rPr>
              <w:t>Riello RTQ-400</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3B1CCE" w:rsidRPr="006501CF" w:rsidRDefault="003B1CCE" w:rsidP="00AC5615">
            <w:pPr>
              <w:spacing w:after="200" w:line="276" w:lineRule="auto"/>
              <w:jc w:val="center"/>
              <w:rPr>
                <w:rFonts w:eastAsia="Times New Roman"/>
                <w:sz w:val="20"/>
                <w:szCs w:val="20"/>
              </w:rPr>
            </w:pPr>
            <w:r w:rsidRPr="006501CF">
              <w:rPr>
                <w:sz w:val="20"/>
                <w:szCs w:val="20"/>
              </w:rPr>
              <w:t>газ</w:t>
            </w:r>
          </w:p>
        </w:tc>
        <w:tc>
          <w:tcPr>
            <w:tcW w:w="166" w:type="pct"/>
            <w:tcBorders>
              <w:top w:val="single" w:sz="4" w:space="0" w:color="000000"/>
              <w:left w:val="single" w:sz="4" w:space="0" w:color="000000"/>
              <w:bottom w:val="single" w:sz="4" w:space="0" w:color="000000"/>
              <w:right w:val="single" w:sz="4" w:space="0" w:color="000000"/>
            </w:tcBorders>
            <w:vAlign w:val="center"/>
            <w:hideMark/>
          </w:tcPr>
          <w:p w:rsidR="003B1CCE" w:rsidRPr="006501CF" w:rsidRDefault="003B1CCE" w:rsidP="00AC5615">
            <w:pPr>
              <w:spacing w:after="200" w:line="276" w:lineRule="auto"/>
              <w:jc w:val="center"/>
              <w:rPr>
                <w:rFonts w:eastAsia="Times New Roman"/>
                <w:sz w:val="20"/>
                <w:szCs w:val="20"/>
              </w:rPr>
            </w:pPr>
            <w:r w:rsidRPr="006501CF">
              <w:rPr>
                <w:sz w:val="20"/>
                <w:szCs w:val="20"/>
              </w:rPr>
              <w:t>92</w:t>
            </w:r>
          </w:p>
        </w:tc>
        <w:tc>
          <w:tcPr>
            <w:tcW w:w="337" w:type="pct"/>
            <w:tcBorders>
              <w:top w:val="single" w:sz="4" w:space="0" w:color="000000"/>
              <w:left w:val="single" w:sz="4" w:space="0" w:color="000000"/>
              <w:bottom w:val="single" w:sz="4" w:space="0" w:color="000000"/>
              <w:right w:val="single" w:sz="4" w:space="0" w:color="000000"/>
            </w:tcBorders>
            <w:vAlign w:val="center"/>
            <w:hideMark/>
          </w:tcPr>
          <w:p w:rsidR="003B1CCE" w:rsidRPr="006501CF" w:rsidRDefault="003B1CCE" w:rsidP="00AC5615">
            <w:pPr>
              <w:spacing w:after="200" w:line="276" w:lineRule="auto"/>
              <w:jc w:val="center"/>
              <w:rPr>
                <w:rFonts w:eastAsia="Times New Roman"/>
                <w:sz w:val="20"/>
                <w:szCs w:val="20"/>
              </w:rPr>
            </w:pPr>
            <w:r w:rsidRPr="006501CF">
              <w:rPr>
                <w:sz w:val="20"/>
                <w:szCs w:val="20"/>
              </w:rPr>
              <w:t>Закрытая</w:t>
            </w:r>
          </w:p>
        </w:tc>
        <w:tc>
          <w:tcPr>
            <w:tcW w:w="226" w:type="pct"/>
            <w:tcBorders>
              <w:top w:val="single" w:sz="4" w:space="0" w:color="000000"/>
              <w:left w:val="single" w:sz="4" w:space="0" w:color="000000"/>
              <w:bottom w:val="single" w:sz="4" w:space="0" w:color="000000"/>
              <w:right w:val="single" w:sz="4" w:space="0" w:color="000000"/>
            </w:tcBorders>
            <w:vAlign w:val="center"/>
            <w:hideMark/>
          </w:tcPr>
          <w:p w:rsidR="003B1CCE" w:rsidRPr="006501CF" w:rsidRDefault="003B1CCE" w:rsidP="00AC5615">
            <w:pPr>
              <w:spacing w:after="200" w:line="276" w:lineRule="auto"/>
              <w:jc w:val="center"/>
              <w:rPr>
                <w:rFonts w:eastAsia="Times New Roman"/>
                <w:sz w:val="20"/>
                <w:szCs w:val="20"/>
              </w:rPr>
            </w:pPr>
            <w:r w:rsidRPr="006501CF">
              <w:rPr>
                <w:sz w:val="20"/>
                <w:szCs w:val="20"/>
              </w:rPr>
              <w:t>95/</w:t>
            </w:r>
            <w:r>
              <w:rPr>
                <w:sz w:val="20"/>
                <w:szCs w:val="20"/>
              </w:rPr>
              <w:t>50</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3B1CCE" w:rsidRPr="006501CF" w:rsidRDefault="003B1CCE" w:rsidP="00AC5615">
            <w:pPr>
              <w:spacing w:after="200" w:line="276" w:lineRule="auto"/>
              <w:jc w:val="center"/>
              <w:rPr>
                <w:rFonts w:eastAsia="Times New Roman"/>
                <w:sz w:val="20"/>
                <w:szCs w:val="20"/>
              </w:rPr>
            </w:pPr>
            <w:r w:rsidRPr="006501CF">
              <w:rPr>
                <w:sz w:val="20"/>
                <w:szCs w:val="20"/>
              </w:rPr>
              <w:t>имеется</w:t>
            </w:r>
          </w:p>
        </w:tc>
      </w:tr>
      <w:tr w:rsidR="003B1CCE" w:rsidRPr="006501CF" w:rsidTr="005928FC">
        <w:tc>
          <w:tcPr>
            <w:tcW w:w="166" w:type="pct"/>
            <w:tcBorders>
              <w:top w:val="single" w:sz="4" w:space="0" w:color="000000"/>
              <w:left w:val="single" w:sz="4" w:space="0" w:color="000000"/>
              <w:bottom w:val="single" w:sz="4" w:space="0" w:color="000000"/>
              <w:right w:val="single" w:sz="4" w:space="0" w:color="000000"/>
            </w:tcBorders>
            <w:vAlign w:val="center"/>
            <w:hideMark/>
          </w:tcPr>
          <w:p w:rsidR="003B1CCE" w:rsidRPr="006501CF" w:rsidRDefault="003B1CCE">
            <w:pPr>
              <w:spacing w:after="200" w:line="276" w:lineRule="auto"/>
              <w:jc w:val="center"/>
              <w:rPr>
                <w:sz w:val="20"/>
                <w:szCs w:val="20"/>
              </w:rPr>
            </w:pPr>
            <w:r>
              <w:rPr>
                <w:sz w:val="20"/>
                <w:szCs w:val="20"/>
              </w:rPr>
              <w:t>15</w:t>
            </w:r>
          </w:p>
        </w:tc>
        <w:tc>
          <w:tcPr>
            <w:tcW w:w="820" w:type="pct"/>
            <w:tcBorders>
              <w:top w:val="single" w:sz="4" w:space="0" w:color="000000"/>
              <w:left w:val="single" w:sz="4" w:space="0" w:color="000000"/>
              <w:bottom w:val="single" w:sz="4" w:space="0" w:color="000000"/>
              <w:right w:val="single" w:sz="4" w:space="0" w:color="000000"/>
            </w:tcBorders>
            <w:hideMark/>
          </w:tcPr>
          <w:p w:rsidR="003B1CCE" w:rsidRPr="006501CF" w:rsidRDefault="003B1CCE" w:rsidP="005928FC">
            <w:pPr>
              <w:tabs>
                <w:tab w:val="left" w:pos="9600"/>
              </w:tabs>
              <w:spacing w:after="200" w:line="276" w:lineRule="auto"/>
              <w:jc w:val="center"/>
              <w:rPr>
                <w:rFonts w:eastAsia="Times New Roman"/>
                <w:sz w:val="20"/>
                <w:szCs w:val="20"/>
              </w:rPr>
            </w:pPr>
            <w:r>
              <w:rPr>
                <w:rFonts w:eastAsia="Times New Roman"/>
                <w:sz w:val="20"/>
                <w:szCs w:val="20"/>
              </w:rPr>
              <w:t>Котельная ООО «КТК»</w:t>
            </w:r>
          </w:p>
        </w:tc>
        <w:tc>
          <w:tcPr>
            <w:tcW w:w="617" w:type="pct"/>
            <w:tcBorders>
              <w:top w:val="single" w:sz="4" w:space="0" w:color="000000"/>
              <w:left w:val="single" w:sz="4" w:space="0" w:color="000000"/>
              <w:bottom w:val="single" w:sz="4" w:space="0" w:color="000000"/>
              <w:right w:val="single" w:sz="4" w:space="0" w:color="000000"/>
            </w:tcBorders>
            <w:vAlign w:val="center"/>
            <w:hideMark/>
          </w:tcPr>
          <w:p w:rsidR="003B1CCE" w:rsidRPr="006501CF" w:rsidRDefault="003B1CCE" w:rsidP="005928FC">
            <w:pPr>
              <w:spacing w:after="200" w:line="276" w:lineRule="auto"/>
              <w:jc w:val="center"/>
              <w:rPr>
                <w:rFonts w:eastAsia="Times New Roman"/>
                <w:sz w:val="20"/>
                <w:szCs w:val="20"/>
              </w:rPr>
            </w:pPr>
            <w:r w:rsidRPr="006501CF">
              <w:rPr>
                <w:sz w:val="20"/>
                <w:szCs w:val="20"/>
              </w:rPr>
              <w:t>г. Армянск                              ул. Больничная,2</w:t>
            </w:r>
          </w:p>
        </w:tc>
        <w:tc>
          <w:tcPr>
            <w:tcW w:w="603" w:type="pct"/>
            <w:tcBorders>
              <w:top w:val="single" w:sz="4" w:space="0" w:color="000000"/>
              <w:left w:val="single" w:sz="4" w:space="0" w:color="000000"/>
              <w:bottom w:val="single" w:sz="4" w:space="0" w:color="000000"/>
              <w:right w:val="single" w:sz="4" w:space="0" w:color="000000"/>
            </w:tcBorders>
            <w:vAlign w:val="center"/>
            <w:hideMark/>
          </w:tcPr>
          <w:p w:rsidR="003B1CCE" w:rsidRPr="006501CF" w:rsidRDefault="003B1CCE" w:rsidP="00AC5615">
            <w:pPr>
              <w:spacing w:after="200" w:line="276" w:lineRule="auto"/>
              <w:jc w:val="center"/>
              <w:rPr>
                <w:sz w:val="20"/>
                <w:szCs w:val="20"/>
              </w:rPr>
            </w:pPr>
            <w:r w:rsidRPr="006501CF">
              <w:rPr>
                <w:sz w:val="20"/>
                <w:szCs w:val="20"/>
              </w:rPr>
              <w:t>ООО «Крымская теплоснабжающая компания»</w:t>
            </w:r>
          </w:p>
        </w:tc>
        <w:tc>
          <w:tcPr>
            <w:tcW w:w="224" w:type="pct"/>
            <w:tcBorders>
              <w:top w:val="single" w:sz="4" w:space="0" w:color="000000"/>
              <w:left w:val="single" w:sz="4" w:space="0" w:color="000000"/>
              <w:bottom w:val="single" w:sz="4" w:space="0" w:color="000000"/>
              <w:right w:val="single" w:sz="4" w:space="0" w:color="000000"/>
            </w:tcBorders>
            <w:hideMark/>
          </w:tcPr>
          <w:p w:rsidR="003B1CCE" w:rsidRDefault="003B1CCE">
            <w:pPr>
              <w:jc w:val="center"/>
              <w:rPr>
                <w:sz w:val="20"/>
                <w:szCs w:val="20"/>
              </w:rPr>
            </w:pPr>
            <w:r>
              <w:rPr>
                <w:sz w:val="20"/>
                <w:szCs w:val="20"/>
              </w:rPr>
              <w:t>0.688</w:t>
            </w:r>
          </w:p>
        </w:tc>
        <w:tc>
          <w:tcPr>
            <w:tcW w:w="224" w:type="pct"/>
            <w:tcBorders>
              <w:top w:val="single" w:sz="4" w:space="0" w:color="000000"/>
              <w:left w:val="single" w:sz="4" w:space="0" w:color="000000"/>
              <w:bottom w:val="single" w:sz="4" w:space="0" w:color="000000"/>
              <w:right w:val="single" w:sz="4" w:space="0" w:color="000000"/>
            </w:tcBorders>
            <w:hideMark/>
          </w:tcPr>
          <w:p w:rsidR="003B1CCE" w:rsidRDefault="003B1CCE">
            <w:pPr>
              <w:jc w:val="center"/>
              <w:rPr>
                <w:sz w:val="20"/>
                <w:szCs w:val="20"/>
              </w:rPr>
            </w:pPr>
            <w:r>
              <w:rPr>
                <w:sz w:val="20"/>
                <w:szCs w:val="20"/>
              </w:rPr>
              <w:t>0.400</w:t>
            </w:r>
          </w:p>
        </w:tc>
        <w:tc>
          <w:tcPr>
            <w:tcW w:w="166" w:type="pct"/>
            <w:tcBorders>
              <w:top w:val="single" w:sz="4" w:space="0" w:color="000000"/>
              <w:left w:val="single" w:sz="4" w:space="0" w:color="000000"/>
              <w:bottom w:val="single" w:sz="4" w:space="0" w:color="000000"/>
              <w:right w:val="single" w:sz="4" w:space="0" w:color="000000"/>
            </w:tcBorders>
            <w:vAlign w:val="center"/>
            <w:hideMark/>
          </w:tcPr>
          <w:p w:rsidR="003B1CCE" w:rsidRPr="003B1CCE" w:rsidRDefault="003B1CCE" w:rsidP="005928FC">
            <w:pPr>
              <w:spacing w:after="200" w:line="276" w:lineRule="auto"/>
              <w:jc w:val="center"/>
              <w:rPr>
                <w:color w:val="FF0000"/>
                <w:sz w:val="20"/>
                <w:szCs w:val="20"/>
              </w:rPr>
            </w:pPr>
            <w:r w:rsidRPr="003B1CCE">
              <w:rPr>
                <w:color w:val="FF0000"/>
                <w:sz w:val="20"/>
                <w:szCs w:val="20"/>
              </w:rPr>
              <w:t>н/д</w:t>
            </w:r>
          </w:p>
        </w:tc>
        <w:tc>
          <w:tcPr>
            <w:tcW w:w="166" w:type="pct"/>
            <w:tcBorders>
              <w:top w:val="single" w:sz="4" w:space="0" w:color="000000"/>
              <w:left w:val="single" w:sz="4" w:space="0" w:color="000000"/>
              <w:bottom w:val="single" w:sz="4" w:space="0" w:color="000000"/>
              <w:right w:val="single" w:sz="4" w:space="0" w:color="000000"/>
            </w:tcBorders>
            <w:vAlign w:val="center"/>
            <w:hideMark/>
          </w:tcPr>
          <w:p w:rsidR="003B1CCE" w:rsidRPr="006501CF" w:rsidRDefault="003B1CCE" w:rsidP="00AC5615">
            <w:pPr>
              <w:spacing w:after="200" w:line="276" w:lineRule="auto"/>
              <w:jc w:val="center"/>
              <w:rPr>
                <w:sz w:val="20"/>
                <w:szCs w:val="20"/>
              </w:rPr>
            </w:pPr>
            <w:r>
              <w:rPr>
                <w:sz w:val="20"/>
                <w:szCs w:val="20"/>
              </w:rPr>
              <w:t>2</w:t>
            </w:r>
          </w:p>
        </w:tc>
        <w:tc>
          <w:tcPr>
            <w:tcW w:w="257" w:type="pct"/>
            <w:vMerge/>
            <w:tcBorders>
              <w:left w:val="single" w:sz="4" w:space="0" w:color="000000"/>
              <w:bottom w:val="single" w:sz="4" w:space="0" w:color="000000"/>
              <w:right w:val="single" w:sz="4" w:space="0" w:color="000000"/>
            </w:tcBorders>
            <w:vAlign w:val="center"/>
            <w:hideMark/>
          </w:tcPr>
          <w:p w:rsidR="003B1CCE" w:rsidRPr="006501CF" w:rsidRDefault="003B1CCE" w:rsidP="00AC5615">
            <w:pPr>
              <w:spacing w:after="200" w:line="276" w:lineRule="auto"/>
              <w:jc w:val="center"/>
              <w:rPr>
                <w:sz w:val="20"/>
                <w:szCs w:val="20"/>
                <w:shd w:val="clear" w:color="auto" w:fill="FFFFFF"/>
              </w:rPr>
            </w:pPr>
          </w:p>
        </w:tc>
        <w:tc>
          <w:tcPr>
            <w:tcW w:w="320" w:type="pct"/>
            <w:tcBorders>
              <w:top w:val="single" w:sz="4" w:space="0" w:color="000000"/>
              <w:left w:val="single" w:sz="4" w:space="0" w:color="000000"/>
              <w:bottom w:val="single" w:sz="4" w:space="0" w:color="000000"/>
              <w:right w:val="single" w:sz="4" w:space="0" w:color="000000"/>
            </w:tcBorders>
            <w:vAlign w:val="center"/>
            <w:hideMark/>
          </w:tcPr>
          <w:p w:rsidR="003B1CCE" w:rsidRPr="006501CF" w:rsidRDefault="003B1CCE" w:rsidP="005928FC">
            <w:pPr>
              <w:spacing w:after="200" w:line="276" w:lineRule="auto"/>
              <w:jc w:val="center"/>
              <w:rPr>
                <w:rFonts w:eastAsia="Times New Roman"/>
                <w:sz w:val="20"/>
                <w:szCs w:val="20"/>
                <w:lang w:val="en-US"/>
              </w:rPr>
            </w:pPr>
            <w:r w:rsidRPr="006501CF">
              <w:rPr>
                <w:sz w:val="20"/>
                <w:szCs w:val="20"/>
                <w:lang w:val="en-US"/>
              </w:rPr>
              <w:t>Riello RTQ-400</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3B1CCE" w:rsidRPr="006501CF" w:rsidRDefault="003B1CCE" w:rsidP="005928FC">
            <w:pPr>
              <w:spacing w:after="200" w:line="276" w:lineRule="auto"/>
              <w:jc w:val="center"/>
              <w:rPr>
                <w:rFonts w:eastAsia="Times New Roman"/>
                <w:sz w:val="20"/>
                <w:szCs w:val="20"/>
              </w:rPr>
            </w:pPr>
            <w:r w:rsidRPr="006501CF">
              <w:rPr>
                <w:sz w:val="20"/>
                <w:szCs w:val="20"/>
              </w:rPr>
              <w:t>газ</w:t>
            </w:r>
          </w:p>
        </w:tc>
        <w:tc>
          <w:tcPr>
            <w:tcW w:w="166" w:type="pct"/>
            <w:tcBorders>
              <w:top w:val="single" w:sz="4" w:space="0" w:color="000000"/>
              <w:left w:val="single" w:sz="4" w:space="0" w:color="000000"/>
              <w:bottom w:val="single" w:sz="4" w:space="0" w:color="000000"/>
              <w:right w:val="single" w:sz="4" w:space="0" w:color="000000"/>
            </w:tcBorders>
            <w:vAlign w:val="center"/>
            <w:hideMark/>
          </w:tcPr>
          <w:p w:rsidR="003B1CCE" w:rsidRPr="006501CF" w:rsidRDefault="003B1CCE" w:rsidP="005928FC">
            <w:pPr>
              <w:spacing w:after="200" w:line="276" w:lineRule="auto"/>
              <w:jc w:val="center"/>
              <w:rPr>
                <w:rFonts w:eastAsia="Times New Roman"/>
                <w:sz w:val="20"/>
                <w:szCs w:val="20"/>
              </w:rPr>
            </w:pPr>
            <w:r w:rsidRPr="006501CF">
              <w:rPr>
                <w:sz w:val="20"/>
                <w:szCs w:val="20"/>
              </w:rPr>
              <w:t>92</w:t>
            </w:r>
          </w:p>
        </w:tc>
        <w:tc>
          <w:tcPr>
            <w:tcW w:w="337" w:type="pct"/>
            <w:tcBorders>
              <w:top w:val="single" w:sz="4" w:space="0" w:color="000000"/>
              <w:left w:val="single" w:sz="4" w:space="0" w:color="000000"/>
              <w:bottom w:val="single" w:sz="4" w:space="0" w:color="000000"/>
              <w:right w:val="single" w:sz="4" w:space="0" w:color="000000"/>
            </w:tcBorders>
            <w:vAlign w:val="center"/>
            <w:hideMark/>
          </w:tcPr>
          <w:p w:rsidR="003B1CCE" w:rsidRPr="006501CF" w:rsidRDefault="003B1CCE" w:rsidP="005928FC">
            <w:pPr>
              <w:spacing w:after="200" w:line="276" w:lineRule="auto"/>
              <w:jc w:val="center"/>
              <w:rPr>
                <w:rFonts w:eastAsia="Times New Roman"/>
                <w:sz w:val="20"/>
                <w:szCs w:val="20"/>
              </w:rPr>
            </w:pPr>
            <w:r w:rsidRPr="006501CF">
              <w:rPr>
                <w:sz w:val="20"/>
                <w:szCs w:val="20"/>
              </w:rPr>
              <w:t>Закрытая</w:t>
            </w:r>
          </w:p>
        </w:tc>
        <w:tc>
          <w:tcPr>
            <w:tcW w:w="226" w:type="pct"/>
            <w:tcBorders>
              <w:top w:val="single" w:sz="4" w:space="0" w:color="000000"/>
              <w:left w:val="single" w:sz="4" w:space="0" w:color="000000"/>
              <w:bottom w:val="single" w:sz="4" w:space="0" w:color="000000"/>
              <w:right w:val="single" w:sz="4" w:space="0" w:color="000000"/>
            </w:tcBorders>
            <w:vAlign w:val="center"/>
            <w:hideMark/>
          </w:tcPr>
          <w:p w:rsidR="003B1CCE" w:rsidRPr="006501CF" w:rsidRDefault="003B1CCE" w:rsidP="005928FC">
            <w:pPr>
              <w:spacing w:after="200" w:line="276" w:lineRule="auto"/>
              <w:jc w:val="center"/>
              <w:rPr>
                <w:rFonts w:eastAsia="Times New Roman"/>
                <w:sz w:val="20"/>
                <w:szCs w:val="20"/>
              </w:rPr>
            </w:pPr>
            <w:r w:rsidRPr="006501CF">
              <w:rPr>
                <w:sz w:val="20"/>
                <w:szCs w:val="20"/>
              </w:rPr>
              <w:t>95/</w:t>
            </w:r>
            <w:r>
              <w:rPr>
                <w:sz w:val="20"/>
                <w:szCs w:val="20"/>
              </w:rPr>
              <w:t>50</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3B1CCE" w:rsidRPr="006501CF" w:rsidRDefault="003B1CCE" w:rsidP="005928FC">
            <w:pPr>
              <w:spacing w:after="200" w:line="276" w:lineRule="auto"/>
              <w:jc w:val="center"/>
              <w:rPr>
                <w:rFonts w:eastAsia="Times New Roman"/>
                <w:sz w:val="20"/>
                <w:szCs w:val="20"/>
              </w:rPr>
            </w:pPr>
            <w:r w:rsidRPr="006501CF">
              <w:rPr>
                <w:sz w:val="20"/>
                <w:szCs w:val="20"/>
              </w:rPr>
              <w:t>имеется</w:t>
            </w:r>
          </w:p>
        </w:tc>
      </w:tr>
    </w:tbl>
    <w:p w:rsidR="00AC5615" w:rsidRDefault="00AC5615" w:rsidP="001B1E6C">
      <w:pPr>
        <w:rPr>
          <w:lang w:eastAsia="ru-RU"/>
        </w:rPr>
      </w:pPr>
    </w:p>
    <w:p w:rsidR="006501CF" w:rsidRDefault="006501CF" w:rsidP="006501CF">
      <w:pPr>
        <w:spacing w:line="360" w:lineRule="auto"/>
        <w:ind w:firstLine="567"/>
        <w:jc w:val="both"/>
        <w:rPr>
          <w:lang w:eastAsia="ar-SA"/>
        </w:rPr>
      </w:pPr>
      <w:r w:rsidRPr="00AC4A13">
        <w:rPr>
          <w:lang w:eastAsia="ar-SA"/>
        </w:rPr>
        <w:t xml:space="preserve">Фактические режимы отпуска тепловой энергии в </w:t>
      </w:r>
      <w:r>
        <w:rPr>
          <w:lang w:eastAsia="ar-SA"/>
        </w:rPr>
        <w:t>г</w:t>
      </w:r>
      <w:r w:rsidRPr="00AC4A13">
        <w:rPr>
          <w:lang w:eastAsia="ar-SA"/>
        </w:rPr>
        <w:t>.</w:t>
      </w:r>
      <w:r>
        <w:rPr>
          <w:lang w:eastAsia="ar-SA"/>
        </w:rPr>
        <w:t>о</w:t>
      </w:r>
      <w:r w:rsidRPr="00AC4A13">
        <w:rPr>
          <w:lang w:eastAsia="ar-SA"/>
        </w:rPr>
        <w:t xml:space="preserve">. </w:t>
      </w:r>
      <w:r>
        <w:rPr>
          <w:lang w:eastAsia="ar-SA"/>
        </w:rPr>
        <w:t>Армянск в полной мере</w:t>
      </w:r>
      <w:r w:rsidRPr="00AC4A13">
        <w:rPr>
          <w:lang w:eastAsia="ar-SA"/>
        </w:rPr>
        <w:t xml:space="preserve"> соответствуют утвержденным графикам регулирования.</w:t>
      </w:r>
    </w:p>
    <w:p w:rsidR="00AC5615" w:rsidRDefault="00AC5615" w:rsidP="001B1E6C">
      <w:pPr>
        <w:rPr>
          <w:lang w:eastAsia="ru-RU"/>
        </w:rPr>
      </w:pPr>
    </w:p>
    <w:p w:rsidR="00AC5615" w:rsidRDefault="00AC5615" w:rsidP="001B1E6C">
      <w:pPr>
        <w:rPr>
          <w:lang w:eastAsia="ru-RU"/>
        </w:rPr>
        <w:sectPr w:rsidR="00AC5615" w:rsidSect="00AC5615">
          <w:pgSz w:w="16838" w:h="11906" w:orient="landscape"/>
          <w:pgMar w:top="1134" w:right="567" w:bottom="567" w:left="567" w:header="397" w:footer="284" w:gutter="0"/>
          <w:cols w:space="708"/>
          <w:docGrid w:linePitch="381"/>
        </w:sectPr>
      </w:pPr>
    </w:p>
    <w:p w:rsidR="001D00DB" w:rsidRPr="00065FF1" w:rsidRDefault="008636B8" w:rsidP="00065FF1">
      <w:pPr>
        <w:widowControl w:val="0"/>
        <w:autoSpaceDE w:val="0"/>
        <w:autoSpaceDN w:val="0"/>
        <w:adjustRightInd w:val="0"/>
        <w:spacing w:line="360" w:lineRule="auto"/>
        <w:jc w:val="center"/>
        <w:outlineLvl w:val="0"/>
        <w:rPr>
          <w:b/>
          <w:bCs/>
          <w:caps/>
          <w:kern w:val="28"/>
        </w:rPr>
      </w:pPr>
      <w:bookmarkStart w:id="38" w:name="_Toc461198555"/>
      <w:r>
        <w:rPr>
          <w:b/>
          <w:bCs/>
          <w:caps/>
          <w:kern w:val="28"/>
        </w:rPr>
        <w:lastRenderedPageBreak/>
        <w:t>3.8</w:t>
      </w:r>
      <w:r w:rsidR="00065FF1">
        <w:rPr>
          <w:b/>
          <w:bCs/>
          <w:caps/>
          <w:kern w:val="28"/>
        </w:rPr>
        <w:t xml:space="preserve"> </w:t>
      </w:r>
      <w:r w:rsidR="001D00DB" w:rsidRPr="00065FF1">
        <w:rPr>
          <w:b/>
          <w:bCs/>
          <w:caps/>
          <w:kern w:val="28"/>
        </w:rPr>
        <w:t>Гидравлические режимы тепловых сетей и пьезометрические графики</w:t>
      </w:r>
      <w:bookmarkEnd w:id="38"/>
    </w:p>
    <w:p w:rsidR="00435CFD" w:rsidRDefault="006501CF" w:rsidP="001D00DB">
      <w:pPr>
        <w:widowControl w:val="0"/>
        <w:spacing w:line="360" w:lineRule="auto"/>
        <w:ind w:firstLine="567"/>
        <w:jc w:val="both"/>
        <w:rPr>
          <w:rFonts w:eastAsia="Times New Roman"/>
          <w:noProof w:val="0"/>
          <w:szCs w:val="24"/>
          <w:lang w:eastAsia="ru-RU"/>
        </w:rPr>
      </w:pPr>
      <w:r>
        <w:rPr>
          <w:rFonts w:eastAsia="Times New Roman"/>
          <w:noProof w:val="0"/>
          <w:szCs w:val="24"/>
          <w:lang w:eastAsia="ru-RU"/>
        </w:rPr>
        <w:t>Существующий г</w:t>
      </w:r>
      <w:r w:rsidR="001D00DB" w:rsidRPr="00AC4A13">
        <w:rPr>
          <w:rFonts w:eastAsia="Times New Roman"/>
          <w:noProof w:val="0"/>
          <w:szCs w:val="24"/>
          <w:lang w:eastAsia="ru-RU"/>
        </w:rPr>
        <w:t>идравлический расчет тепловых сетей выполнен с применением электрон</w:t>
      </w:r>
      <w:r w:rsidR="001D00DB" w:rsidRPr="00CA6F28">
        <w:rPr>
          <w:rFonts w:eastAsia="Times New Roman"/>
          <w:noProof w:val="0"/>
          <w:szCs w:val="24"/>
          <w:lang w:eastAsia="ru-RU"/>
        </w:rPr>
        <w:t xml:space="preserve">ной модели системы теплоснабжения </w:t>
      </w:r>
      <w:r w:rsidR="001B1E6C">
        <w:rPr>
          <w:rFonts w:eastAsia="Times New Roman"/>
          <w:noProof w:val="0"/>
          <w:szCs w:val="24"/>
          <w:lang w:eastAsia="ru-RU"/>
        </w:rPr>
        <w:t>городского округа</w:t>
      </w:r>
      <w:r w:rsidR="001D00DB" w:rsidRPr="00CA6F28">
        <w:rPr>
          <w:rFonts w:eastAsia="Times New Roman"/>
          <w:noProof w:val="0"/>
          <w:szCs w:val="24"/>
          <w:lang w:eastAsia="ru-RU"/>
        </w:rPr>
        <w:t xml:space="preserve"> </w:t>
      </w:r>
      <w:r>
        <w:rPr>
          <w:rFonts w:eastAsia="Times New Roman"/>
          <w:noProof w:val="0"/>
          <w:szCs w:val="24"/>
          <w:lang w:eastAsia="ru-RU"/>
        </w:rPr>
        <w:t>Армянск</w:t>
      </w:r>
      <w:r w:rsidR="001D00DB" w:rsidRPr="00CA6F28">
        <w:rPr>
          <w:rFonts w:eastAsia="Times New Roman"/>
          <w:noProof w:val="0"/>
          <w:szCs w:val="24"/>
          <w:lang w:eastAsia="ru-RU"/>
        </w:rPr>
        <w:t xml:space="preserve">, результат расчета, а также пьезометрические графики отражены в </w:t>
      </w:r>
      <w:r>
        <w:rPr>
          <w:rFonts w:eastAsia="Times New Roman"/>
          <w:noProof w:val="0"/>
          <w:szCs w:val="24"/>
          <w:lang w:eastAsia="ru-RU"/>
        </w:rPr>
        <w:t>Главе</w:t>
      </w:r>
      <w:r w:rsidR="00435CFD">
        <w:rPr>
          <w:rFonts w:eastAsia="Times New Roman"/>
          <w:noProof w:val="0"/>
          <w:szCs w:val="24"/>
          <w:lang w:eastAsia="ru-RU"/>
        </w:rPr>
        <w:t xml:space="preserve"> 3 обосновывающих материалов к схеме теплоснабжения городского округа Армянск Республики Крым на 2016-2031 гг.</w:t>
      </w:r>
    </w:p>
    <w:p w:rsidR="00065FF1" w:rsidRDefault="006501CF" w:rsidP="00435CFD">
      <w:pPr>
        <w:widowControl w:val="0"/>
        <w:spacing w:line="360" w:lineRule="auto"/>
        <w:ind w:firstLine="567"/>
        <w:jc w:val="both"/>
        <w:rPr>
          <w:rFonts w:eastAsia="Times New Roman"/>
          <w:noProof w:val="0"/>
          <w:szCs w:val="24"/>
          <w:lang w:eastAsia="ru-RU"/>
        </w:rPr>
      </w:pPr>
      <w:r>
        <w:rPr>
          <w:rFonts w:eastAsia="Times New Roman"/>
          <w:noProof w:val="0"/>
          <w:szCs w:val="24"/>
          <w:lang w:eastAsia="ru-RU"/>
        </w:rPr>
        <w:t xml:space="preserve"> </w:t>
      </w:r>
      <w:r w:rsidR="001D00DB" w:rsidRPr="00CA6F28">
        <w:rPr>
          <w:rFonts w:eastAsia="Times New Roman"/>
          <w:noProof w:val="0"/>
          <w:szCs w:val="24"/>
          <w:lang w:eastAsia="ru-RU"/>
        </w:rPr>
        <w:t>.</w:t>
      </w:r>
    </w:p>
    <w:p w:rsidR="00315946" w:rsidRPr="00065FF1" w:rsidRDefault="00065FF1" w:rsidP="00065FF1">
      <w:pPr>
        <w:widowControl w:val="0"/>
        <w:autoSpaceDE w:val="0"/>
        <w:autoSpaceDN w:val="0"/>
        <w:adjustRightInd w:val="0"/>
        <w:spacing w:line="360" w:lineRule="auto"/>
        <w:jc w:val="center"/>
        <w:outlineLvl w:val="0"/>
        <w:rPr>
          <w:b/>
          <w:bCs/>
          <w:caps/>
          <w:kern w:val="28"/>
        </w:rPr>
      </w:pPr>
      <w:bookmarkStart w:id="39" w:name="_Toc461198556"/>
      <w:r>
        <w:rPr>
          <w:b/>
          <w:bCs/>
          <w:caps/>
          <w:kern w:val="28"/>
        </w:rPr>
        <w:t>3.</w:t>
      </w:r>
      <w:r w:rsidR="008636B8">
        <w:rPr>
          <w:b/>
          <w:bCs/>
          <w:caps/>
          <w:kern w:val="28"/>
        </w:rPr>
        <w:t>9-3.10</w:t>
      </w:r>
      <w:r>
        <w:rPr>
          <w:b/>
          <w:bCs/>
          <w:caps/>
          <w:kern w:val="28"/>
        </w:rPr>
        <w:t xml:space="preserve"> </w:t>
      </w:r>
      <w:r w:rsidR="00315946" w:rsidRPr="00065FF1">
        <w:rPr>
          <w:b/>
          <w:bCs/>
          <w:caps/>
          <w:kern w:val="28"/>
        </w:rPr>
        <w:t>Статистика отказов и восстановлений тепловых сетей за последние 5 лет</w:t>
      </w:r>
      <w:bookmarkEnd w:id="39"/>
    </w:p>
    <w:p w:rsidR="007E4856" w:rsidRPr="007E4856" w:rsidRDefault="007E4856" w:rsidP="007E4856">
      <w:pPr>
        <w:widowControl w:val="0"/>
        <w:autoSpaceDE w:val="0"/>
        <w:autoSpaceDN w:val="0"/>
        <w:adjustRightInd w:val="0"/>
        <w:spacing w:line="360" w:lineRule="auto"/>
        <w:ind w:firstLine="567"/>
        <w:contextualSpacing/>
        <w:jc w:val="both"/>
        <w:rPr>
          <w:rFonts w:eastAsia="Times New Roman"/>
          <w:lang w:eastAsia="ru-RU"/>
        </w:rPr>
      </w:pPr>
      <w:r w:rsidRPr="007E4856">
        <w:rPr>
          <w:rFonts w:eastAsia="Times New Roman"/>
          <w:lang w:eastAsia="ru-RU"/>
        </w:rPr>
        <w:t xml:space="preserve">В связи с отсутствием отказов тепловых сетей по системам теплоснабжения </w:t>
      </w:r>
      <w:r>
        <w:rPr>
          <w:rFonts w:eastAsia="Times New Roman"/>
          <w:lang w:eastAsia="ru-RU"/>
        </w:rPr>
        <w:t>городского округа Армянск за последние 2 года</w:t>
      </w:r>
      <w:r w:rsidRPr="007E4856">
        <w:rPr>
          <w:rFonts w:eastAsia="Times New Roman"/>
          <w:lang w:eastAsia="ru-RU"/>
        </w:rPr>
        <w:t xml:space="preserve"> описание данного раздела не рассматривается.</w:t>
      </w:r>
    </w:p>
    <w:p w:rsidR="007E4856" w:rsidRPr="007E4856" w:rsidRDefault="007E4856" w:rsidP="007E4856">
      <w:pPr>
        <w:widowControl w:val="0"/>
        <w:suppressAutoHyphens/>
        <w:autoSpaceDE w:val="0"/>
        <w:spacing w:line="360" w:lineRule="auto"/>
        <w:rPr>
          <w:rFonts w:eastAsia="Times New Roman"/>
          <w:noProof w:val="0"/>
          <w:lang w:eastAsia="ru-RU"/>
        </w:rPr>
      </w:pPr>
    </w:p>
    <w:p w:rsidR="008636B8" w:rsidRDefault="008636B8" w:rsidP="008636B8">
      <w:pPr>
        <w:pStyle w:val="a6"/>
        <w:widowControl w:val="0"/>
        <w:suppressAutoHyphens/>
        <w:autoSpaceDE w:val="0"/>
        <w:spacing w:line="360" w:lineRule="auto"/>
        <w:ind w:left="0" w:firstLine="567"/>
        <w:jc w:val="center"/>
        <w:rPr>
          <w:rFonts w:eastAsia="Times New Roman"/>
          <w:b/>
          <w:noProof w:val="0"/>
          <w:lang w:eastAsia="ru-RU"/>
        </w:rPr>
      </w:pPr>
      <w:r w:rsidRPr="008636B8">
        <w:rPr>
          <w:rFonts w:eastAsia="Times New Roman"/>
          <w:b/>
          <w:noProof w:val="0"/>
          <w:lang w:eastAsia="ru-RU"/>
        </w:rPr>
        <w:t>3.11 ОПИСАНИЕ ПРОЦЕДУР ДИАГНОСТИКИ СОСТОЯНИЯ ТЕПЛОВЫХ СЕТЕЙ И ПЛАНИРОВАНИЯ КАПИТАЛЬНЫХ</w:t>
      </w:r>
    </w:p>
    <w:p w:rsidR="00BD1C77" w:rsidRPr="008636B8" w:rsidRDefault="008636B8" w:rsidP="008636B8">
      <w:pPr>
        <w:pStyle w:val="a6"/>
        <w:widowControl w:val="0"/>
        <w:suppressAutoHyphens/>
        <w:autoSpaceDE w:val="0"/>
        <w:spacing w:line="360" w:lineRule="auto"/>
        <w:ind w:left="0" w:firstLine="567"/>
        <w:jc w:val="center"/>
        <w:rPr>
          <w:rFonts w:eastAsia="Times New Roman"/>
          <w:b/>
          <w:noProof w:val="0"/>
          <w:lang w:eastAsia="ru-RU"/>
        </w:rPr>
      </w:pPr>
      <w:r w:rsidRPr="008636B8">
        <w:rPr>
          <w:rFonts w:eastAsia="Times New Roman"/>
          <w:b/>
          <w:noProof w:val="0"/>
          <w:lang w:eastAsia="ru-RU"/>
        </w:rPr>
        <w:t xml:space="preserve"> (ТЕКУЩИХ) РЕМОНТОВ</w:t>
      </w:r>
    </w:p>
    <w:p w:rsidR="008636B8" w:rsidRDefault="008636B8" w:rsidP="008636B8">
      <w:pPr>
        <w:widowControl w:val="0"/>
        <w:autoSpaceDE w:val="0"/>
        <w:autoSpaceDN w:val="0"/>
        <w:adjustRightInd w:val="0"/>
        <w:spacing w:line="360" w:lineRule="auto"/>
        <w:ind w:firstLine="567"/>
        <w:jc w:val="both"/>
        <w:rPr>
          <w:rFonts w:eastAsia="Times New Roman"/>
          <w:lang w:eastAsia="ru-RU"/>
        </w:rPr>
      </w:pPr>
      <w:r w:rsidRPr="008636B8">
        <w:rPr>
          <w:rFonts w:eastAsia="Times New Roman"/>
          <w:lang w:eastAsia="ru-RU"/>
        </w:rPr>
        <w:t xml:space="preserve">В условиях ограниченного финансирования целесообразно планировать и производить ремонты тепловых сетей согласно их существующего состояния, а не в зависимости от срока службы. </w:t>
      </w:r>
    </w:p>
    <w:p w:rsidR="008636B8" w:rsidRPr="008636B8" w:rsidRDefault="008636B8" w:rsidP="008636B8">
      <w:pPr>
        <w:widowControl w:val="0"/>
        <w:autoSpaceDE w:val="0"/>
        <w:autoSpaceDN w:val="0"/>
        <w:adjustRightInd w:val="0"/>
        <w:spacing w:line="360" w:lineRule="auto"/>
        <w:ind w:firstLine="567"/>
        <w:jc w:val="both"/>
        <w:rPr>
          <w:rFonts w:eastAsia="Times New Roman"/>
          <w:lang w:eastAsia="ru-RU"/>
        </w:rPr>
      </w:pPr>
      <w:r w:rsidRPr="008636B8">
        <w:rPr>
          <w:rFonts w:eastAsia="Times New Roman"/>
          <w:lang w:eastAsia="ru-RU"/>
        </w:rPr>
        <w:t>При этом предпочтение имеют неразрушающие методы диагностики.</w:t>
      </w:r>
      <w:r w:rsidRPr="008636B8">
        <w:t xml:space="preserve"> </w:t>
      </w:r>
      <w:r w:rsidRPr="008636B8">
        <w:rPr>
          <w:rFonts w:eastAsia="Times New Roman"/>
          <w:lang w:eastAsia="ru-RU"/>
        </w:rPr>
        <w:t xml:space="preserve">За основу описания процедур диагностики состояния тепловых сетей принят РД 102-008-2002 «Инструкция по диагностике технического состояния трубопроводов бесконтактным магнитометрическим методом» (Минэнерго). </w:t>
      </w:r>
    </w:p>
    <w:p w:rsidR="008636B8" w:rsidRPr="008636B8" w:rsidRDefault="008636B8" w:rsidP="008636B8">
      <w:pPr>
        <w:widowControl w:val="0"/>
        <w:autoSpaceDE w:val="0"/>
        <w:autoSpaceDN w:val="0"/>
        <w:adjustRightInd w:val="0"/>
        <w:spacing w:line="360" w:lineRule="auto"/>
        <w:ind w:firstLine="567"/>
        <w:jc w:val="both"/>
        <w:rPr>
          <w:rFonts w:eastAsia="Times New Roman"/>
          <w:lang w:eastAsia="ru-RU"/>
        </w:rPr>
      </w:pPr>
      <w:r w:rsidRPr="008636B8">
        <w:rPr>
          <w:rFonts w:eastAsia="Times New Roman"/>
          <w:lang w:eastAsia="ru-RU"/>
        </w:rPr>
        <w:t>Основным методом выявления ослабленных мест трубопроводов в ремонтный период и исключения повреждений во время отопительного периода является метод опрессовки  на прочность повышенным давлением.</w:t>
      </w:r>
    </w:p>
    <w:p w:rsidR="008636B8" w:rsidRPr="008636B8" w:rsidRDefault="008636B8" w:rsidP="008636B8">
      <w:pPr>
        <w:widowControl w:val="0"/>
        <w:autoSpaceDE w:val="0"/>
        <w:autoSpaceDN w:val="0"/>
        <w:adjustRightInd w:val="0"/>
        <w:spacing w:line="360" w:lineRule="auto"/>
        <w:ind w:firstLine="567"/>
        <w:jc w:val="both"/>
        <w:rPr>
          <w:rFonts w:eastAsia="Times New Roman"/>
          <w:lang w:eastAsia="ru-RU"/>
        </w:rPr>
      </w:pPr>
      <w:r w:rsidRPr="008636B8">
        <w:rPr>
          <w:rFonts w:eastAsia="Times New Roman"/>
          <w:lang w:eastAsia="ru-RU"/>
        </w:rPr>
        <w:t xml:space="preserve">Однако,  данный метод в настоящее время показывает низкую эффективность 20 – 40%. Только 20% повреждений выявляется в ремонтный </w:t>
      </w:r>
      <w:r w:rsidRPr="008636B8">
        <w:rPr>
          <w:rFonts w:eastAsia="Times New Roman"/>
          <w:lang w:eastAsia="ru-RU"/>
        </w:rPr>
        <w:lastRenderedPageBreak/>
        <w:t>период. Метод применяется в комплексе оперативной системы сбора и анализа данных о состоянии теплопроводов. Диагностика состояния тепловых сетей производится на основании гидравлических испытаний тепловых сетей. По результатам испытаний составляется акт проведения испытаний, в котором фиксируются все обнаруженные при испытаниях дефекты на тепловых сетях.</w:t>
      </w:r>
    </w:p>
    <w:p w:rsidR="008636B8" w:rsidRPr="008636B8" w:rsidRDefault="008636B8" w:rsidP="008636B8">
      <w:pPr>
        <w:widowControl w:val="0"/>
        <w:autoSpaceDE w:val="0"/>
        <w:autoSpaceDN w:val="0"/>
        <w:adjustRightInd w:val="0"/>
        <w:spacing w:line="360" w:lineRule="auto"/>
        <w:ind w:firstLine="567"/>
        <w:jc w:val="both"/>
        <w:rPr>
          <w:rFonts w:eastAsia="Times New Roman"/>
          <w:lang w:eastAsia="ru-RU"/>
        </w:rPr>
      </w:pPr>
      <w:r w:rsidRPr="008636B8">
        <w:rPr>
          <w:rFonts w:eastAsia="Times New Roman"/>
          <w:lang w:eastAsia="ru-RU"/>
        </w:rPr>
        <w:t>Планирование текущих и капитальных ремонтов производится исходя из нормативного срока эксплуатации, а также на основании выявленных при гидравлических испытаниях дефектов.</w:t>
      </w:r>
    </w:p>
    <w:p w:rsidR="006501CF" w:rsidRPr="008636B8" w:rsidRDefault="006501CF" w:rsidP="008636B8">
      <w:pPr>
        <w:widowControl w:val="0"/>
        <w:suppressAutoHyphens/>
        <w:autoSpaceDE w:val="0"/>
        <w:spacing w:line="360" w:lineRule="auto"/>
        <w:rPr>
          <w:rFonts w:eastAsia="Times New Roman"/>
          <w:noProof w:val="0"/>
          <w:lang w:eastAsia="ru-RU"/>
        </w:rPr>
      </w:pPr>
    </w:p>
    <w:p w:rsidR="008636B8" w:rsidRPr="008636B8" w:rsidRDefault="008636B8" w:rsidP="008636B8">
      <w:pPr>
        <w:pStyle w:val="a6"/>
        <w:widowControl w:val="0"/>
        <w:suppressAutoHyphens/>
        <w:autoSpaceDE w:val="0"/>
        <w:spacing w:line="360" w:lineRule="auto"/>
        <w:ind w:left="0" w:firstLine="567"/>
        <w:jc w:val="center"/>
        <w:rPr>
          <w:rFonts w:eastAsia="Times New Roman"/>
          <w:b/>
          <w:noProof w:val="0"/>
          <w:lang w:eastAsia="ru-RU"/>
        </w:rPr>
      </w:pPr>
      <w:r w:rsidRPr="008636B8">
        <w:rPr>
          <w:rFonts w:eastAsia="Times New Roman"/>
          <w:b/>
          <w:noProof w:val="0"/>
          <w:lang w:eastAsia="ru-RU"/>
        </w:rPr>
        <w:t>3.1</w:t>
      </w:r>
      <w:r>
        <w:rPr>
          <w:rFonts w:eastAsia="Times New Roman"/>
          <w:b/>
          <w:noProof w:val="0"/>
          <w:lang w:eastAsia="ru-RU"/>
        </w:rPr>
        <w:t>2</w:t>
      </w:r>
      <w:r w:rsidRPr="008636B8">
        <w:rPr>
          <w:rFonts w:eastAsia="Times New Roman"/>
          <w:b/>
          <w:noProof w:val="0"/>
          <w:lang w:eastAsia="ru-RU"/>
        </w:rPr>
        <w:t xml:space="preserve"> ОПИСАНИЕ </w:t>
      </w:r>
      <w:r>
        <w:rPr>
          <w:rFonts w:eastAsia="Times New Roman"/>
          <w:b/>
          <w:noProof w:val="0"/>
          <w:lang w:eastAsia="ru-RU"/>
        </w:rPr>
        <w:t>ПЕРИОДИЧНОСТИ И СООТВЕТСТВИЯ ТЕХНИЧЕСКИМ РЕГЛАМЕНТАМ И ИНЫМ ОБЯЗАТЕЛЬНЫМ ТРЕБОВАНИЯМ ПРОЦЕДУР ЛЕТНИХ РЕГЛАМЕНТОВ</w:t>
      </w:r>
      <w:r w:rsidR="007E4856">
        <w:rPr>
          <w:rFonts w:eastAsia="Times New Roman"/>
          <w:b/>
          <w:noProof w:val="0"/>
          <w:lang w:eastAsia="ru-RU"/>
        </w:rPr>
        <w:t xml:space="preserve"> С ПАРАМЕТРАМИ И МЕТОДАМИ ИСПЫТАНИЙ (ГИДРАВЛИЧЕСКИХ,ТЕМПЕРАТУРНЫХ, НА ТЕПЛОВЫЕ ПОТЕРИ) ТЕПЛОВЫХ СЕТЕЙ</w:t>
      </w:r>
    </w:p>
    <w:p w:rsidR="007E4856" w:rsidRPr="007E4856" w:rsidRDefault="007E4856" w:rsidP="007E4856">
      <w:pPr>
        <w:widowControl w:val="0"/>
        <w:autoSpaceDE w:val="0"/>
        <w:autoSpaceDN w:val="0"/>
        <w:adjustRightInd w:val="0"/>
        <w:spacing w:line="360" w:lineRule="auto"/>
        <w:ind w:firstLine="567"/>
        <w:jc w:val="both"/>
        <w:rPr>
          <w:rFonts w:eastAsia="Times New Roman"/>
          <w:lang w:eastAsia="ru-RU"/>
        </w:rPr>
      </w:pPr>
      <w:r w:rsidRPr="007E4856">
        <w:rPr>
          <w:rFonts w:eastAsia="Times New Roman"/>
          <w:lang w:eastAsia="ru-RU"/>
        </w:rPr>
        <w:t>Согласно п.6.82 МДК 4-02.2001 «Типовая инструкция по технической эксплуатации тепловых сетей систем коммунального теплоснабжения»:</w:t>
      </w:r>
    </w:p>
    <w:p w:rsidR="007E4856" w:rsidRPr="007E4856" w:rsidRDefault="007E4856" w:rsidP="007E4856">
      <w:pPr>
        <w:widowControl w:val="0"/>
        <w:autoSpaceDE w:val="0"/>
        <w:autoSpaceDN w:val="0"/>
        <w:adjustRightInd w:val="0"/>
        <w:spacing w:line="360" w:lineRule="auto"/>
        <w:ind w:firstLine="567"/>
        <w:jc w:val="both"/>
        <w:rPr>
          <w:rFonts w:eastAsia="Times New Roman"/>
          <w:lang w:eastAsia="ru-RU"/>
        </w:rPr>
      </w:pPr>
      <w:r w:rsidRPr="007E4856">
        <w:rPr>
          <w:rFonts w:eastAsia="Times New Roman"/>
          <w:lang w:eastAsia="ru-RU"/>
        </w:rPr>
        <w:t>Тепловые сети, находящиеся в эксплуатации, должны подвергаться следующим испытаниям:</w:t>
      </w:r>
    </w:p>
    <w:p w:rsidR="007E4856" w:rsidRPr="007E4856" w:rsidRDefault="007E4856" w:rsidP="007E4856">
      <w:pPr>
        <w:widowControl w:val="0"/>
        <w:autoSpaceDE w:val="0"/>
        <w:autoSpaceDN w:val="0"/>
        <w:adjustRightInd w:val="0"/>
        <w:spacing w:line="360" w:lineRule="auto"/>
        <w:ind w:firstLine="567"/>
        <w:jc w:val="both"/>
        <w:rPr>
          <w:rFonts w:eastAsia="Times New Roman"/>
          <w:lang w:eastAsia="ru-RU"/>
        </w:rPr>
      </w:pPr>
      <w:r w:rsidRPr="007E4856">
        <w:rPr>
          <w:rFonts w:eastAsia="Times New Roman"/>
          <w:lang w:eastAsia="ru-RU"/>
        </w:rPr>
        <w:t>•</w:t>
      </w:r>
      <w:r w:rsidRPr="007E4856">
        <w:rPr>
          <w:rFonts w:eastAsia="Times New Roman"/>
          <w:lang w:eastAsia="ru-RU"/>
        </w:rPr>
        <w:tab/>
        <w:t>гидравлическим испытаниям с целью проверки прочности и плотности трубопроводов, их элементов и арматуры;</w:t>
      </w:r>
    </w:p>
    <w:p w:rsidR="007E4856" w:rsidRPr="007E4856" w:rsidRDefault="007E4856" w:rsidP="007E4856">
      <w:pPr>
        <w:widowControl w:val="0"/>
        <w:autoSpaceDE w:val="0"/>
        <w:autoSpaceDN w:val="0"/>
        <w:adjustRightInd w:val="0"/>
        <w:spacing w:line="360" w:lineRule="auto"/>
        <w:ind w:firstLine="567"/>
        <w:jc w:val="both"/>
        <w:rPr>
          <w:rFonts w:eastAsia="Times New Roman"/>
          <w:lang w:eastAsia="ru-RU"/>
        </w:rPr>
      </w:pPr>
      <w:r w:rsidRPr="007E4856">
        <w:rPr>
          <w:rFonts w:eastAsia="Times New Roman"/>
          <w:lang w:eastAsia="ru-RU"/>
        </w:rPr>
        <w:t>•</w:t>
      </w:r>
      <w:r w:rsidRPr="007E4856">
        <w:rPr>
          <w:rFonts w:eastAsia="Times New Roman"/>
          <w:lang w:eastAsia="ru-RU"/>
        </w:rPr>
        <w:tab/>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rsidR="007E4856" w:rsidRPr="007E4856" w:rsidRDefault="007E4856" w:rsidP="007E4856">
      <w:pPr>
        <w:widowControl w:val="0"/>
        <w:autoSpaceDE w:val="0"/>
        <w:autoSpaceDN w:val="0"/>
        <w:adjustRightInd w:val="0"/>
        <w:spacing w:line="360" w:lineRule="auto"/>
        <w:ind w:firstLine="567"/>
        <w:jc w:val="both"/>
        <w:rPr>
          <w:rFonts w:eastAsia="Times New Roman"/>
          <w:lang w:eastAsia="ru-RU"/>
        </w:rPr>
      </w:pPr>
      <w:r w:rsidRPr="007E4856">
        <w:rPr>
          <w:rFonts w:eastAsia="Times New Roman"/>
          <w:lang w:eastAsia="ru-RU"/>
        </w:rPr>
        <w:t>•</w:t>
      </w:r>
      <w:r w:rsidRPr="007E4856">
        <w:rPr>
          <w:rFonts w:eastAsia="Times New Roman"/>
          <w:lang w:eastAsia="ru-RU"/>
        </w:rPr>
        <w:tab/>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7E4856" w:rsidRPr="007E4856" w:rsidRDefault="007E4856" w:rsidP="007E4856">
      <w:pPr>
        <w:widowControl w:val="0"/>
        <w:autoSpaceDE w:val="0"/>
        <w:autoSpaceDN w:val="0"/>
        <w:adjustRightInd w:val="0"/>
        <w:spacing w:line="360" w:lineRule="auto"/>
        <w:ind w:firstLine="567"/>
        <w:jc w:val="both"/>
        <w:rPr>
          <w:rFonts w:eastAsia="Times New Roman"/>
          <w:lang w:eastAsia="ru-RU"/>
        </w:rPr>
      </w:pPr>
      <w:r w:rsidRPr="007E4856">
        <w:rPr>
          <w:rFonts w:eastAsia="Times New Roman"/>
          <w:lang w:eastAsia="ru-RU"/>
        </w:rPr>
        <w:t>•</w:t>
      </w:r>
      <w:r w:rsidRPr="007E4856">
        <w:rPr>
          <w:rFonts w:eastAsia="Times New Roman"/>
          <w:lang w:eastAsia="ru-RU"/>
        </w:rPr>
        <w:tab/>
        <w:t xml:space="preserve">испытаниям на гидравлические потери для получения гидравлических </w:t>
      </w:r>
      <w:r w:rsidRPr="007E4856">
        <w:rPr>
          <w:rFonts w:eastAsia="Times New Roman"/>
          <w:lang w:eastAsia="ru-RU"/>
        </w:rPr>
        <w:lastRenderedPageBreak/>
        <w:t>характеристик трубопроводов;</w:t>
      </w:r>
    </w:p>
    <w:p w:rsidR="007E4856" w:rsidRPr="007E4856" w:rsidRDefault="007E4856" w:rsidP="007E4856">
      <w:pPr>
        <w:widowControl w:val="0"/>
        <w:autoSpaceDE w:val="0"/>
        <w:autoSpaceDN w:val="0"/>
        <w:adjustRightInd w:val="0"/>
        <w:spacing w:line="360" w:lineRule="auto"/>
        <w:ind w:firstLine="567"/>
        <w:jc w:val="both"/>
        <w:rPr>
          <w:rFonts w:eastAsia="Times New Roman"/>
          <w:lang w:eastAsia="ru-RU"/>
        </w:rPr>
      </w:pPr>
      <w:r w:rsidRPr="007E4856">
        <w:rPr>
          <w:rFonts w:eastAsia="Times New Roman"/>
          <w:lang w:eastAsia="ru-RU"/>
        </w:rPr>
        <w:t>•</w:t>
      </w:r>
      <w:r w:rsidRPr="007E4856">
        <w:rPr>
          <w:rFonts w:eastAsia="Times New Roman"/>
          <w:lang w:eastAsia="ru-RU"/>
        </w:rPr>
        <w:tab/>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7E4856" w:rsidRPr="007E4856" w:rsidRDefault="007E4856" w:rsidP="007E4856">
      <w:pPr>
        <w:widowControl w:val="0"/>
        <w:autoSpaceDE w:val="0"/>
        <w:autoSpaceDN w:val="0"/>
        <w:adjustRightInd w:val="0"/>
        <w:spacing w:line="360" w:lineRule="auto"/>
        <w:ind w:firstLine="567"/>
        <w:jc w:val="both"/>
        <w:rPr>
          <w:rFonts w:eastAsia="Times New Roman"/>
          <w:lang w:eastAsia="ru-RU"/>
        </w:rPr>
      </w:pPr>
      <w:r w:rsidRPr="007E4856">
        <w:rPr>
          <w:rFonts w:eastAsia="Times New Roman"/>
          <w:lang w:eastAsia="ru-RU"/>
        </w:rPr>
        <w:t xml:space="preserve">Все виды испытаний должны проводиться раздельно. Совмещение во времени двух видов испытаний не допускается. </w:t>
      </w:r>
    </w:p>
    <w:p w:rsidR="007E4856" w:rsidRPr="007E4856" w:rsidRDefault="007E4856" w:rsidP="007E4856">
      <w:pPr>
        <w:widowControl w:val="0"/>
        <w:autoSpaceDE w:val="0"/>
        <w:autoSpaceDN w:val="0"/>
        <w:adjustRightInd w:val="0"/>
        <w:spacing w:line="360" w:lineRule="auto"/>
        <w:ind w:firstLine="567"/>
        <w:jc w:val="both"/>
        <w:rPr>
          <w:rFonts w:eastAsia="Times New Roman"/>
          <w:lang w:eastAsia="ru-RU"/>
        </w:rPr>
      </w:pPr>
      <w:r w:rsidRPr="007E4856">
        <w:rPr>
          <w:rFonts w:eastAsia="Times New Roman"/>
          <w:lang w:eastAsia="ru-RU"/>
        </w:rPr>
        <w:t>На каждый вид испытаний должна быть составлена рабочая программа, которая утверждается главным инженером ОЭТС.</w:t>
      </w:r>
    </w:p>
    <w:p w:rsidR="007E4856" w:rsidRPr="007E4856" w:rsidRDefault="007E4856" w:rsidP="007E4856">
      <w:pPr>
        <w:widowControl w:val="0"/>
        <w:autoSpaceDE w:val="0"/>
        <w:autoSpaceDN w:val="0"/>
        <w:adjustRightInd w:val="0"/>
        <w:spacing w:line="360" w:lineRule="auto"/>
        <w:ind w:firstLine="567"/>
        <w:jc w:val="both"/>
        <w:rPr>
          <w:rFonts w:eastAsia="Times New Roman"/>
          <w:lang w:eastAsia="ru-RU"/>
        </w:rPr>
      </w:pPr>
      <w:r w:rsidRPr="007E4856">
        <w:rPr>
          <w:rFonts w:eastAsia="Times New Roman"/>
          <w:lang w:eastAsia="ru-RU"/>
        </w:rPr>
        <w:t>Основными видами ремонтов тепловых сетей являются капитальный и текущий ремонты.</w:t>
      </w:r>
    </w:p>
    <w:p w:rsidR="007E4856" w:rsidRPr="007E4856" w:rsidRDefault="007E4856" w:rsidP="007E4856">
      <w:pPr>
        <w:widowControl w:val="0"/>
        <w:autoSpaceDE w:val="0"/>
        <w:autoSpaceDN w:val="0"/>
        <w:adjustRightInd w:val="0"/>
        <w:spacing w:line="360" w:lineRule="auto"/>
        <w:ind w:firstLine="567"/>
        <w:jc w:val="both"/>
        <w:rPr>
          <w:rFonts w:eastAsia="Times New Roman"/>
          <w:lang w:eastAsia="ru-RU"/>
        </w:rPr>
      </w:pPr>
      <w:r w:rsidRPr="007E4856">
        <w:rPr>
          <w:rFonts w:eastAsia="Times New Roman"/>
          <w:lang w:eastAsia="ru-RU"/>
        </w:rP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rsidR="007E4856" w:rsidRPr="007E4856" w:rsidRDefault="007E4856" w:rsidP="007E4856">
      <w:pPr>
        <w:widowControl w:val="0"/>
        <w:autoSpaceDE w:val="0"/>
        <w:autoSpaceDN w:val="0"/>
        <w:adjustRightInd w:val="0"/>
        <w:spacing w:line="360" w:lineRule="auto"/>
        <w:ind w:firstLine="567"/>
        <w:jc w:val="both"/>
        <w:rPr>
          <w:rFonts w:eastAsia="Times New Roman"/>
          <w:lang w:eastAsia="ru-RU"/>
        </w:rPr>
      </w:pPr>
      <w:r w:rsidRPr="007E4856">
        <w:rPr>
          <w:rFonts w:eastAsia="Times New Roman"/>
          <w:lang w:eastAsia="ru-RU"/>
        </w:rPr>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w:t>
      </w:r>
    </w:p>
    <w:p w:rsidR="007E4856" w:rsidRPr="007E4856" w:rsidRDefault="007E4856" w:rsidP="007E4856">
      <w:pPr>
        <w:widowControl w:val="0"/>
        <w:autoSpaceDE w:val="0"/>
        <w:autoSpaceDN w:val="0"/>
        <w:adjustRightInd w:val="0"/>
        <w:spacing w:line="360" w:lineRule="auto"/>
        <w:ind w:firstLine="567"/>
        <w:jc w:val="both"/>
        <w:rPr>
          <w:rFonts w:eastAsia="Times New Roman"/>
          <w:lang w:eastAsia="ru-RU"/>
        </w:rPr>
      </w:pPr>
      <w:r w:rsidRPr="007E4856">
        <w:rPr>
          <w:rFonts w:eastAsia="Times New Roman"/>
          <w:lang w:eastAsia="ru-RU"/>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7E4856" w:rsidRPr="007E4856" w:rsidRDefault="007E4856" w:rsidP="007E4856">
      <w:pPr>
        <w:widowControl w:val="0"/>
        <w:autoSpaceDE w:val="0"/>
        <w:autoSpaceDN w:val="0"/>
        <w:adjustRightInd w:val="0"/>
        <w:spacing w:line="360" w:lineRule="auto"/>
        <w:ind w:firstLine="567"/>
        <w:jc w:val="both"/>
        <w:rPr>
          <w:rFonts w:eastAsia="Times New Roman"/>
          <w:lang w:eastAsia="ru-RU"/>
        </w:rPr>
      </w:pPr>
      <w:r w:rsidRPr="007E4856">
        <w:rPr>
          <w:rFonts w:eastAsia="Times New Roman"/>
          <w:lang w:eastAsia="ru-RU"/>
        </w:rPr>
        <w:t>На все виды ремонтов необходимо составить годовые и месячные планы (графики). Годовые планы ремонтов утверждает главный инженер организации.</w:t>
      </w:r>
    </w:p>
    <w:p w:rsidR="007E4856" w:rsidRPr="007E4856" w:rsidRDefault="007E4856" w:rsidP="007E4856">
      <w:pPr>
        <w:widowControl w:val="0"/>
        <w:autoSpaceDE w:val="0"/>
        <w:autoSpaceDN w:val="0"/>
        <w:adjustRightInd w:val="0"/>
        <w:spacing w:line="360" w:lineRule="auto"/>
        <w:ind w:firstLine="567"/>
        <w:jc w:val="both"/>
        <w:rPr>
          <w:rFonts w:eastAsia="Times New Roman"/>
          <w:lang w:eastAsia="ru-RU"/>
        </w:rPr>
      </w:pPr>
      <w:r w:rsidRPr="007E4856">
        <w:rPr>
          <w:rFonts w:eastAsia="Times New Roman"/>
          <w:lang w:eastAsia="ru-RU"/>
        </w:rPr>
        <w:t xml:space="preserve"> Планы ремонтов тепловых сетей организации должны быть увязаны с планом ремонта оборудования источников тепла.</w:t>
      </w:r>
    </w:p>
    <w:p w:rsidR="007E4856" w:rsidRPr="007E4856" w:rsidRDefault="007E4856" w:rsidP="007E4856">
      <w:pPr>
        <w:widowControl w:val="0"/>
        <w:autoSpaceDE w:val="0"/>
        <w:autoSpaceDN w:val="0"/>
        <w:adjustRightInd w:val="0"/>
        <w:spacing w:line="360" w:lineRule="auto"/>
        <w:ind w:firstLine="567"/>
        <w:jc w:val="both"/>
        <w:rPr>
          <w:rFonts w:eastAsia="Times New Roman"/>
          <w:lang w:eastAsia="ru-RU"/>
        </w:rPr>
      </w:pPr>
      <w:r w:rsidRPr="007E4856">
        <w:rPr>
          <w:rFonts w:eastAsia="Times New Roman"/>
          <w:lang w:eastAsia="ru-RU"/>
        </w:rPr>
        <w:t>В системе технического обслуживания и ремонта должны быть предусмотрены:</w:t>
      </w:r>
    </w:p>
    <w:p w:rsidR="007E4856" w:rsidRPr="007E4856" w:rsidRDefault="007E4856" w:rsidP="007E4856">
      <w:pPr>
        <w:widowControl w:val="0"/>
        <w:autoSpaceDE w:val="0"/>
        <w:autoSpaceDN w:val="0"/>
        <w:adjustRightInd w:val="0"/>
        <w:spacing w:line="360" w:lineRule="auto"/>
        <w:ind w:firstLine="567"/>
        <w:jc w:val="both"/>
        <w:rPr>
          <w:rFonts w:eastAsia="Times New Roman"/>
          <w:lang w:eastAsia="ru-RU"/>
        </w:rPr>
      </w:pPr>
      <w:r w:rsidRPr="007E4856">
        <w:rPr>
          <w:rFonts w:eastAsia="Times New Roman"/>
          <w:lang w:eastAsia="ru-RU"/>
        </w:rPr>
        <w:t>•</w:t>
      </w:r>
      <w:r w:rsidRPr="007E4856">
        <w:rPr>
          <w:rFonts w:eastAsia="Times New Roman"/>
          <w:lang w:eastAsia="ru-RU"/>
        </w:rPr>
        <w:tab/>
        <w:t>подготовка технического обслуживания и ремонтов;</w:t>
      </w:r>
    </w:p>
    <w:p w:rsidR="007E4856" w:rsidRPr="007E4856" w:rsidRDefault="007E4856" w:rsidP="007E4856">
      <w:pPr>
        <w:widowControl w:val="0"/>
        <w:autoSpaceDE w:val="0"/>
        <w:autoSpaceDN w:val="0"/>
        <w:adjustRightInd w:val="0"/>
        <w:spacing w:line="360" w:lineRule="auto"/>
        <w:ind w:firstLine="567"/>
        <w:jc w:val="both"/>
        <w:rPr>
          <w:rFonts w:eastAsia="Times New Roman"/>
          <w:lang w:eastAsia="ru-RU"/>
        </w:rPr>
      </w:pPr>
      <w:r w:rsidRPr="007E4856">
        <w:rPr>
          <w:rFonts w:eastAsia="Times New Roman"/>
          <w:lang w:eastAsia="ru-RU"/>
        </w:rPr>
        <w:t>•</w:t>
      </w:r>
      <w:r w:rsidRPr="007E4856">
        <w:rPr>
          <w:rFonts w:eastAsia="Times New Roman"/>
          <w:lang w:eastAsia="ru-RU"/>
        </w:rPr>
        <w:tab/>
        <w:t>вывод оборудования в ремонт;</w:t>
      </w:r>
    </w:p>
    <w:p w:rsidR="007E4856" w:rsidRPr="007E4856" w:rsidRDefault="007E4856" w:rsidP="007E4856">
      <w:pPr>
        <w:widowControl w:val="0"/>
        <w:autoSpaceDE w:val="0"/>
        <w:autoSpaceDN w:val="0"/>
        <w:adjustRightInd w:val="0"/>
        <w:spacing w:line="360" w:lineRule="auto"/>
        <w:ind w:firstLine="567"/>
        <w:jc w:val="both"/>
        <w:rPr>
          <w:rFonts w:eastAsia="Times New Roman"/>
          <w:lang w:eastAsia="ru-RU"/>
        </w:rPr>
      </w:pPr>
      <w:r w:rsidRPr="007E4856">
        <w:rPr>
          <w:rFonts w:eastAsia="Times New Roman"/>
          <w:lang w:eastAsia="ru-RU"/>
        </w:rPr>
        <w:t>•</w:t>
      </w:r>
      <w:r w:rsidRPr="007E4856">
        <w:rPr>
          <w:rFonts w:eastAsia="Times New Roman"/>
          <w:lang w:eastAsia="ru-RU"/>
        </w:rPr>
        <w:tab/>
        <w:t xml:space="preserve">оценка технического состояния тепловых сетей и составление дефектных </w:t>
      </w:r>
      <w:r w:rsidRPr="007E4856">
        <w:rPr>
          <w:rFonts w:eastAsia="Times New Roman"/>
          <w:lang w:eastAsia="ru-RU"/>
        </w:rPr>
        <w:lastRenderedPageBreak/>
        <w:t>ведомостей;</w:t>
      </w:r>
    </w:p>
    <w:p w:rsidR="007E4856" w:rsidRPr="007E4856" w:rsidRDefault="007E4856" w:rsidP="007E4856">
      <w:pPr>
        <w:widowControl w:val="0"/>
        <w:autoSpaceDE w:val="0"/>
        <w:autoSpaceDN w:val="0"/>
        <w:adjustRightInd w:val="0"/>
        <w:spacing w:line="360" w:lineRule="auto"/>
        <w:ind w:firstLine="567"/>
        <w:jc w:val="both"/>
        <w:rPr>
          <w:rFonts w:eastAsia="Times New Roman"/>
          <w:lang w:eastAsia="ru-RU"/>
        </w:rPr>
      </w:pPr>
      <w:r w:rsidRPr="007E4856">
        <w:rPr>
          <w:rFonts w:eastAsia="Times New Roman"/>
          <w:lang w:eastAsia="ru-RU"/>
        </w:rPr>
        <w:t>•</w:t>
      </w:r>
      <w:r w:rsidRPr="007E4856">
        <w:rPr>
          <w:rFonts w:eastAsia="Times New Roman"/>
          <w:lang w:eastAsia="ru-RU"/>
        </w:rPr>
        <w:tab/>
        <w:t>проведение технического обслуживания и ремонта;</w:t>
      </w:r>
    </w:p>
    <w:p w:rsidR="007E4856" w:rsidRPr="007E4856" w:rsidRDefault="007E4856" w:rsidP="007E4856">
      <w:pPr>
        <w:widowControl w:val="0"/>
        <w:autoSpaceDE w:val="0"/>
        <w:autoSpaceDN w:val="0"/>
        <w:adjustRightInd w:val="0"/>
        <w:spacing w:line="360" w:lineRule="auto"/>
        <w:ind w:firstLine="567"/>
        <w:jc w:val="both"/>
        <w:rPr>
          <w:rFonts w:eastAsia="Times New Roman"/>
          <w:lang w:eastAsia="ru-RU"/>
        </w:rPr>
      </w:pPr>
      <w:r w:rsidRPr="007E4856">
        <w:rPr>
          <w:rFonts w:eastAsia="Times New Roman"/>
          <w:lang w:eastAsia="ru-RU"/>
        </w:rPr>
        <w:t>•</w:t>
      </w:r>
      <w:r w:rsidRPr="007E4856">
        <w:rPr>
          <w:rFonts w:eastAsia="Times New Roman"/>
          <w:lang w:eastAsia="ru-RU"/>
        </w:rPr>
        <w:tab/>
        <w:t>приемка оборудования из ремонта;</w:t>
      </w:r>
    </w:p>
    <w:p w:rsidR="007E4856" w:rsidRPr="007E4856" w:rsidRDefault="007E4856" w:rsidP="007E4856">
      <w:pPr>
        <w:widowControl w:val="0"/>
        <w:autoSpaceDE w:val="0"/>
        <w:autoSpaceDN w:val="0"/>
        <w:adjustRightInd w:val="0"/>
        <w:spacing w:line="360" w:lineRule="auto"/>
        <w:ind w:firstLine="567"/>
        <w:jc w:val="both"/>
        <w:rPr>
          <w:rFonts w:eastAsia="Times New Roman"/>
          <w:lang w:eastAsia="ru-RU"/>
        </w:rPr>
      </w:pPr>
      <w:r w:rsidRPr="007E4856">
        <w:rPr>
          <w:rFonts w:eastAsia="Times New Roman"/>
          <w:lang w:eastAsia="ru-RU"/>
        </w:rPr>
        <w:t>•</w:t>
      </w:r>
      <w:r w:rsidRPr="007E4856">
        <w:rPr>
          <w:rFonts w:eastAsia="Times New Roman"/>
          <w:lang w:eastAsia="ru-RU"/>
        </w:rPr>
        <w:tab/>
        <w:t>контроль и отчетность о выполнении технического обслуживания и ремонта.</w:t>
      </w:r>
    </w:p>
    <w:p w:rsidR="007E4856" w:rsidRPr="007E4856" w:rsidRDefault="007E4856" w:rsidP="007E4856">
      <w:pPr>
        <w:widowControl w:val="0"/>
        <w:autoSpaceDE w:val="0"/>
        <w:autoSpaceDN w:val="0"/>
        <w:adjustRightInd w:val="0"/>
        <w:spacing w:line="360" w:lineRule="auto"/>
        <w:ind w:firstLine="567"/>
        <w:jc w:val="both"/>
        <w:rPr>
          <w:rFonts w:eastAsia="Times New Roman"/>
          <w:lang w:eastAsia="ru-RU"/>
        </w:rPr>
      </w:pPr>
    </w:p>
    <w:p w:rsidR="007E4856" w:rsidRPr="007E4856" w:rsidRDefault="007E4856" w:rsidP="007E4856">
      <w:pPr>
        <w:widowControl w:val="0"/>
        <w:autoSpaceDE w:val="0"/>
        <w:autoSpaceDN w:val="0"/>
        <w:adjustRightInd w:val="0"/>
        <w:spacing w:line="360" w:lineRule="auto"/>
        <w:ind w:firstLine="567"/>
        <w:jc w:val="both"/>
        <w:rPr>
          <w:rFonts w:eastAsia="Times New Roman"/>
          <w:lang w:eastAsia="ru-RU"/>
        </w:rPr>
      </w:pPr>
      <w:r w:rsidRPr="007E4856">
        <w:rPr>
          <w:rFonts w:eastAsia="Times New Roman"/>
          <w:lang w:eastAsia="ru-RU"/>
        </w:rPr>
        <w:t>Объем технического обслуживания и ремонта должен определяться необходимостью поддержания работоспособного состояния тепловых сетей.</w:t>
      </w:r>
    </w:p>
    <w:p w:rsidR="006501CF" w:rsidRDefault="007E4856" w:rsidP="007E4856">
      <w:pPr>
        <w:widowControl w:val="0"/>
        <w:autoSpaceDE w:val="0"/>
        <w:autoSpaceDN w:val="0"/>
        <w:adjustRightInd w:val="0"/>
        <w:spacing w:line="360" w:lineRule="auto"/>
        <w:ind w:firstLine="567"/>
        <w:jc w:val="both"/>
        <w:rPr>
          <w:rFonts w:eastAsia="Times New Roman"/>
          <w:lang w:eastAsia="ru-RU"/>
        </w:rPr>
      </w:pPr>
      <w:r w:rsidRPr="007E4856">
        <w:rPr>
          <w:rFonts w:eastAsia="Times New Roman"/>
          <w:lang w:eastAsia="ru-RU"/>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w:t>
      </w:r>
      <w:r>
        <w:rPr>
          <w:rFonts w:eastAsia="Times New Roman"/>
          <w:lang w:eastAsia="ru-RU"/>
        </w:rPr>
        <w:t>ение различных мелких дефектов).</w:t>
      </w:r>
    </w:p>
    <w:p w:rsidR="007E4856" w:rsidRPr="008636B8" w:rsidRDefault="007E4856" w:rsidP="007E4856">
      <w:pPr>
        <w:widowControl w:val="0"/>
        <w:autoSpaceDE w:val="0"/>
        <w:autoSpaceDN w:val="0"/>
        <w:adjustRightInd w:val="0"/>
        <w:spacing w:line="360" w:lineRule="auto"/>
        <w:ind w:firstLine="567"/>
        <w:jc w:val="both"/>
        <w:rPr>
          <w:rFonts w:eastAsia="Times New Roman"/>
          <w:lang w:eastAsia="ru-RU"/>
        </w:rPr>
      </w:pPr>
      <w:r>
        <w:rPr>
          <w:rFonts w:eastAsia="Times New Roman"/>
          <w:lang w:eastAsia="ru-RU"/>
        </w:rPr>
        <w:t xml:space="preserve">Тепловые сети, расположенные на территории городского округа Армянск, подвергаются гидравлическим испытаниям. </w:t>
      </w:r>
      <w:r w:rsidRPr="008636B8">
        <w:rPr>
          <w:rFonts w:eastAsia="Times New Roman"/>
          <w:lang w:eastAsia="ru-RU"/>
        </w:rPr>
        <w:t>По результатам испытаний составляется акт проведения испытаний, в котором фиксируются все обнаруженные при испытаниях дефекты на тепловых сетях.</w:t>
      </w:r>
    </w:p>
    <w:p w:rsidR="007E4856" w:rsidRPr="008636B8" w:rsidRDefault="007E4856" w:rsidP="007E4856">
      <w:pPr>
        <w:widowControl w:val="0"/>
        <w:autoSpaceDE w:val="0"/>
        <w:autoSpaceDN w:val="0"/>
        <w:adjustRightInd w:val="0"/>
        <w:spacing w:line="360" w:lineRule="auto"/>
        <w:ind w:firstLine="567"/>
        <w:jc w:val="both"/>
        <w:rPr>
          <w:rFonts w:eastAsia="Times New Roman"/>
          <w:lang w:eastAsia="ru-RU"/>
        </w:rPr>
      </w:pPr>
      <w:r w:rsidRPr="008636B8">
        <w:rPr>
          <w:rFonts w:eastAsia="Times New Roman"/>
          <w:lang w:eastAsia="ru-RU"/>
        </w:rPr>
        <w:t>Планирование текущих и капитальных ремонтов производится исходя из нормативного срока эксплуатации, а также на основании выявленных при гидравлических испытаниях дефектов.</w:t>
      </w:r>
    </w:p>
    <w:p w:rsidR="006501CF" w:rsidRPr="007E4856" w:rsidRDefault="006501CF" w:rsidP="007E4856">
      <w:pPr>
        <w:widowControl w:val="0"/>
        <w:suppressAutoHyphens/>
        <w:autoSpaceDE w:val="0"/>
        <w:spacing w:line="360" w:lineRule="auto"/>
        <w:rPr>
          <w:rFonts w:eastAsia="Times New Roman"/>
          <w:noProof w:val="0"/>
          <w:lang w:eastAsia="ru-RU"/>
        </w:rPr>
      </w:pPr>
    </w:p>
    <w:p w:rsidR="00C87520" w:rsidRPr="00C87520" w:rsidRDefault="00065FF1" w:rsidP="00C87520">
      <w:pPr>
        <w:widowControl w:val="0"/>
        <w:autoSpaceDE w:val="0"/>
        <w:autoSpaceDN w:val="0"/>
        <w:adjustRightInd w:val="0"/>
        <w:spacing w:line="360" w:lineRule="auto"/>
        <w:jc w:val="center"/>
        <w:outlineLvl w:val="0"/>
        <w:rPr>
          <w:b/>
          <w:bCs/>
          <w:caps/>
          <w:kern w:val="28"/>
        </w:rPr>
      </w:pPr>
      <w:bookmarkStart w:id="40" w:name="_Toc461198557"/>
      <w:r>
        <w:rPr>
          <w:b/>
          <w:bCs/>
          <w:caps/>
          <w:kern w:val="28"/>
        </w:rPr>
        <w:t>3.</w:t>
      </w:r>
      <w:r w:rsidR="007E4856">
        <w:rPr>
          <w:b/>
          <w:bCs/>
          <w:caps/>
          <w:kern w:val="28"/>
        </w:rPr>
        <w:t>13</w:t>
      </w:r>
      <w:r>
        <w:rPr>
          <w:b/>
          <w:bCs/>
          <w:caps/>
          <w:kern w:val="28"/>
        </w:rPr>
        <w:t xml:space="preserve"> </w:t>
      </w:r>
      <w:r w:rsidR="007E4856">
        <w:rPr>
          <w:b/>
          <w:bCs/>
          <w:caps/>
          <w:kern w:val="28"/>
        </w:rPr>
        <w:t>ОПИСАНИЕ НормативОВ</w:t>
      </w:r>
      <w:r w:rsidR="00315946" w:rsidRPr="00065FF1">
        <w:rPr>
          <w:b/>
          <w:bCs/>
          <w:caps/>
          <w:kern w:val="28"/>
        </w:rPr>
        <w:t xml:space="preserve">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40"/>
    </w:p>
    <w:p w:rsidR="00315946" w:rsidRPr="00CA6F28" w:rsidRDefault="00315946" w:rsidP="00315946">
      <w:pPr>
        <w:spacing w:line="360" w:lineRule="auto"/>
        <w:ind w:firstLine="567"/>
        <w:jc w:val="both"/>
        <w:rPr>
          <w:sz w:val="24"/>
          <w:szCs w:val="24"/>
        </w:rPr>
      </w:pPr>
      <w:r w:rsidRPr="00CA6F28">
        <w:t xml:space="preserve">Технологические потери при передаче тепловой энергии складываются из технически обоснованных значений нормативных энергетических </w:t>
      </w:r>
      <w:r w:rsidRPr="00CA6F28">
        <w:lastRenderedPageBreak/>
        <w:t>характеристик по следующим показателям работы оборудования тепловых сетей и систем теплоснабжения:</w:t>
      </w:r>
    </w:p>
    <w:p w:rsidR="00315946" w:rsidRPr="00CA6F28" w:rsidRDefault="00812F4E" w:rsidP="0044391B">
      <w:pPr>
        <w:widowControl w:val="0"/>
        <w:numPr>
          <w:ilvl w:val="0"/>
          <w:numId w:val="9"/>
        </w:numPr>
        <w:tabs>
          <w:tab w:val="clear" w:pos="720"/>
        </w:tabs>
        <w:overflowPunct w:val="0"/>
        <w:autoSpaceDE w:val="0"/>
        <w:autoSpaceDN w:val="0"/>
        <w:adjustRightInd w:val="0"/>
        <w:spacing w:line="360" w:lineRule="auto"/>
        <w:ind w:left="0" w:firstLine="567"/>
        <w:jc w:val="both"/>
        <w:rPr>
          <w:rFonts w:ascii="Symbol" w:hAnsi="Symbol" w:cs="Symbol"/>
        </w:rPr>
      </w:pPr>
      <w:r w:rsidRPr="00CA6F28">
        <w:t xml:space="preserve"> </w:t>
      </w:r>
      <w:r w:rsidR="00315946" w:rsidRPr="00CA6F28">
        <w:t xml:space="preserve">потери и </w:t>
      </w:r>
      <w:r w:rsidR="00905430">
        <w:t>затраты теплоносителя;</w:t>
      </w:r>
    </w:p>
    <w:p w:rsidR="00315946" w:rsidRPr="00CA6F28" w:rsidRDefault="00812F4E" w:rsidP="0044391B">
      <w:pPr>
        <w:widowControl w:val="0"/>
        <w:numPr>
          <w:ilvl w:val="0"/>
          <w:numId w:val="9"/>
        </w:numPr>
        <w:tabs>
          <w:tab w:val="clear" w:pos="720"/>
        </w:tabs>
        <w:overflowPunct w:val="0"/>
        <w:autoSpaceDE w:val="0"/>
        <w:autoSpaceDN w:val="0"/>
        <w:adjustRightInd w:val="0"/>
        <w:spacing w:line="360" w:lineRule="auto"/>
        <w:ind w:left="0" w:right="20" w:firstLine="567"/>
        <w:jc w:val="both"/>
        <w:rPr>
          <w:rFonts w:ascii="Symbol" w:hAnsi="Symbol" w:cs="Symbol"/>
        </w:rPr>
      </w:pPr>
      <w:r w:rsidRPr="00CA6F28">
        <w:t xml:space="preserve"> </w:t>
      </w:r>
      <w:r w:rsidR="00315946" w:rsidRPr="00CA6F28">
        <w:t xml:space="preserve">потери тепловой энергии через теплоизоляционные конструкции, а также с потерями и затратами теплоносителей; </w:t>
      </w:r>
    </w:p>
    <w:p w:rsidR="00315946" w:rsidRPr="00CA6F28" w:rsidRDefault="00812F4E" w:rsidP="0044391B">
      <w:pPr>
        <w:widowControl w:val="0"/>
        <w:numPr>
          <w:ilvl w:val="0"/>
          <w:numId w:val="9"/>
        </w:numPr>
        <w:tabs>
          <w:tab w:val="clear" w:pos="720"/>
        </w:tabs>
        <w:overflowPunct w:val="0"/>
        <w:autoSpaceDE w:val="0"/>
        <w:autoSpaceDN w:val="0"/>
        <w:adjustRightInd w:val="0"/>
        <w:spacing w:line="360" w:lineRule="auto"/>
        <w:ind w:left="0" w:firstLine="567"/>
        <w:jc w:val="both"/>
        <w:rPr>
          <w:rFonts w:ascii="Symbol" w:hAnsi="Symbol" w:cs="Symbol"/>
        </w:rPr>
      </w:pPr>
      <w:r w:rsidRPr="00CA6F28">
        <w:t xml:space="preserve"> </w:t>
      </w:r>
      <w:r w:rsidR="00315946" w:rsidRPr="00CA6F28">
        <w:t xml:space="preserve">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 </w:t>
      </w:r>
    </w:p>
    <w:p w:rsidR="00315946" w:rsidRPr="00CA6F28" w:rsidRDefault="00812F4E" w:rsidP="0044391B">
      <w:pPr>
        <w:widowControl w:val="0"/>
        <w:numPr>
          <w:ilvl w:val="0"/>
          <w:numId w:val="9"/>
        </w:numPr>
        <w:tabs>
          <w:tab w:val="clear" w:pos="720"/>
        </w:tabs>
        <w:overflowPunct w:val="0"/>
        <w:autoSpaceDE w:val="0"/>
        <w:autoSpaceDN w:val="0"/>
        <w:adjustRightInd w:val="0"/>
        <w:spacing w:line="360" w:lineRule="auto"/>
        <w:ind w:left="0" w:firstLine="567"/>
        <w:jc w:val="both"/>
        <w:rPr>
          <w:rFonts w:ascii="Symbol" w:hAnsi="Symbol" w:cs="Symbol"/>
        </w:rPr>
      </w:pPr>
      <w:r w:rsidRPr="00CA6F28">
        <w:t xml:space="preserve"> </w:t>
      </w:r>
      <w:r w:rsidR="00315946" w:rsidRPr="00CA6F28">
        <w:t xml:space="preserve">разность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 </w:t>
      </w:r>
    </w:p>
    <w:p w:rsidR="00315946" w:rsidRPr="00CA6F28" w:rsidRDefault="00812F4E" w:rsidP="0044391B">
      <w:pPr>
        <w:widowControl w:val="0"/>
        <w:numPr>
          <w:ilvl w:val="0"/>
          <w:numId w:val="10"/>
        </w:numPr>
        <w:overflowPunct w:val="0"/>
        <w:autoSpaceDE w:val="0"/>
        <w:autoSpaceDN w:val="0"/>
        <w:adjustRightInd w:val="0"/>
        <w:spacing w:line="360" w:lineRule="auto"/>
        <w:ind w:left="0" w:right="20" w:firstLine="567"/>
        <w:jc w:val="both"/>
        <w:rPr>
          <w:sz w:val="24"/>
          <w:szCs w:val="24"/>
        </w:rPr>
      </w:pPr>
      <w:r w:rsidRPr="00CA6F28">
        <w:t xml:space="preserve"> </w:t>
      </w:r>
      <w:r w:rsidR="00315946" w:rsidRPr="00CA6F28">
        <w:t xml:space="preserve">расход электроэнергии на передачу тепловой энергии. </w:t>
      </w:r>
    </w:p>
    <w:p w:rsidR="00315946" w:rsidRPr="00CA6F28" w:rsidRDefault="00315946" w:rsidP="00315946">
      <w:pPr>
        <w:widowControl w:val="0"/>
        <w:overflowPunct w:val="0"/>
        <w:autoSpaceDE w:val="0"/>
        <w:autoSpaceDN w:val="0"/>
        <w:adjustRightInd w:val="0"/>
        <w:spacing w:line="360" w:lineRule="auto"/>
        <w:ind w:right="20" w:firstLine="567"/>
        <w:jc w:val="both"/>
        <w:rPr>
          <w:sz w:val="24"/>
          <w:szCs w:val="24"/>
        </w:rPr>
      </w:pPr>
      <w:r w:rsidRPr="00CA6F28">
        <w:t>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w:t>
      </w:r>
      <w:r w:rsidRPr="00377BBA">
        <w:rPr>
          <w:sz w:val="32"/>
        </w:rPr>
        <w:t>е</w:t>
      </w:r>
      <w:r w:rsidRPr="00CA6F28">
        <w:t>нии тарифов на отпускаемую потребителям тепловую энергию и платы за услуги по ее передаче, а также обосновании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w:t>
      </w:r>
    </w:p>
    <w:p w:rsidR="00315946" w:rsidRPr="00CA6F28" w:rsidRDefault="00315946" w:rsidP="00315946">
      <w:pPr>
        <w:widowControl w:val="0"/>
        <w:overflowPunct w:val="0"/>
        <w:autoSpaceDE w:val="0"/>
        <w:autoSpaceDN w:val="0"/>
        <w:adjustRightInd w:val="0"/>
        <w:spacing w:line="360" w:lineRule="auto"/>
        <w:ind w:firstLine="567"/>
        <w:jc w:val="both"/>
        <w:rPr>
          <w:sz w:val="24"/>
          <w:szCs w:val="24"/>
        </w:rPr>
      </w:pPr>
      <w:r w:rsidRPr="00CA6F28">
        <w:t>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w:t>
      </w:r>
    </w:p>
    <w:p w:rsidR="00315946" w:rsidRPr="00CA6F28" w:rsidRDefault="00315946" w:rsidP="00315946">
      <w:pPr>
        <w:widowControl w:val="0"/>
        <w:overflowPunct w:val="0"/>
        <w:autoSpaceDE w:val="0"/>
        <w:autoSpaceDN w:val="0"/>
        <w:adjustRightInd w:val="0"/>
        <w:spacing w:line="360" w:lineRule="auto"/>
        <w:ind w:firstLine="567"/>
        <w:jc w:val="both"/>
        <w:rPr>
          <w:sz w:val="24"/>
          <w:szCs w:val="24"/>
        </w:rPr>
      </w:pPr>
      <w:r w:rsidRPr="00CA6F28">
        <w:t xml:space="preserve">Нормативы технологических затрат и потерь энергоресурсов, устанавливаемые на предстоящий период регулирования тарифа на тепловую </w:t>
      </w:r>
      <w:r w:rsidRPr="00CA6F28">
        <w:lastRenderedPageBreak/>
        <w:t>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w:t>
      </w:r>
    </w:p>
    <w:p w:rsidR="00315946" w:rsidRPr="00CA6F28" w:rsidRDefault="00812F4E" w:rsidP="0044391B">
      <w:pPr>
        <w:widowControl w:val="0"/>
        <w:numPr>
          <w:ilvl w:val="0"/>
          <w:numId w:val="11"/>
        </w:numPr>
        <w:tabs>
          <w:tab w:val="clear" w:pos="720"/>
          <w:tab w:val="num" w:pos="284"/>
        </w:tabs>
        <w:overflowPunct w:val="0"/>
        <w:autoSpaceDE w:val="0"/>
        <w:autoSpaceDN w:val="0"/>
        <w:adjustRightInd w:val="0"/>
        <w:spacing w:line="360" w:lineRule="auto"/>
        <w:ind w:left="0" w:right="20" w:firstLine="567"/>
        <w:jc w:val="both"/>
        <w:rPr>
          <w:rFonts w:ascii="Symbol" w:hAnsi="Symbol" w:cs="Symbol"/>
        </w:rPr>
      </w:pPr>
      <w:r w:rsidRPr="00CA6F28">
        <w:t xml:space="preserve"> </w:t>
      </w:r>
      <w:r w:rsidR="00315946" w:rsidRPr="00CA6F28">
        <w:t xml:space="preserve">потери тепловой энергии в водяных и паровых тепловых сетях через теплоизоляционные конструкции и с потерями и затратами теплоносителя; </w:t>
      </w:r>
    </w:p>
    <w:p w:rsidR="00315946" w:rsidRPr="00CA6F28" w:rsidRDefault="00812F4E" w:rsidP="0044391B">
      <w:pPr>
        <w:widowControl w:val="0"/>
        <w:numPr>
          <w:ilvl w:val="0"/>
          <w:numId w:val="11"/>
        </w:numPr>
        <w:tabs>
          <w:tab w:val="clear" w:pos="720"/>
          <w:tab w:val="num" w:pos="284"/>
        </w:tabs>
        <w:overflowPunct w:val="0"/>
        <w:autoSpaceDE w:val="0"/>
        <w:autoSpaceDN w:val="0"/>
        <w:adjustRightInd w:val="0"/>
        <w:spacing w:line="360" w:lineRule="auto"/>
        <w:ind w:left="0" w:firstLine="567"/>
        <w:jc w:val="both"/>
        <w:rPr>
          <w:rFonts w:ascii="Symbol" w:hAnsi="Symbol" w:cs="Symbol"/>
        </w:rPr>
      </w:pPr>
      <w:r w:rsidRPr="00CA6F28">
        <w:t xml:space="preserve"> </w:t>
      </w:r>
      <w:r w:rsidR="00377BBA">
        <w:t>потери и затраты теплоносителя;</w:t>
      </w:r>
    </w:p>
    <w:p w:rsidR="00C87520" w:rsidRDefault="00812F4E" w:rsidP="00C87520">
      <w:pPr>
        <w:widowControl w:val="0"/>
        <w:numPr>
          <w:ilvl w:val="0"/>
          <w:numId w:val="11"/>
        </w:numPr>
        <w:tabs>
          <w:tab w:val="clear" w:pos="720"/>
          <w:tab w:val="num" w:pos="284"/>
        </w:tabs>
        <w:overflowPunct w:val="0"/>
        <w:autoSpaceDE w:val="0"/>
        <w:autoSpaceDN w:val="0"/>
        <w:adjustRightInd w:val="0"/>
        <w:spacing w:line="360" w:lineRule="auto"/>
        <w:ind w:left="0" w:firstLine="567"/>
        <w:contextualSpacing/>
        <w:jc w:val="both"/>
        <w:rPr>
          <w:rFonts w:ascii="Symbol" w:hAnsi="Symbol" w:cs="Symbol"/>
        </w:rPr>
      </w:pPr>
      <w:r w:rsidRPr="00CA6F28">
        <w:t xml:space="preserve"> </w:t>
      </w:r>
      <w:r w:rsidR="00315946" w:rsidRPr="00CA6F28">
        <w:t xml:space="preserve">затраты электроэнергии при передаче тепловой энергии. </w:t>
      </w:r>
    </w:p>
    <w:p w:rsidR="00C87520" w:rsidRPr="00CA6F28" w:rsidRDefault="00C87520" w:rsidP="00C87520">
      <w:pPr>
        <w:widowControl w:val="0"/>
        <w:overflowPunct w:val="0"/>
        <w:autoSpaceDE w:val="0"/>
        <w:autoSpaceDN w:val="0"/>
        <w:adjustRightInd w:val="0"/>
        <w:spacing w:line="360" w:lineRule="auto"/>
        <w:ind w:firstLine="567"/>
        <w:contextualSpacing/>
        <w:jc w:val="both"/>
        <w:rPr>
          <w:rFonts w:ascii="Symbol" w:hAnsi="Symbol" w:cs="Symbol"/>
        </w:rPr>
      </w:pPr>
      <w:r w:rsidRPr="00AB4F58">
        <w:t xml:space="preserve">Расчет и обоснование нормативов технологических потерь теплоносителя и тепловой энергии </w:t>
      </w:r>
      <w:r>
        <w:t>в тепловых сетях теплоснабжающих организаций</w:t>
      </w:r>
      <w:r w:rsidRPr="00AB4F58">
        <w:t xml:space="preserve">  выполняется в соответствии с требованиями приказа Минэнерго РФ от 30.12.2008 № 325 «Об организации в Министерстве энергетики РФ работы по утверждению нормативов технологических потерь при передаче тепловой энергии»</w:t>
      </w:r>
      <w:r>
        <w:t xml:space="preserve"> в целях формирования и утверждения тарифа на тепловую энергию</w:t>
      </w:r>
      <w:r w:rsidRPr="00AB4F58">
        <w:t>.</w:t>
      </w:r>
    </w:p>
    <w:p w:rsidR="00377BBA" w:rsidRPr="00C87520" w:rsidRDefault="00377BBA" w:rsidP="00C87520">
      <w:pPr>
        <w:pStyle w:val="af0"/>
        <w:widowControl w:val="0"/>
        <w:spacing w:line="360" w:lineRule="auto"/>
        <w:ind w:firstLine="567"/>
        <w:contextualSpacing/>
        <w:jc w:val="both"/>
        <w:rPr>
          <w:b w:val="0"/>
          <w:szCs w:val="28"/>
        </w:rPr>
      </w:pPr>
      <w:r w:rsidRPr="00C87520">
        <w:rPr>
          <w:b w:val="0"/>
          <w:szCs w:val="28"/>
        </w:rPr>
        <w:t xml:space="preserve">Нормативы технологических потерь при передаче тепловой энергии по тепловым сетям </w:t>
      </w:r>
      <w:r w:rsidR="00435CFD" w:rsidRPr="00C87520">
        <w:rPr>
          <w:b w:val="0"/>
          <w:szCs w:val="28"/>
        </w:rPr>
        <w:t>ООО «Теплоград», ООО «Крымская теплоснабжающая компания»</w:t>
      </w:r>
      <w:r w:rsidR="00C87520" w:rsidRPr="00C87520">
        <w:rPr>
          <w:b w:val="0"/>
          <w:szCs w:val="28"/>
        </w:rPr>
        <w:t>, ФГАОУ ВО «КФУ им.В.И. Вернадского», а также ГБУЗ РК «ЦГБ г.Армянска»</w:t>
      </w:r>
      <w:r w:rsidR="00C87520">
        <w:rPr>
          <w:b w:val="0"/>
          <w:szCs w:val="28"/>
        </w:rPr>
        <w:t xml:space="preserve"> отсутствуют и не утверждались.</w:t>
      </w:r>
    </w:p>
    <w:p w:rsidR="00AB4F58" w:rsidRPr="00AB4F58" w:rsidRDefault="00AB4F58" w:rsidP="00C87520">
      <w:pPr>
        <w:widowControl w:val="0"/>
        <w:overflowPunct w:val="0"/>
        <w:autoSpaceDE w:val="0"/>
        <w:autoSpaceDN w:val="0"/>
        <w:adjustRightInd w:val="0"/>
        <w:spacing w:line="360" w:lineRule="auto"/>
        <w:ind w:firstLine="567"/>
        <w:contextualSpacing/>
        <w:jc w:val="both"/>
      </w:pPr>
    </w:p>
    <w:p w:rsidR="00315946" w:rsidRPr="004635B4" w:rsidRDefault="004635B4" w:rsidP="00C87520">
      <w:pPr>
        <w:widowControl w:val="0"/>
        <w:autoSpaceDE w:val="0"/>
        <w:autoSpaceDN w:val="0"/>
        <w:adjustRightInd w:val="0"/>
        <w:spacing w:line="360" w:lineRule="auto"/>
        <w:contextualSpacing/>
        <w:jc w:val="center"/>
        <w:outlineLvl w:val="0"/>
        <w:rPr>
          <w:b/>
          <w:bCs/>
          <w:caps/>
          <w:kern w:val="28"/>
        </w:rPr>
      </w:pPr>
      <w:bookmarkStart w:id="41" w:name="_Toc461198558"/>
      <w:r>
        <w:rPr>
          <w:b/>
          <w:bCs/>
          <w:caps/>
          <w:kern w:val="28"/>
        </w:rPr>
        <w:t>3.</w:t>
      </w:r>
      <w:r w:rsidR="007E4856">
        <w:rPr>
          <w:b/>
          <w:bCs/>
          <w:caps/>
          <w:kern w:val="28"/>
        </w:rPr>
        <w:t>14</w:t>
      </w:r>
      <w:r>
        <w:rPr>
          <w:b/>
          <w:bCs/>
          <w:caps/>
          <w:kern w:val="28"/>
        </w:rPr>
        <w:t xml:space="preserve"> </w:t>
      </w:r>
      <w:r w:rsidR="00315946" w:rsidRPr="004635B4">
        <w:rPr>
          <w:b/>
          <w:bCs/>
          <w:caps/>
          <w:kern w:val="28"/>
        </w:rPr>
        <w:t>Оценка тепловых потерь в тепловых сетях за последние 3 года</w:t>
      </w:r>
      <w:r w:rsidR="00441845">
        <w:rPr>
          <w:b/>
          <w:bCs/>
          <w:caps/>
          <w:kern w:val="28"/>
        </w:rPr>
        <w:t xml:space="preserve"> при отсутствии приборов учета теплоэнергии</w:t>
      </w:r>
      <w:bookmarkEnd w:id="41"/>
    </w:p>
    <w:p w:rsidR="00FA22C2" w:rsidRPr="003B1CCE" w:rsidRDefault="00FA22C2" w:rsidP="00C87520">
      <w:pPr>
        <w:widowControl w:val="0"/>
        <w:overflowPunct w:val="0"/>
        <w:autoSpaceDE w:val="0"/>
        <w:autoSpaceDN w:val="0"/>
        <w:adjustRightInd w:val="0"/>
        <w:spacing w:line="360" w:lineRule="auto"/>
        <w:ind w:firstLine="567"/>
        <w:jc w:val="both"/>
        <w:rPr>
          <w:color w:val="auto"/>
        </w:rPr>
      </w:pPr>
      <w:r w:rsidRPr="003B1CCE">
        <w:rPr>
          <w:color w:val="auto"/>
        </w:rPr>
        <w:t>Фактические потери тепловой энергии за 2015 год определены как разница отпущенной тепловой энергии в сеть с котельных, определенной по приборам учета, и объемом отпущенной тепловой энергии потребителям (также по приборам учета).</w:t>
      </w:r>
    </w:p>
    <w:p w:rsidR="006E1020" w:rsidRPr="00C87520" w:rsidRDefault="00315946" w:rsidP="00C87520">
      <w:pPr>
        <w:widowControl w:val="0"/>
        <w:overflowPunct w:val="0"/>
        <w:autoSpaceDE w:val="0"/>
        <w:autoSpaceDN w:val="0"/>
        <w:adjustRightInd w:val="0"/>
        <w:spacing w:line="360" w:lineRule="auto"/>
        <w:ind w:firstLine="567"/>
        <w:jc w:val="both"/>
      </w:pPr>
      <w:r w:rsidRPr="00CA6F28">
        <w:t xml:space="preserve"> Данные по фактическим и расчётным потерям тепловой энерг</w:t>
      </w:r>
      <w:r w:rsidR="00C87520">
        <w:t>ии в тепловых сетях за последний 2015 год</w:t>
      </w:r>
      <w:r w:rsidRPr="00CA6F28">
        <w:t xml:space="preserve"> представлены в таблице </w:t>
      </w:r>
      <w:r w:rsidR="00C87520">
        <w:t>32</w:t>
      </w:r>
      <w:r w:rsidRPr="00CA6F28">
        <w:t>.</w:t>
      </w:r>
    </w:p>
    <w:p w:rsidR="00C87520" w:rsidRDefault="00C87520" w:rsidP="004635B4">
      <w:pPr>
        <w:pStyle w:val="af9"/>
        <w:spacing w:after="0"/>
        <w:jc w:val="right"/>
        <w:rPr>
          <w:rFonts w:ascii="Times New Roman" w:hAnsi="Times New Roman"/>
          <w:sz w:val="28"/>
          <w:szCs w:val="28"/>
        </w:rPr>
      </w:pPr>
    </w:p>
    <w:p w:rsidR="003B1CCE" w:rsidRPr="003B1CCE" w:rsidRDefault="003B1CCE" w:rsidP="003B1CCE">
      <w:pPr>
        <w:rPr>
          <w:lang w:eastAsia="ru-RU"/>
        </w:rPr>
      </w:pPr>
    </w:p>
    <w:p w:rsidR="003B1CCE" w:rsidRDefault="003B1CCE" w:rsidP="003B1CCE">
      <w:pPr>
        <w:pStyle w:val="af9"/>
        <w:spacing w:after="0"/>
        <w:rPr>
          <w:rFonts w:ascii="Times New Roman" w:hAnsi="Times New Roman"/>
          <w:b w:val="0"/>
          <w:sz w:val="28"/>
          <w:szCs w:val="28"/>
        </w:rPr>
      </w:pPr>
      <w:r w:rsidRPr="00CA6F28">
        <w:rPr>
          <w:rFonts w:ascii="Times New Roman" w:hAnsi="Times New Roman"/>
          <w:sz w:val="28"/>
          <w:szCs w:val="28"/>
        </w:rPr>
        <w:lastRenderedPageBreak/>
        <w:t xml:space="preserve">Таблица </w:t>
      </w:r>
      <w:r>
        <w:rPr>
          <w:rFonts w:ascii="Times New Roman" w:hAnsi="Times New Roman"/>
          <w:sz w:val="28"/>
          <w:szCs w:val="28"/>
        </w:rPr>
        <w:t>32</w:t>
      </w:r>
      <w:r w:rsidRPr="00CA6F28">
        <w:rPr>
          <w:rFonts w:ascii="Times New Roman" w:hAnsi="Times New Roman"/>
          <w:sz w:val="28"/>
          <w:szCs w:val="28"/>
        </w:rPr>
        <w:t xml:space="preserve"> – </w:t>
      </w:r>
      <w:r w:rsidRPr="00FA22C2">
        <w:rPr>
          <w:rFonts w:ascii="Times New Roman" w:hAnsi="Times New Roman"/>
          <w:b w:val="0"/>
          <w:sz w:val="28"/>
          <w:szCs w:val="28"/>
        </w:rPr>
        <w:t>Фактические</w:t>
      </w:r>
      <w:r>
        <w:rPr>
          <w:rFonts w:ascii="Times New Roman" w:hAnsi="Times New Roman"/>
          <w:sz w:val="28"/>
          <w:szCs w:val="28"/>
        </w:rPr>
        <w:t xml:space="preserve"> </w:t>
      </w:r>
      <w:r>
        <w:rPr>
          <w:rFonts w:ascii="Times New Roman" w:hAnsi="Times New Roman"/>
          <w:b w:val="0"/>
          <w:sz w:val="28"/>
          <w:szCs w:val="28"/>
        </w:rPr>
        <w:t>потери тепловой энергии по тепловым сетям за 2015 год</w:t>
      </w:r>
    </w:p>
    <w:p w:rsidR="003B1CCE" w:rsidRDefault="003B1CCE" w:rsidP="003B1CCE">
      <w:pPr>
        <w:rPr>
          <w:lang w:eastAsia="ru-RU"/>
        </w:rPr>
      </w:pPr>
    </w:p>
    <w:tbl>
      <w:tblPr>
        <w:tblW w:w="5000" w:type="pct"/>
        <w:tblInd w:w="87" w:type="dxa"/>
        <w:tblLook w:val="04A0" w:firstRow="1" w:lastRow="0" w:firstColumn="1" w:lastColumn="0" w:noHBand="0" w:noVBand="1"/>
      </w:tblPr>
      <w:tblGrid>
        <w:gridCol w:w="677"/>
        <w:gridCol w:w="1465"/>
        <w:gridCol w:w="2066"/>
        <w:gridCol w:w="1420"/>
        <w:gridCol w:w="1218"/>
        <w:gridCol w:w="1001"/>
        <w:gridCol w:w="1028"/>
        <w:gridCol w:w="1028"/>
      </w:tblGrid>
      <w:tr w:rsidR="003B1CCE" w:rsidRPr="003B1CCE" w:rsidTr="003B1CCE">
        <w:trPr>
          <w:trHeight w:val="1620"/>
          <w:tblHeader/>
        </w:trPr>
        <w:tc>
          <w:tcPr>
            <w:tcW w:w="622" w:type="dxa"/>
            <w:tcBorders>
              <w:top w:val="single" w:sz="4" w:space="0" w:color="auto"/>
              <w:left w:val="single" w:sz="4" w:space="0" w:color="auto"/>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№п/п</w:t>
            </w:r>
          </w:p>
        </w:tc>
        <w:tc>
          <w:tcPr>
            <w:tcW w:w="1403" w:type="dxa"/>
            <w:tcBorders>
              <w:top w:val="single" w:sz="4" w:space="0" w:color="auto"/>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Наименование населенного пункта</w:t>
            </w:r>
          </w:p>
        </w:tc>
        <w:tc>
          <w:tcPr>
            <w:tcW w:w="2142" w:type="dxa"/>
            <w:tcBorders>
              <w:top w:val="single" w:sz="4" w:space="0" w:color="auto"/>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Адрес котельной</w:t>
            </w:r>
          </w:p>
        </w:tc>
        <w:tc>
          <w:tcPr>
            <w:tcW w:w="1246" w:type="dxa"/>
            <w:tcBorders>
              <w:top w:val="single" w:sz="4" w:space="0" w:color="auto"/>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Марка установленны</w:t>
            </w:r>
          </w:p>
        </w:tc>
        <w:tc>
          <w:tcPr>
            <w:tcW w:w="1044" w:type="dxa"/>
            <w:tcBorders>
              <w:top w:val="single" w:sz="4" w:space="0" w:color="auto"/>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Вид топлива</w:t>
            </w:r>
          </w:p>
        </w:tc>
        <w:tc>
          <w:tcPr>
            <w:tcW w:w="1430" w:type="dxa"/>
            <w:tcBorders>
              <w:top w:val="single" w:sz="4" w:space="0" w:color="auto"/>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Отпуск тепловой энергии в сеть, Гкал</w:t>
            </w:r>
          </w:p>
        </w:tc>
        <w:tc>
          <w:tcPr>
            <w:tcW w:w="1416" w:type="dxa"/>
            <w:tcBorders>
              <w:top w:val="single" w:sz="4" w:space="0" w:color="auto"/>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Потери тепловой энергии в тепловых сетях, Гкал</w:t>
            </w:r>
          </w:p>
        </w:tc>
        <w:tc>
          <w:tcPr>
            <w:tcW w:w="1677" w:type="dxa"/>
            <w:tcBorders>
              <w:top w:val="single" w:sz="4" w:space="0" w:color="auto"/>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 потерь тепловой энергии в тепловых сетях от отпуска тепловой энергии, Гкал</w:t>
            </w:r>
          </w:p>
        </w:tc>
      </w:tr>
      <w:tr w:rsidR="003B1CCE" w:rsidRPr="003B1CCE" w:rsidTr="003B1CCE">
        <w:trPr>
          <w:trHeight w:val="300"/>
          <w:tblHeader/>
        </w:trPr>
        <w:tc>
          <w:tcPr>
            <w:tcW w:w="622" w:type="dxa"/>
            <w:tcBorders>
              <w:top w:val="nil"/>
              <w:left w:val="single" w:sz="4" w:space="0" w:color="auto"/>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1</w:t>
            </w:r>
          </w:p>
        </w:tc>
        <w:tc>
          <w:tcPr>
            <w:tcW w:w="1403"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2</w:t>
            </w:r>
          </w:p>
        </w:tc>
        <w:tc>
          <w:tcPr>
            <w:tcW w:w="2142"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3</w:t>
            </w:r>
          </w:p>
        </w:tc>
        <w:tc>
          <w:tcPr>
            <w:tcW w:w="1246"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4</w:t>
            </w:r>
          </w:p>
        </w:tc>
        <w:tc>
          <w:tcPr>
            <w:tcW w:w="1044"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5</w:t>
            </w:r>
          </w:p>
        </w:tc>
        <w:tc>
          <w:tcPr>
            <w:tcW w:w="1430"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Pr>
                <w:rFonts w:eastAsia="Times New Roman"/>
                <w:noProof w:val="0"/>
                <w:sz w:val="20"/>
                <w:szCs w:val="20"/>
                <w:lang w:eastAsia="ru-RU"/>
              </w:rPr>
              <w:t>6</w:t>
            </w:r>
          </w:p>
        </w:tc>
        <w:tc>
          <w:tcPr>
            <w:tcW w:w="1416"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Pr>
                <w:rFonts w:eastAsia="Times New Roman"/>
                <w:noProof w:val="0"/>
                <w:sz w:val="20"/>
                <w:szCs w:val="20"/>
                <w:lang w:eastAsia="ru-RU"/>
              </w:rPr>
              <w:t>7</w:t>
            </w:r>
          </w:p>
        </w:tc>
        <w:tc>
          <w:tcPr>
            <w:tcW w:w="1677"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Pr>
                <w:rFonts w:eastAsia="Times New Roman"/>
                <w:noProof w:val="0"/>
                <w:sz w:val="20"/>
                <w:szCs w:val="20"/>
                <w:lang w:eastAsia="ru-RU"/>
              </w:rPr>
              <w:t>8</w:t>
            </w:r>
          </w:p>
        </w:tc>
      </w:tr>
      <w:tr w:rsidR="003B1CCE" w:rsidRPr="003B1CCE" w:rsidTr="003B1CCE">
        <w:trPr>
          <w:trHeight w:val="510"/>
        </w:trPr>
        <w:tc>
          <w:tcPr>
            <w:tcW w:w="622" w:type="dxa"/>
            <w:tcBorders>
              <w:top w:val="nil"/>
              <w:left w:val="single" w:sz="4" w:space="0" w:color="auto"/>
              <w:bottom w:val="single" w:sz="4" w:space="0" w:color="auto"/>
              <w:right w:val="single" w:sz="4" w:space="0" w:color="auto"/>
            </w:tcBorders>
            <w:shd w:val="clear" w:color="auto" w:fill="auto"/>
            <w:hideMark/>
          </w:tcPr>
          <w:p w:rsidR="003B1CCE" w:rsidRPr="003B1CCE" w:rsidRDefault="003B1CCE" w:rsidP="005928FC">
            <w:pPr>
              <w:jc w:val="both"/>
              <w:rPr>
                <w:rFonts w:eastAsia="Times New Roman"/>
                <w:noProof w:val="0"/>
                <w:sz w:val="20"/>
                <w:szCs w:val="20"/>
                <w:lang w:eastAsia="ru-RU"/>
              </w:rPr>
            </w:pPr>
            <w:r w:rsidRPr="003B1CCE">
              <w:rPr>
                <w:rFonts w:eastAsia="Times New Roman"/>
                <w:noProof w:val="0"/>
                <w:sz w:val="20"/>
                <w:szCs w:val="20"/>
                <w:lang w:eastAsia="ru-RU"/>
              </w:rPr>
              <w:t>1</w:t>
            </w:r>
          </w:p>
        </w:tc>
        <w:tc>
          <w:tcPr>
            <w:tcW w:w="1403"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г. Армянск</w:t>
            </w:r>
          </w:p>
        </w:tc>
        <w:tc>
          <w:tcPr>
            <w:tcW w:w="2142"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ул.Иванищева, д.17-в</w:t>
            </w:r>
          </w:p>
        </w:tc>
        <w:tc>
          <w:tcPr>
            <w:tcW w:w="1246" w:type="dxa"/>
            <w:tcBorders>
              <w:top w:val="nil"/>
              <w:left w:val="nil"/>
              <w:bottom w:val="single" w:sz="4" w:space="0" w:color="auto"/>
              <w:right w:val="single" w:sz="4" w:space="0" w:color="auto"/>
            </w:tcBorders>
            <w:shd w:val="clear" w:color="auto" w:fill="auto"/>
            <w:vAlign w:val="bottom"/>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АОГВ 50</w:t>
            </w:r>
          </w:p>
        </w:tc>
        <w:tc>
          <w:tcPr>
            <w:tcW w:w="1044"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Природный газ</w:t>
            </w:r>
          </w:p>
        </w:tc>
        <w:tc>
          <w:tcPr>
            <w:tcW w:w="1430"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1323.778</w:t>
            </w:r>
          </w:p>
        </w:tc>
        <w:tc>
          <w:tcPr>
            <w:tcW w:w="1416"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50.300</w:t>
            </w:r>
          </w:p>
        </w:tc>
        <w:tc>
          <w:tcPr>
            <w:tcW w:w="1677"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3.80</w:t>
            </w:r>
          </w:p>
        </w:tc>
      </w:tr>
      <w:tr w:rsidR="003B1CCE" w:rsidRPr="003B1CCE" w:rsidTr="003B1CCE">
        <w:trPr>
          <w:trHeight w:val="510"/>
        </w:trPr>
        <w:tc>
          <w:tcPr>
            <w:tcW w:w="622" w:type="dxa"/>
            <w:tcBorders>
              <w:top w:val="nil"/>
              <w:left w:val="single" w:sz="4" w:space="0" w:color="auto"/>
              <w:bottom w:val="single" w:sz="4" w:space="0" w:color="auto"/>
              <w:right w:val="single" w:sz="4" w:space="0" w:color="auto"/>
            </w:tcBorders>
            <w:shd w:val="clear" w:color="auto" w:fill="auto"/>
            <w:hideMark/>
          </w:tcPr>
          <w:p w:rsidR="003B1CCE" w:rsidRPr="003B1CCE" w:rsidRDefault="003B1CCE" w:rsidP="005928FC">
            <w:pPr>
              <w:jc w:val="both"/>
              <w:rPr>
                <w:rFonts w:eastAsia="Times New Roman"/>
                <w:noProof w:val="0"/>
                <w:sz w:val="20"/>
                <w:szCs w:val="20"/>
                <w:lang w:eastAsia="ru-RU"/>
              </w:rPr>
            </w:pPr>
            <w:r w:rsidRPr="003B1CCE">
              <w:rPr>
                <w:rFonts w:eastAsia="Times New Roman"/>
                <w:noProof w:val="0"/>
                <w:sz w:val="20"/>
                <w:szCs w:val="20"/>
                <w:lang w:eastAsia="ru-RU"/>
              </w:rPr>
              <w:t>2</w:t>
            </w:r>
          </w:p>
        </w:tc>
        <w:tc>
          <w:tcPr>
            <w:tcW w:w="1403"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г. Армянск</w:t>
            </w:r>
          </w:p>
        </w:tc>
        <w:tc>
          <w:tcPr>
            <w:tcW w:w="2142"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мкрн.Васильева, д.29-а</w:t>
            </w:r>
          </w:p>
        </w:tc>
        <w:tc>
          <w:tcPr>
            <w:tcW w:w="1246"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АОГВ 96</w:t>
            </w:r>
          </w:p>
        </w:tc>
        <w:tc>
          <w:tcPr>
            <w:tcW w:w="1044"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Природный газ</w:t>
            </w:r>
          </w:p>
        </w:tc>
        <w:tc>
          <w:tcPr>
            <w:tcW w:w="1430"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1644.800</w:t>
            </w:r>
          </w:p>
        </w:tc>
        <w:tc>
          <w:tcPr>
            <w:tcW w:w="1416"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62.650</w:t>
            </w:r>
          </w:p>
        </w:tc>
        <w:tc>
          <w:tcPr>
            <w:tcW w:w="1677"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3.81</w:t>
            </w:r>
          </w:p>
        </w:tc>
      </w:tr>
      <w:tr w:rsidR="003B1CCE" w:rsidRPr="003B1CCE" w:rsidTr="003B1CCE">
        <w:trPr>
          <w:trHeight w:val="300"/>
        </w:trPr>
        <w:tc>
          <w:tcPr>
            <w:tcW w:w="622" w:type="dxa"/>
            <w:tcBorders>
              <w:top w:val="nil"/>
              <w:left w:val="single" w:sz="4" w:space="0" w:color="auto"/>
              <w:bottom w:val="single" w:sz="4" w:space="0" w:color="auto"/>
              <w:right w:val="single" w:sz="4" w:space="0" w:color="auto"/>
            </w:tcBorders>
            <w:shd w:val="clear" w:color="auto" w:fill="auto"/>
            <w:hideMark/>
          </w:tcPr>
          <w:p w:rsidR="003B1CCE" w:rsidRPr="003B1CCE" w:rsidRDefault="003B1CCE" w:rsidP="005928FC">
            <w:pPr>
              <w:jc w:val="both"/>
              <w:rPr>
                <w:rFonts w:eastAsia="Times New Roman"/>
                <w:noProof w:val="0"/>
                <w:sz w:val="20"/>
                <w:szCs w:val="20"/>
                <w:lang w:eastAsia="ru-RU"/>
              </w:rPr>
            </w:pPr>
            <w:r w:rsidRPr="003B1CCE">
              <w:rPr>
                <w:rFonts w:eastAsia="Times New Roman"/>
                <w:noProof w:val="0"/>
                <w:sz w:val="20"/>
                <w:szCs w:val="20"/>
                <w:lang w:eastAsia="ru-RU"/>
              </w:rPr>
              <w:t>3</w:t>
            </w:r>
          </w:p>
        </w:tc>
        <w:tc>
          <w:tcPr>
            <w:tcW w:w="1403"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г. Армянск</w:t>
            </w:r>
          </w:p>
        </w:tc>
        <w:tc>
          <w:tcPr>
            <w:tcW w:w="2142"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мкрн.Корявко, д.12-г,д</w:t>
            </w:r>
          </w:p>
        </w:tc>
        <w:tc>
          <w:tcPr>
            <w:tcW w:w="1246"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АОГВ96</w:t>
            </w:r>
          </w:p>
        </w:tc>
        <w:tc>
          <w:tcPr>
            <w:tcW w:w="1044"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Природный газ</w:t>
            </w:r>
          </w:p>
        </w:tc>
        <w:tc>
          <w:tcPr>
            <w:tcW w:w="1430"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2432.976</w:t>
            </w:r>
          </w:p>
        </w:tc>
        <w:tc>
          <w:tcPr>
            <w:tcW w:w="1416"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88.840</w:t>
            </w:r>
          </w:p>
        </w:tc>
        <w:tc>
          <w:tcPr>
            <w:tcW w:w="1677"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3.65</w:t>
            </w:r>
          </w:p>
        </w:tc>
      </w:tr>
      <w:tr w:rsidR="003B1CCE" w:rsidRPr="003B1CCE" w:rsidTr="003B1CCE">
        <w:trPr>
          <w:trHeight w:val="300"/>
        </w:trPr>
        <w:tc>
          <w:tcPr>
            <w:tcW w:w="622" w:type="dxa"/>
            <w:tcBorders>
              <w:top w:val="nil"/>
              <w:left w:val="single" w:sz="4" w:space="0" w:color="auto"/>
              <w:bottom w:val="single" w:sz="4" w:space="0" w:color="auto"/>
              <w:right w:val="single" w:sz="4" w:space="0" w:color="auto"/>
            </w:tcBorders>
            <w:shd w:val="clear" w:color="auto" w:fill="auto"/>
            <w:hideMark/>
          </w:tcPr>
          <w:p w:rsidR="003B1CCE" w:rsidRPr="003B1CCE" w:rsidRDefault="003B1CCE" w:rsidP="005928FC">
            <w:pPr>
              <w:jc w:val="both"/>
              <w:rPr>
                <w:rFonts w:eastAsia="Times New Roman"/>
                <w:noProof w:val="0"/>
                <w:sz w:val="20"/>
                <w:szCs w:val="20"/>
                <w:lang w:eastAsia="ru-RU"/>
              </w:rPr>
            </w:pPr>
            <w:r w:rsidRPr="003B1CCE">
              <w:rPr>
                <w:rFonts w:eastAsia="Times New Roman"/>
                <w:noProof w:val="0"/>
                <w:sz w:val="20"/>
                <w:szCs w:val="20"/>
                <w:lang w:eastAsia="ru-RU"/>
              </w:rPr>
              <w:t>4</w:t>
            </w:r>
          </w:p>
        </w:tc>
        <w:tc>
          <w:tcPr>
            <w:tcW w:w="1403"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г. Армянск</w:t>
            </w:r>
          </w:p>
        </w:tc>
        <w:tc>
          <w:tcPr>
            <w:tcW w:w="2142"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мкрн.Корявко, д.14-а</w:t>
            </w:r>
          </w:p>
        </w:tc>
        <w:tc>
          <w:tcPr>
            <w:tcW w:w="1246"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АОГВ50</w:t>
            </w:r>
          </w:p>
        </w:tc>
        <w:tc>
          <w:tcPr>
            <w:tcW w:w="1044"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Природный газ</w:t>
            </w:r>
          </w:p>
        </w:tc>
        <w:tc>
          <w:tcPr>
            <w:tcW w:w="1430"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884.766</w:t>
            </w:r>
          </w:p>
        </w:tc>
        <w:tc>
          <w:tcPr>
            <w:tcW w:w="1416"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12.650</w:t>
            </w:r>
          </w:p>
        </w:tc>
        <w:tc>
          <w:tcPr>
            <w:tcW w:w="1677"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1.43</w:t>
            </w:r>
          </w:p>
        </w:tc>
      </w:tr>
      <w:tr w:rsidR="003B1CCE" w:rsidRPr="003B1CCE" w:rsidTr="003B1CCE">
        <w:trPr>
          <w:trHeight w:val="300"/>
        </w:trPr>
        <w:tc>
          <w:tcPr>
            <w:tcW w:w="622" w:type="dxa"/>
            <w:tcBorders>
              <w:top w:val="nil"/>
              <w:left w:val="single" w:sz="4" w:space="0" w:color="auto"/>
              <w:bottom w:val="single" w:sz="4" w:space="0" w:color="auto"/>
              <w:right w:val="single" w:sz="4" w:space="0" w:color="auto"/>
            </w:tcBorders>
            <w:shd w:val="clear" w:color="auto" w:fill="auto"/>
            <w:hideMark/>
          </w:tcPr>
          <w:p w:rsidR="003B1CCE" w:rsidRPr="003B1CCE" w:rsidRDefault="003B1CCE" w:rsidP="005928FC">
            <w:pPr>
              <w:jc w:val="both"/>
              <w:rPr>
                <w:rFonts w:eastAsia="Times New Roman"/>
                <w:noProof w:val="0"/>
                <w:sz w:val="20"/>
                <w:szCs w:val="20"/>
                <w:lang w:eastAsia="ru-RU"/>
              </w:rPr>
            </w:pPr>
            <w:r w:rsidRPr="003B1CCE">
              <w:rPr>
                <w:rFonts w:eastAsia="Times New Roman"/>
                <w:noProof w:val="0"/>
                <w:sz w:val="20"/>
                <w:szCs w:val="20"/>
                <w:lang w:eastAsia="ru-RU"/>
              </w:rPr>
              <w:t>5</w:t>
            </w:r>
          </w:p>
        </w:tc>
        <w:tc>
          <w:tcPr>
            <w:tcW w:w="1403"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г. Армянск</w:t>
            </w:r>
          </w:p>
        </w:tc>
        <w:tc>
          <w:tcPr>
            <w:tcW w:w="2142"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мкрн.Корявко, д.10-б</w:t>
            </w:r>
          </w:p>
        </w:tc>
        <w:tc>
          <w:tcPr>
            <w:tcW w:w="1246"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АОГВ96</w:t>
            </w:r>
          </w:p>
        </w:tc>
        <w:tc>
          <w:tcPr>
            <w:tcW w:w="1044"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Природный газ</w:t>
            </w:r>
          </w:p>
        </w:tc>
        <w:tc>
          <w:tcPr>
            <w:tcW w:w="1430"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487.531</w:t>
            </w:r>
          </w:p>
        </w:tc>
        <w:tc>
          <w:tcPr>
            <w:tcW w:w="1416"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7.678</w:t>
            </w:r>
          </w:p>
        </w:tc>
        <w:tc>
          <w:tcPr>
            <w:tcW w:w="1677"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1.57</w:t>
            </w:r>
          </w:p>
        </w:tc>
      </w:tr>
      <w:tr w:rsidR="003B1CCE" w:rsidRPr="003B1CCE" w:rsidTr="003B1CCE">
        <w:trPr>
          <w:trHeight w:val="300"/>
        </w:trPr>
        <w:tc>
          <w:tcPr>
            <w:tcW w:w="622" w:type="dxa"/>
            <w:tcBorders>
              <w:top w:val="nil"/>
              <w:left w:val="single" w:sz="4" w:space="0" w:color="auto"/>
              <w:bottom w:val="single" w:sz="4" w:space="0" w:color="auto"/>
              <w:right w:val="single" w:sz="4" w:space="0" w:color="auto"/>
            </w:tcBorders>
            <w:shd w:val="clear" w:color="auto" w:fill="auto"/>
            <w:hideMark/>
          </w:tcPr>
          <w:p w:rsidR="003B1CCE" w:rsidRPr="003B1CCE" w:rsidRDefault="003B1CCE" w:rsidP="005928FC">
            <w:pPr>
              <w:jc w:val="both"/>
              <w:rPr>
                <w:rFonts w:eastAsia="Times New Roman"/>
                <w:noProof w:val="0"/>
                <w:sz w:val="20"/>
                <w:szCs w:val="20"/>
                <w:lang w:eastAsia="ru-RU"/>
              </w:rPr>
            </w:pPr>
            <w:r w:rsidRPr="003B1CCE">
              <w:rPr>
                <w:rFonts w:eastAsia="Times New Roman"/>
                <w:noProof w:val="0"/>
                <w:sz w:val="20"/>
                <w:szCs w:val="20"/>
                <w:lang w:eastAsia="ru-RU"/>
              </w:rPr>
              <w:t>6</w:t>
            </w:r>
          </w:p>
        </w:tc>
        <w:tc>
          <w:tcPr>
            <w:tcW w:w="1403"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г. Армянск</w:t>
            </w:r>
          </w:p>
        </w:tc>
        <w:tc>
          <w:tcPr>
            <w:tcW w:w="2142"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ул.Гайдара д.6-а</w:t>
            </w:r>
          </w:p>
        </w:tc>
        <w:tc>
          <w:tcPr>
            <w:tcW w:w="1246"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АОГВ70</w:t>
            </w:r>
          </w:p>
        </w:tc>
        <w:tc>
          <w:tcPr>
            <w:tcW w:w="1044"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Природный газ</w:t>
            </w:r>
          </w:p>
        </w:tc>
        <w:tc>
          <w:tcPr>
            <w:tcW w:w="1430"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828.487</w:t>
            </w:r>
          </w:p>
        </w:tc>
        <w:tc>
          <w:tcPr>
            <w:tcW w:w="1416"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36.890</w:t>
            </w:r>
          </w:p>
        </w:tc>
        <w:tc>
          <w:tcPr>
            <w:tcW w:w="1677"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4.45</w:t>
            </w:r>
          </w:p>
        </w:tc>
      </w:tr>
      <w:tr w:rsidR="003B1CCE" w:rsidRPr="003B1CCE" w:rsidTr="003B1CCE">
        <w:trPr>
          <w:trHeight w:val="300"/>
        </w:trPr>
        <w:tc>
          <w:tcPr>
            <w:tcW w:w="622" w:type="dxa"/>
            <w:tcBorders>
              <w:top w:val="nil"/>
              <w:left w:val="single" w:sz="4" w:space="0" w:color="auto"/>
              <w:bottom w:val="single" w:sz="4" w:space="0" w:color="auto"/>
              <w:right w:val="single" w:sz="4" w:space="0" w:color="auto"/>
            </w:tcBorders>
            <w:shd w:val="clear" w:color="auto" w:fill="auto"/>
            <w:hideMark/>
          </w:tcPr>
          <w:p w:rsidR="003B1CCE" w:rsidRPr="003B1CCE" w:rsidRDefault="003B1CCE" w:rsidP="005928FC">
            <w:pPr>
              <w:jc w:val="both"/>
              <w:rPr>
                <w:rFonts w:eastAsia="Times New Roman"/>
                <w:noProof w:val="0"/>
                <w:sz w:val="20"/>
                <w:szCs w:val="20"/>
                <w:lang w:eastAsia="ru-RU"/>
              </w:rPr>
            </w:pPr>
            <w:r w:rsidRPr="003B1CCE">
              <w:rPr>
                <w:rFonts w:eastAsia="Times New Roman"/>
                <w:noProof w:val="0"/>
                <w:sz w:val="20"/>
                <w:szCs w:val="20"/>
                <w:lang w:eastAsia="ru-RU"/>
              </w:rPr>
              <w:t>7</w:t>
            </w:r>
          </w:p>
        </w:tc>
        <w:tc>
          <w:tcPr>
            <w:tcW w:w="1403"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с. Перекоп</w:t>
            </w:r>
          </w:p>
        </w:tc>
        <w:tc>
          <w:tcPr>
            <w:tcW w:w="2142"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ул. Театральная д.1</w:t>
            </w:r>
          </w:p>
        </w:tc>
        <w:tc>
          <w:tcPr>
            <w:tcW w:w="1246"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АОГВ96</w:t>
            </w:r>
          </w:p>
        </w:tc>
        <w:tc>
          <w:tcPr>
            <w:tcW w:w="1044"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Природный газ</w:t>
            </w:r>
          </w:p>
        </w:tc>
        <w:tc>
          <w:tcPr>
            <w:tcW w:w="1430"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540.079</w:t>
            </w:r>
          </w:p>
        </w:tc>
        <w:tc>
          <w:tcPr>
            <w:tcW w:w="1416"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36.790</w:t>
            </w:r>
          </w:p>
        </w:tc>
        <w:tc>
          <w:tcPr>
            <w:tcW w:w="1677"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6.81</w:t>
            </w:r>
          </w:p>
        </w:tc>
      </w:tr>
      <w:tr w:rsidR="003B1CCE" w:rsidRPr="003B1CCE" w:rsidTr="003B1CCE">
        <w:trPr>
          <w:trHeight w:val="300"/>
        </w:trPr>
        <w:tc>
          <w:tcPr>
            <w:tcW w:w="622" w:type="dxa"/>
            <w:tcBorders>
              <w:top w:val="nil"/>
              <w:left w:val="single" w:sz="4" w:space="0" w:color="auto"/>
              <w:bottom w:val="single" w:sz="4" w:space="0" w:color="auto"/>
              <w:right w:val="single" w:sz="4" w:space="0" w:color="auto"/>
            </w:tcBorders>
            <w:shd w:val="clear" w:color="auto" w:fill="auto"/>
            <w:hideMark/>
          </w:tcPr>
          <w:p w:rsidR="003B1CCE" w:rsidRPr="003B1CCE" w:rsidRDefault="003B1CCE" w:rsidP="005928FC">
            <w:pPr>
              <w:jc w:val="both"/>
              <w:rPr>
                <w:rFonts w:eastAsia="Times New Roman"/>
                <w:noProof w:val="0"/>
                <w:sz w:val="20"/>
                <w:szCs w:val="20"/>
                <w:lang w:eastAsia="ru-RU"/>
              </w:rPr>
            </w:pPr>
            <w:r w:rsidRPr="003B1CCE">
              <w:rPr>
                <w:rFonts w:eastAsia="Times New Roman"/>
                <w:noProof w:val="0"/>
                <w:sz w:val="20"/>
                <w:szCs w:val="20"/>
                <w:lang w:eastAsia="ru-RU"/>
              </w:rPr>
              <w:t>8</w:t>
            </w:r>
          </w:p>
        </w:tc>
        <w:tc>
          <w:tcPr>
            <w:tcW w:w="1403"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с.Суворово</w:t>
            </w:r>
          </w:p>
        </w:tc>
        <w:tc>
          <w:tcPr>
            <w:tcW w:w="2142"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ул.Октябрьская д.45-а</w:t>
            </w:r>
          </w:p>
        </w:tc>
        <w:tc>
          <w:tcPr>
            <w:tcW w:w="1246"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АОГВ96</w:t>
            </w:r>
          </w:p>
        </w:tc>
        <w:tc>
          <w:tcPr>
            <w:tcW w:w="1044"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Природный газ</w:t>
            </w:r>
          </w:p>
        </w:tc>
        <w:tc>
          <w:tcPr>
            <w:tcW w:w="1430"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241.875</w:t>
            </w:r>
          </w:p>
        </w:tc>
        <w:tc>
          <w:tcPr>
            <w:tcW w:w="1416"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3.715</w:t>
            </w:r>
          </w:p>
        </w:tc>
        <w:tc>
          <w:tcPr>
            <w:tcW w:w="1677"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1.54</w:t>
            </w:r>
          </w:p>
        </w:tc>
      </w:tr>
      <w:tr w:rsidR="003B1CCE" w:rsidRPr="003B1CCE" w:rsidTr="003B1CCE">
        <w:trPr>
          <w:trHeight w:val="510"/>
        </w:trPr>
        <w:tc>
          <w:tcPr>
            <w:tcW w:w="622" w:type="dxa"/>
            <w:tcBorders>
              <w:top w:val="nil"/>
              <w:left w:val="single" w:sz="4" w:space="0" w:color="auto"/>
              <w:bottom w:val="single" w:sz="4" w:space="0" w:color="auto"/>
              <w:right w:val="single" w:sz="4" w:space="0" w:color="auto"/>
            </w:tcBorders>
            <w:shd w:val="clear" w:color="auto" w:fill="auto"/>
            <w:hideMark/>
          </w:tcPr>
          <w:p w:rsidR="003B1CCE" w:rsidRPr="003B1CCE" w:rsidRDefault="003B1CCE" w:rsidP="005928FC">
            <w:pPr>
              <w:jc w:val="both"/>
              <w:rPr>
                <w:rFonts w:eastAsia="Times New Roman"/>
                <w:noProof w:val="0"/>
                <w:sz w:val="20"/>
                <w:szCs w:val="20"/>
                <w:lang w:eastAsia="ru-RU"/>
              </w:rPr>
            </w:pPr>
            <w:r w:rsidRPr="003B1CCE">
              <w:rPr>
                <w:rFonts w:eastAsia="Times New Roman"/>
                <w:noProof w:val="0"/>
                <w:sz w:val="20"/>
                <w:szCs w:val="20"/>
                <w:lang w:eastAsia="ru-RU"/>
              </w:rPr>
              <w:t>9</w:t>
            </w:r>
          </w:p>
        </w:tc>
        <w:tc>
          <w:tcPr>
            <w:tcW w:w="1403"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г. Армянск</w:t>
            </w:r>
          </w:p>
        </w:tc>
        <w:tc>
          <w:tcPr>
            <w:tcW w:w="2142"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ул.Симферопольская, д.5-в</w:t>
            </w:r>
          </w:p>
        </w:tc>
        <w:tc>
          <w:tcPr>
            <w:tcW w:w="1246"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АОГВ96</w:t>
            </w:r>
          </w:p>
        </w:tc>
        <w:tc>
          <w:tcPr>
            <w:tcW w:w="1044"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Природный газ</w:t>
            </w:r>
          </w:p>
        </w:tc>
        <w:tc>
          <w:tcPr>
            <w:tcW w:w="1430"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200.078</w:t>
            </w:r>
          </w:p>
        </w:tc>
        <w:tc>
          <w:tcPr>
            <w:tcW w:w="1416"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13.320</w:t>
            </w:r>
          </w:p>
        </w:tc>
        <w:tc>
          <w:tcPr>
            <w:tcW w:w="1677"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6.66</w:t>
            </w:r>
          </w:p>
        </w:tc>
      </w:tr>
      <w:tr w:rsidR="003B1CCE" w:rsidRPr="003B1CCE" w:rsidTr="003B1CCE">
        <w:trPr>
          <w:trHeight w:val="510"/>
        </w:trPr>
        <w:tc>
          <w:tcPr>
            <w:tcW w:w="622" w:type="dxa"/>
            <w:tcBorders>
              <w:top w:val="nil"/>
              <w:left w:val="single" w:sz="4" w:space="0" w:color="auto"/>
              <w:bottom w:val="single" w:sz="4" w:space="0" w:color="auto"/>
              <w:right w:val="single" w:sz="4" w:space="0" w:color="auto"/>
            </w:tcBorders>
            <w:shd w:val="clear" w:color="auto" w:fill="auto"/>
            <w:hideMark/>
          </w:tcPr>
          <w:p w:rsidR="003B1CCE" w:rsidRPr="003B1CCE" w:rsidRDefault="003B1CCE" w:rsidP="005928FC">
            <w:pPr>
              <w:jc w:val="both"/>
              <w:rPr>
                <w:rFonts w:eastAsia="Times New Roman"/>
                <w:noProof w:val="0"/>
                <w:sz w:val="20"/>
                <w:szCs w:val="20"/>
                <w:lang w:eastAsia="ru-RU"/>
              </w:rPr>
            </w:pPr>
            <w:r w:rsidRPr="003B1CCE">
              <w:rPr>
                <w:rFonts w:eastAsia="Times New Roman"/>
                <w:noProof w:val="0"/>
                <w:sz w:val="20"/>
                <w:szCs w:val="20"/>
                <w:lang w:eastAsia="ru-RU"/>
              </w:rPr>
              <w:t>10</w:t>
            </w:r>
          </w:p>
        </w:tc>
        <w:tc>
          <w:tcPr>
            <w:tcW w:w="1403"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г. Армянск</w:t>
            </w:r>
          </w:p>
        </w:tc>
        <w:tc>
          <w:tcPr>
            <w:tcW w:w="2142"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ул.Симферопольская, д.7</w:t>
            </w:r>
          </w:p>
        </w:tc>
        <w:tc>
          <w:tcPr>
            <w:tcW w:w="1246"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АОГВ50</w:t>
            </w:r>
          </w:p>
        </w:tc>
        <w:tc>
          <w:tcPr>
            <w:tcW w:w="1044"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Природный газ</w:t>
            </w:r>
          </w:p>
        </w:tc>
        <w:tc>
          <w:tcPr>
            <w:tcW w:w="1430"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364.199</w:t>
            </w:r>
          </w:p>
        </w:tc>
        <w:tc>
          <w:tcPr>
            <w:tcW w:w="1416"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12.720</w:t>
            </w:r>
          </w:p>
        </w:tc>
        <w:tc>
          <w:tcPr>
            <w:tcW w:w="1677"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3.49</w:t>
            </w:r>
          </w:p>
        </w:tc>
      </w:tr>
      <w:tr w:rsidR="003B1CCE" w:rsidRPr="003B1CCE" w:rsidTr="003B1CCE">
        <w:trPr>
          <w:trHeight w:val="300"/>
        </w:trPr>
        <w:tc>
          <w:tcPr>
            <w:tcW w:w="622" w:type="dxa"/>
            <w:tcBorders>
              <w:top w:val="nil"/>
              <w:left w:val="single" w:sz="4" w:space="0" w:color="auto"/>
              <w:bottom w:val="single" w:sz="4" w:space="0" w:color="auto"/>
              <w:right w:val="single" w:sz="4" w:space="0" w:color="auto"/>
            </w:tcBorders>
            <w:shd w:val="clear" w:color="auto" w:fill="auto"/>
            <w:hideMark/>
          </w:tcPr>
          <w:p w:rsidR="003B1CCE" w:rsidRPr="003B1CCE" w:rsidRDefault="003B1CCE" w:rsidP="005928FC">
            <w:pPr>
              <w:jc w:val="both"/>
              <w:rPr>
                <w:rFonts w:eastAsia="Times New Roman"/>
                <w:noProof w:val="0"/>
                <w:sz w:val="20"/>
                <w:szCs w:val="20"/>
                <w:lang w:eastAsia="ru-RU"/>
              </w:rPr>
            </w:pPr>
            <w:r w:rsidRPr="003B1CCE">
              <w:rPr>
                <w:rFonts w:eastAsia="Times New Roman"/>
                <w:noProof w:val="0"/>
                <w:sz w:val="20"/>
                <w:szCs w:val="20"/>
                <w:lang w:eastAsia="ru-RU"/>
              </w:rPr>
              <w:t>11</w:t>
            </w:r>
          </w:p>
        </w:tc>
        <w:tc>
          <w:tcPr>
            <w:tcW w:w="1403" w:type="dxa"/>
            <w:tcBorders>
              <w:top w:val="nil"/>
              <w:left w:val="nil"/>
              <w:bottom w:val="single" w:sz="4" w:space="0" w:color="auto"/>
              <w:right w:val="single" w:sz="4" w:space="0" w:color="auto"/>
            </w:tcBorders>
            <w:shd w:val="clear" w:color="auto" w:fill="auto"/>
            <w:hideMark/>
          </w:tcPr>
          <w:p w:rsidR="003B1CCE" w:rsidRPr="0036718B" w:rsidRDefault="003B1CCE"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г. Армянск</w:t>
            </w:r>
          </w:p>
        </w:tc>
        <w:tc>
          <w:tcPr>
            <w:tcW w:w="2142" w:type="dxa"/>
            <w:tcBorders>
              <w:top w:val="nil"/>
              <w:left w:val="nil"/>
              <w:bottom w:val="single" w:sz="4" w:space="0" w:color="auto"/>
              <w:right w:val="single" w:sz="4" w:space="0" w:color="auto"/>
            </w:tcBorders>
            <w:shd w:val="clear" w:color="auto" w:fill="auto"/>
            <w:hideMark/>
          </w:tcPr>
          <w:p w:rsidR="003B1CCE" w:rsidRPr="0036718B" w:rsidRDefault="003B1CCE"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ул.Иванищева, д.7-а</w:t>
            </w:r>
          </w:p>
        </w:tc>
        <w:tc>
          <w:tcPr>
            <w:tcW w:w="1246" w:type="dxa"/>
            <w:tcBorders>
              <w:top w:val="nil"/>
              <w:left w:val="nil"/>
              <w:bottom w:val="single" w:sz="4" w:space="0" w:color="auto"/>
              <w:right w:val="single" w:sz="4" w:space="0" w:color="auto"/>
            </w:tcBorders>
            <w:shd w:val="clear" w:color="auto" w:fill="auto"/>
            <w:hideMark/>
          </w:tcPr>
          <w:p w:rsidR="003B1CCE" w:rsidRPr="0036718B" w:rsidRDefault="003B1CCE"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АОГВ50</w:t>
            </w:r>
          </w:p>
        </w:tc>
        <w:tc>
          <w:tcPr>
            <w:tcW w:w="1044" w:type="dxa"/>
            <w:tcBorders>
              <w:top w:val="nil"/>
              <w:left w:val="nil"/>
              <w:bottom w:val="single" w:sz="4" w:space="0" w:color="auto"/>
              <w:right w:val="single" w:sz="4" w:space="0" w:color="auto"/>
            </w:tcBorders>
            <w:shd w:val="clear" w:color="auto" w:fill="auto"/>
            <w:hideMark/>
          </w:tcPr>
          <w:p w:rsidR="003B1CCE" w:rsidRPr="0036718B" w:rsidRDefault="003B1CCE"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Природный газ</w:t>
            </w:r>
          </w:p>
        </w:tc>
        <w:tc>
          <w:tcPr>
            <w:tcW w:w="1430" w:type="dxa"/>
            <w:tcBorders>
              <w:top w:val="nil"/>
              <w:left w:val="nil"/>
              <w:bottom w:val="single" w:sz="4" w:space="0" w:color="auto"/>
              <w:right w:val="single" w:sz="4" w:space="0" w:color="auto"/>
            </w:tcBorders>
            <w:shd w:val="clear" w:color="auto" w:fill="auto"/>
            <w:hideMark/>
          </w:tcPr>
          <w:p w:rsidR="003B1CCE" w:rsidRPr="0036718B" w:rsidRDefault="003B1CCE"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109.922</w:t>
            </w:r>
          </w:p>
        </w:tc>
        <w:tc>
          <w:tcPr>
            <w:tcW w:w="1416" w:type="dxa"/>
            <w:tcBorders>
              <w:top w:val="nil"/>
              <w:left w:val="nil"/>
              <w:bottom w:val="single" w:sz="4" w:space="0" w:color="auto"/>
              <w:right w:val="single" w:sz="4" w:space="0" w:color="auto"/>
            </w:tcBorders>
            <w:shd w:val="clear" w:color="auto" w:fill="auto"/>
            <w:hideMark/>
          </w:tcPr>
          <w:p w:rsidR="003B1CCE" w:rsidRPr="0036718B" w:rsidRDefault="003B1CCE"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1.9220</w:t>
            </w:r>
          </w:p>
        </w:tc>
        <w:tc>
          <w:tcPr>
            <w:tcW w:w="1677" w:type="dxa"/>
            <w:tcBorders>
              <w:top w:val="nil"/>
              <w:left w:val="nil"/>
              <w:bottom w:val="single" w:sz="4" w:space="0" w:color="auto"/>
              <w:right w:val="single" w:sz="4" w:space="0" w:color="auto"/>
            </w:tcBorders>
            <w:shd w:val="clear" w:color="auto" w:fill="auto"/>
            <w:hideMark/>
          </w:tcPr>
          <w:p w:rsidR="003B1CCE" w:rsidRPr="0036718B" w:rsidRDefault="003B1CCE"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1.75</w:t>
            </w:r>
          </w:p>
        </w:tc>
      </w:tr>
      <w:tr w:rsidR="003B1CCE" w:rsidRPr="003B1CCE" w:rsidTr="003B1CCE">
        <w:trPr>
          <w:trHeight w:val="300"/>
        </w:trPr>
        <w:tc>
          <w:tcPr>
            <w:tcW w:w="622" w:type="dxa"/>
            <w:tcBorders>
              <w:top w:val="nil"/>
              <w:left w:val="single" w:sz="4" w:space="0" w:color="auto"/>
              <w:bottom w:val="single" w:sz="4" w:space="0" w:color="auto"/>
              <w:right w:val="single" w:sz="4" w:space="0" w:color="auto"/>
            </w:tcBorders>
            <w:shd w:val="clear" w:color="auto" w:fill="auto"/>
            <w:hideMark/>
          </w:tcPr>
          <w:p w:rsidR="003B1CCE" w:rsidRPr="003B1CCE" w:rsidRDefault="003B1CCE" w:rsidP="005928FC">
            <w:pPr>
              <w:jc w:val="both"/>
              <w:rPr>
                <w:rFonts w:eastAsia="Times New Roman"/>
                <w:noProof w:val="0"/>
                <w:sz w:val="20"/>
                <w:szCs w:val="20"/>
                <w:lang w:eastAsia="ru-RU"/>
              </w:rPr>
            </w:pPr>
            <w:r w:rsidRPr="003B1CCE">
              <w:rPr>
                <w:rFonts w:eastAsia="Times New Roman"/>
                <w:noProof w:val="0"/>
                <w:sz w:val="20"/>
                <w:szCs w:val="20"/>
                <w:lang w:eastAsia="ru-RU"/>
              </w:rPr>
              <w:t>12</w:t>
            </w:r>
          </w:p>
        </w:tc>
        <w:tc>
          <w:tcPr>
            <w:tcW w:w="1403" w:type="dxa"/>
            <w:tcBorders>
              <w:top w:val="nil"/>
              <w:left w:val="nil"/>
              <w:bottom w:val="single" w:sz="4" w:space="0" w:color="auto"/>
              <w:right w:val="single" w:sz="4" w:space="0" w:color="auto"/>
            </w:tcBorders>
            <w:shd w:val="clear" w:color="auto" w:fill="auto"/>
            <w:hideMark/>
          </w:tcPr>
          <w:p w:rsidR="003B1CCE" w:rsidRPr="0036718B" w:rsidRDefault="003B1CCE"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г. Армянск</w:t>
            </w:r>
          </w:p>
        </w:tc>
        <w:tc>
          <w:tcPr>
            <w:tcW w:w="2142" w:type="dxa"/>
            <w:tcBorders>
              <w:top w:val="nil"/>
              <w:left w:val="nil"/>
              <w:bottom w:val="single" w:sz="4" w:space="0" w:color="auto"/>
              <w:right w:val="single" w:sz="4" w:space="0" w:color="auto"/>
            </w:tcBorders>
            <w:shd w:val="clear" w:color="auto" w:fill="auto"/>
            <w:hideMark/>
          </w:tcPr>
          <w:p w:rsidR="003B1CCE" w:rsidRPr="0036718B" w:rsidRDefault="003B1CCE"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ул. Школьная д.7-б</w:t>
            </w:r>
          </w:p>
        </w:tc>
        <w:tc>
          <w:tcPr>
            <w:tcW w:w="1246" w:type="dxa"/>
            <w:tcBorders>
              <w:top w:val="nil"/>
              <w:left w:val="nil"/>
              <w:bottom w:val="single" w:sz="4" w:space="0" w:color="auto"/>
              <w:right w:val="single" w:sz="4" w:space="0" w:color="auto"/>
            </w:tcBorders>
            <w:shd w:val="clear" w:color="auto" w:fill="auto"/>
            <w:hideMark/>
          </w:tcPr>
          <w:p w:rsidR="003B1CCE" w:rsidRPr="0036718B" w:rsidRDefault="003B1CCE"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н/д</w:t>
            </w:r>
          </w:p>
        </w:tc>
        <w:tc>
          <w:tcPr>
            <w:tcW w:w="1044" w:type="dxa"/>
            <w:tcBorders>
              <w:top w:val="nil"/>
              <w:left w:val="nil"/>
              <w:bottom w:val="single" w:sz="4" w:space="0" w:color="auto"/>
              <w:right w:val="single" w:sz="4" w:space="0" w:color="auto"/>
            </w:tcBorders>
            <w:shd w:val="clear" w:color="auto" w:fill="auto"/>
            <w:hideMark/>
          </w:tcPr>
          <w:p w:rsidR="003B1CCE" w:rsidRPr="0036718B" w:rsidRDefault="003B1CCE"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Природный газ</w:t>
            </w:r>
          </w:p>
        </w:tc>
        <w:tc>
          <w:tcPr>
            <w:tcW w:w="1430" w:type="dxa"/>
            <w:tcBorders>
              <w:top w:val="nil"/>
              <w:left w:val="nil"/>
              <w:bottom w:val="single" w:sz="4" w:space="0" w:color="auto"/>
              <w:right w:val="single" w:sz="4" w:space="0" w:color="auto"/>
            </w:tcBorders>
            <w:shd w:val="clear" w:color="auto" w:fill="auto"/>
            <w:hideMark/>
          </w:tcPr>
          <w:p w:rsidR="003B1CCE" w:rsidRPr="0036718B" w:rsidRDefault="003B1CCE"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н/д</w:t>
            </w:r>
          </w:p>
        </w:tc>
        <w:tc>
          <w:tcPr>
            <w:tcW w:w="1416" w:type="dxa"/>
            <w:tcBorders>
              <w:top w:val="nil"/>
              <w:left w:val="nil"/>
              <w:bottom w:val="single" w:sz="4" w:space="0" w:color="auto"/>
              <w:right w:val="single" w:sz="4" w:space="0" w:color="auto"/>
            </w:tcBorders>
            <w:shd w:val="clear" w:color="auto" w:fill="auto"/>
            <w:hideMark/>
          </w:tcPr>
          <w:p w:rsidR="003B1CCE" w:rsidRPr="0036718B" w:rsidRDefault="003B1CCE"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н/д</w:t>
            </w:r>
          </w:p>
        </w:tc>
        <w:tc>
          <w:tcPr>
            <w:tcW w:w="1677" w:type="dxa"/>
            <w:tcBorders>
              <w:top w:val="nil"/>
              <w:left w:val="nil"/>
              <w:bottom w:val="single" w:sz="4" w:space="0" w:color="auto"/>
              <w:right w:val="single" w:sz="4" w:space="0" w:color="auto"/>
            </w:tcBorders>
            <w:shd w:val="clear" w:color="auto" w:fill="auto"/>
            <w:hideMark/>
          </w:tcPr>
          <w:p w:rsidR="003B1CCE" w:rsidRPr="0036718B" w:rsidRDefault="003B1CCE"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н/д</w:t>
            </w:r>
          </w:p>
        </w:tc>
      </w:tr>
      <w:tr w:rsidR="003B1CCE" w:rsidRPr="003B1CCE" w:rsidTr="003B1CCE">
        <w:trPr>
          <w:trHeight w:val="300"/>
        </w:trPr>
        <w:tc>
          <w:tcPr>
            <w:tcW w:w="622" w:type="dxa"/>
            <w:tcBorders>
              <w:top w:val="nil"/>
              <w:left w:val="single" w:sz="4" w:space="0" w:color="auto"/>
              <w:bottom w:val="single" w:sz="4" w:space="0" w:color="auto"/>
              <w:right w:val="single" w:sz="4" w:space="0" w:color="auto"/>
            </w:tcBorders>
            <w:shd w:val="clear" w:color="auto" w:fill="auto"/>
            <w:hideMark/>
          </w:tcPr>
          <w:p w:rsidR="003B1CCE" w:rsidRPr="003B1CCE" w:rsidRDefault="003B1CCE" w:rsidP="005928FC">
            <w:pPr>
              <w:jc w:val="both"/>
              <w:rPr>
                <w:rFonts w:eastAsia="Times New Roman"/>
                <w:noProof w:val="0"/>
                <w:sz w:val="20"/>
                <w:szCs w:val="20"/>
                <w:lang w:eastAsia="ru-RU"/>
              </w:rPr>
            </w:pPr>
            <w:r w:rsidRPr="003B1CCE">
              <w:rPr>
                <w:rFonts w:eastAsia="Times New Roman"/>
                <w:noProof w:val="0"/>
                <w:sz w:val="20"/>
                <w:szCs w:val="20"/>
                <w:lang w:eastAsia="ru-RU"/>
              </w:rPr>
              <w:t>13</w:t>
            </w:r>
          </w:p>
        </w:tc>
        <w:tc>
          <w:tcPr>
            <w:tcW w:w="1403" w:type="dxa"/>
            <w:tcBorders>
              <w:top w:val="nil"/>
              <w:left w:val="nil"/>
              <w:bottom w:val="single" w:sz="4" w:space="0" w:color="auto"/>
              <w:right w:val="single" w:sz="4" w:space="0" w:color="auto"/>
            </w:tcBorders>
            <w:shd w:val="clear" w:color="auto" w:fill="auto"/>
            <w:hideMark/>
          </w:tcPr>
          <w:p w:rsidR="003B1CCE" w:rsidRPr="0036718B" w:rsidRDefault="003B1CCE"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г. Армянск</w:t>
            </w:r>
          </w:p>
        </w:tc>
        <w:tc>
          <w:tcPr>
            <w:tcW w:w="2142" w:type="dxa"/>
            <w:tcBorders>
              <w:top w:val="nil"/>
              <w:left w:val="nil"/>
              <w:bottom w:val="single" w:sz="4" w:space="0" w:color="auto"/>
              <w:right w:val="single" w:sz="4" w:space="0" w:color="auto"/>
            </w:tcBorders>
            <w:shd w:val="clear" w:color="auto" w:fill="auto"/>
            <w:hideMark/>
          </w:tcPr>
          <w:p w:rsidR="003B1CCE" w:rsidRPr="0036718B" w:rsidRDefault="003B1CCE"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ул.Больничная д.1</w:t>
            </w:r>
          </w:p>
        </w:tc>
        <w:tc>
          <w:tcPr>
            <w:tcW w:w="1246" w:type="dxa"/>
            <w:tcBorders>
              <w:top w:val="nil"/>
              <w:left w:val="nil"/>
              <w:bottom w:val="single" w:sz="4" w:space="0" w:color="auto"/>
              <w:right w:val="single" w:sz="4" w:space="0" w:color="auto"/>
            </w:tcBorders>
            <w:shd w:val="clear" w:color="auto" w:fill="auto"/>
            <w:hideMark/>
          </w:tcPr>
          <w:p w:rsidR="003B1CCE" w:rsidRPr="0036718B" w:rsidRDefault="003B1CCE"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н/д</w:t>
            </w:r>
          </w:p>
        </w:tc>
        <w:tc>
          <w:tcPr>
            <w:tcW w:w="1044" w:type="dxa"/>
            <w:tcBorders>
              <w:top w:val="nil"/>
              <w:left w:val="nil"/>
              <w:bottom w:val="single" w:sz="4" w:space="0" w:color="auto"/>
              <w:right w:val="single" w:sz="4" w:space="0" w:color="auto"/>
            </w:tcBorders>
            <w:shd w:val="clear" w:color="auto" w:fill="auto"/>
            <w:hideMark/>
          </w:tcPr>
          <w:p w:rsidR="003B1CCE" w:rsidRPr="0036718B" w:rsidRDefault="003B1CCE"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Природный газ</w:t>
            </w:r>
          </w:p>
        </w:tc>
        <w:tc>
          <w:tcPr>
            <w:tcW w:w="1430" w:type="dxa"/>
            <w:tcBorders>
              <w:top w:val="nil"/>
              <w:left w:val="nil"/>
              <w:bottom w:val="single" w:sz="4" w:space="0" w:color="auto"/>
              <w:right w:val="single" w:sz="4" w:space="0" w:color="auto"/>
            </w:tcBorders>
            <w:shd w:val="clear" w:color="auto" w:fill="auto"/>
            <w:hideMark/>
          </w:tcPr>
          <w:p w:rsidR="003B1CCE" w:rsidRPr="0036718B" w:rsidRDefault="003B1CCE"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н/д</w:t>
            </w:r>
          </w:p>
        </w:tc>
        <w:tc>
          <w:tcPr>
            <w:tcW w:w="1416" w:type="dxa"/>
            <w:tcBorders>
              <w:top w:val="nil"/>
              <w:left w:val="nil"/>
              <w:bottom w:val="single" w:sz="4" w:space="0" w:color="auto"/>
              <w:right w:val="single" w:sz="4" w:space="0" w:color="auto"/>
            </w:tcBorders>
            <w:shd w:val="clear" w:color="auto" w:fill="auto"/>
            <w:hideMark/>
          </w:tcPr>
          <w:p w:rsidR="003B1CCE" w:rsidRPr="0036718B" w:rsidRDefault="003B1CCE"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н/д</w:t>
            </w:r>
          </w:p>
        </w:tc>
        <w:tc>
          <w:tcPr>
            <w:tcW w:w="1677" w:type="dxa"/>
            <w:tcBorders>
              <w:top w:val="nil"/>
              <w:left w:val="nil"/>
              <w:bottom w:val="single" w:sz="4" w:space="0" w:color="auto"/>
              <w:right w:val="single" w:sz="4" w:space="0" w:color="auto"/>
            </w:tcBorders>
            <w:shd w:val="clear" w:color="auto" w:fill="auto"/>
            <w:hideMark/>
          </w:tcPr>
          <w:p w:rsidR="003B1CCE" w:rsidRPr="0036718B" w:rsidRDefault="003B1CCE"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н/д</w:t>
            </w:r>
          </w:p>
        </w:tc>
      </w:tr>
      <w:tr w:rsidR="003B1CCE" w:rsidRPr="003B1CCE" w:rsidTr="003B1CCE">
        <w:trPr>
          <w:trHeight w:val="510"/>
        </w:trPr>
        <w:tc>
          <w:tcPr>
            <w:tcW w:w="622" w:type="dxa"/>
            <w:tcBorders>
              <w:top w:val="nil"/>
              <w:left w:val="single" w:sz="4" w:space="0" w:color="auto"/>
              <w:bottom w:val="single" w:sz="4" w:space="0" w:color="auto"/>
              <w:right w:val="single" w:sz="4" w:space="0" w:color="auto"/>
            </w:tcBorders>
            <w:shd w:val="clear" w:color="auto" w:fill="auto"/>
            <w:hideMark/>
          </w:tcPr>
          <w:p w:rsidR="003B1CCE" w:rsidRPr="003B1CCE" w:rsidRDefault="003B1CCE" w:rsidP="005928FC">
            <w:pPr>
              <w:jc w:val="both"/>
              <w:rPr>
                <w:rFonts w:eastAsia="Times New Roman"/>
                <w:noProof w:val="0"/>
                <w:sz w:val="20"/>
                <w:szCs w:val="20"/>
                <w:lang w:eastAsia="ru-RU"/>
              </w:rPr>
            </w:pPr>
            <w:r w:rsidRPr="003B1CCE">
              <w:rPr>
                <w:rFonts w:eastAsia="Times New Roman"/>
                <w:noProof w:val="0"/>
                <w:sz w:val="20"/>
                <w:szCs w:val="20"/>
                <w:lang w:eastAsia="ru-RU"/>
              </w:rPr>
              <w:t>16</w:t>
            </w:r>
          </w:p>
        </w:tc>
        <w:tc>
          <w:tcPr>
            <w:tcW w:w="1403" w:type="dxa"/>
            <w:tcBorders>
              <w:top w:val="nil"/>
              <w:left w:val="nil"/>
              <w:bottom w:val="single" w:sz="4" w:space="0" w:color="auto"/>
              <w:right w:val="single" w:sz="4" w:space="0" w:color="auto"/>
            </w:tcBorders>
            <w:shd w:val="clear" w:color="auto" w:fill="auto"/>
            <w:hideMark/>
          </w:tcPr>
          <w:p w:rsidR="003B1CCE" w:rsidRPr="0036718B" w:rsidRDefault="003B1CCE"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г.Армянск</w:t>
            </w:r>
          </w:p>
        </w:tc>
        <w:tc>
          <w:tcPr>
            <w:tcW w:w="2142" w:type="dxa"/>
            <w:tcBorders>
              <w:top w:val="nil"/>
              <w:left w:val="nil"/>
              <w:bottom w:val="single" w:sz="4" w:space="0" w:color="auto"/>
              <w:right w:val="single" w:sz="4" w:space="0" w:color="auto"/>
            </w:tcBorders>
            <w:shd w:val="clear" w:color="auto" w:fill="auto"/>
            <w:hideMark/>
          </w:tcPr>
          <w:p w:rsidR="003B1CCE" w:rsidRPr="0036718B" w:rsidRDefault="003B1CCE"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Модульная котельная ул.Больничная 2</w:t>
            </w:r>
          </w:p>
        </w:tc>
        <w:tc>
          <w:tcPr>
            <w:tcW w:w="1246" w:type="dxa"/>
            <w:tcBorders>
              <w:top w:val="nil"/>
              <w:left w:val="nil"/>
              <w:bottom w:val="single" w:sz="4" w:space="0" w:color="auto"/>
              <w:right w:val="single" w:sz="4" w:space="0" w:color="auto"/>
            </w:tcBorders>
            <w:shd w:val="clear" w:color="auto" w:fill="auto"/>
            <w:hideMark/>
          </w:tcPr>
          <w:p w:rsidR="003B1CCE" w:rsidRPr="0036718B" w:rsidRDefault="003B1CCE"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Riello RTQ-400</w:t>
            </w:r>
          </w:p>
        </w:tc>
        <w:tc>
          <w:tcPr>
            <w:tcW w:w="1044" w:type="dxa"/>
            <w:tcBorders>
              <w:top w:val="nil"/>
              <w:left w:val="nil"/>
              <w:bottom w:val="single" w:sz="4" w:space="0" w:color="auto"/>
              <w:right w:val="single" w:sz="4" w:space="0" w:color="auto"/>
            </w:tcBorders>
            <w:shd w:val="clear" w:color="auto" w:fill="auto"/>
            <w:hideMark/>
          </w:tcPr>
          <w:p w:rsidR="003B1CCE" w:rsidRPr="0036718B" w:rsidRDefault="003B1CCE"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Природный газ</w:t>
            </w:r>
          </w:p>
        </w:tc>
        <w:tc>
          <w:tcPr>
            <w:tcW w:w="1430" w:type="dxa"/>
            <w:tcBorders>
              <w:top w:val="nil"/>
              <w:left w:val="nil"/>
              <w:bottom w:val="single" w:sz="4" w:space="0" w:color="auto"/>
              <w:right w:val="single" w:sz="4" w:space="0" w:color="auto"/>
            </w:tcBorders>
            <w:shd w:val="clear" w:color="auto" w:fill="auto"/>
            <w:hideMark/>
          </w:tcPr>
          <w:p w:rsidR="003B1CCE" w:rsidRPr="0036718B" w:rsidRDefault="003B1CCE"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н/д</w:t>
            </w:r>
          </w:p>
        </w:tc>
        <w:tc>
          <w:tcPr>
            <w:tcW w:w="1416" w:type="dxa"/>
            <w:tcBorders>
              <w:top w:val="nil"/>
              <w:left w:val="nil"/>
              <w:bottom w:val="single" w:sz="4" w:space="0" w:color="auto"/>
              <w:right w:val="single" w:sz="4" w:space="0" w:color="auto"/>
            </w:tcBorders>
            <w:shd w:val="clear" w:color="auto" w:fill="auto"/>
            <w:hideMark/>
          </w:tcPr>
          <w:p w:rsidR="003B1CCE" w:rsidRPr="0036718B" w:rsidRDefault="003B1CCE"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н/д</w:t>
            </w:r>
          </w:p>
        </w:tc>
        <w:tc>
          <w:tcPr>
            <w:tcW w:w="1677" w:type="dxa"/>
            <w:tcBorders>
              <w:top w:val="nil"/>
              <w:left w:val="nil"/>
              <w:bottom w:val="single" w:sz="4" w:space="0" w:color="auto"/>
              <w:right w:val="single" w:sz="4" w:space="0" w:color="auto"/>
            </w:tcBorders>
            <w:shd w:val="clear" w:color="auto" w:fill="auto"/>
            <w:hideMark/>
          </w:tcPr>
          <w:p w:rsidR="003B1CCE" w:rsidRPr="0036718B" w:rsidRDefault="003B1CCE"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н/д</w:t>
            </w:r>
          </w:p>
        </w:tc>
      </w:tr>
      <w:tr w:rsidR="003B1CCE" w:rsidRPr="003B1CCE" w:rsidTr="003B1CCE">
        <w:trPr>
          <w:trHeight w:val="510"/>
        </w:trPr>
        <w:tc>
          <w:tcPr>
            <w:tcW w:w="622" w:type="dxa"/>
            <w:tcBorders>
              <w:top w:val="nil"/>
              <w:left w:val="single" w:sz="4" w:space="0" w:color="auto"/>
              <w:bottom w:val="single" w:sz="4" w:space="0" w:color="auto"/>
              <w:right w:val="single" w:sz="4" w:space="0" w:color="auto"/>
            </w:tcBorders>
            <w:shd w:val="clear" w:color="auto" w:fill="auto"/>
            <w:hideMark/>
          </w:tcPr>
          <w:p w:rsidR="003B1CCE" w:rsidRPr="003B1CCE" w:rsidRDefault="003B1CCE" w:rsidP="005928FC">
            <w:pPr>
              <w:jc w:val="both"/>
              <w:rPr>
                <w:rFonts w:eastAsia="Times New Roman"/>
                <w:noProof w:val="0"/>
                <w:sz w:val="20"/>
                <w:szCs w:val="20"/>
                <w:lang w:eastAsia="ru-RU"/>
              </w:rPr>
            </w:pPr>
            <w:r w:rsidRPr="003B1CCE">
              <w:rPr>
                <w:rFonts w:eastAsia="Times New Roman"/>
                <w:noProof w:val="0"/>
                <w:sz w:val="20"/>
                <w:szCs w:val="20"/>
                <w:lang w:eastAsia="ru-RU"/>
              </w:rPr>
              <w:t>15</w:t>
            </w:r>
          </w:p>
        </w:tc>
        <w:tc>
          <w:tcPr>
            <w:tcW w:w="1403" w:type="dxa"/>
            <w:tcBorders>
              <w:top w:val="nil"/>
              <w:left w:val="nil"/>
              <w:bottom w:val="single" w:sz="4" w:space="0" w:color="auto"/>
              <w:right w:val="single" w:sz="4" w:space="0" w:color="auto"/>
            </w:tcBorders>
            <w:shd w:val="clear" w:color="auto" w:fill="auto"/>
            <w:hideMark/>
          </w:tcPr>
          <w:p w:rsidR="003B1CCE" w:rsidRPr="0036718B" w:rsidRDefault="003B1CCE"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г. Армянск</w:t>
            </w:r>
          </w:p>
        </w:tc>
        <w:tc>
          <w:tcPr>
            <w:tcW w:w="2142" w:type="dxa"/>
            <w:tcBorders>
              <w:top w:val="nil"/>
              <w:left w:val="nil"/>
              <w:bottom w:val="single" w:sz="4" w:space="0" w:color="auto"/>
              <w:right w:val="single" w:sz="4" w:space="0" w:color="auto"/>
            </w:tcBorders>
            <w:shd w:val="clear" w:color="auto" w:fill="auto"/>
            <w:hideMark/>
          </w:tcPr>
          <w:p w:rsidR="003B1CCE" w:rsidRPr="0036718B" w:rsidRDefault="003B1CCE"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ул.Симферопольская, д.25</w:t>
            </w:r>
          </w:p>
        </w:tc>
        <w:tc>
          <w:tcPr>
            <w:tcW w:w="1246" w:type="dxa"/>
            <w:tcBorders>
              <w:top w:val="nil"/>
              <w:left w:val="nil"/>
              <w:bottom w:val="single" w:sz="4" w:space="0" w:color="auto"/>
              <w:right w:val="single" w:sz="4" w:space="0" w:color="auto"/>
            </w:tcBorders>
            <w:shd w:val="clear" w:color="auto" w:fill="auto"/>
            <w:hideMark/>
          </w:tcPr>
          <w:p w:rsidR="003B1CCE" w:rsidRPr="0036718B" w:rsidRDefault="003B1CCE"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Riello RTQ-400</w:t>
            </w:r>
          </w:p>
        </w:tc>
        <w:tc>
          <w:tcPr>
            <w:tcW w:w="1044" w:type="dxa"/>
            <w:tcBorders>
              <w:top w:val="nil"/>
              <w:left w:val="nil"/>
              <w:bottom w:val="single" w:sz="4" w:space="0" w:color="auto"/>
              <w:right w:val="single" w:sz="4" w:space="0" w:color="auto"/>
            </w:tcBorders>
            <w:shd w:val="clear" w:color="auto" w:fill="auto"/>
            <w:hideMark/>
          </w:tcPr>
          <w:p w:rsidR="003B1CCE" w:rsidRPr="0036718B" w:rsidRDefault="003B1CCE"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Природный газ</w:t>
            </w:r>
          </w:p>
        </w:tc>
        <w:tc>
          <w:tcPr>
            <w:tcW w:w="1430" w:type="dxa"/>
            <w:tcBorders>
              <w:top w:val="nil"/>
              <w:left w:val="nil"/>
              <w:bottom w:val="single" w:sz="4" w:space="0" w:color="auto"/>
              <w:right w:val="single" w:sz="4" w:space="0" w:color="auto"/>
            </w:tcBorders>
            <w:shd w:val="clear" w:color="auto" w:fill="auto"/>
            <w:hideMark/>
          </w:tcPr>
          <w:p w:rsidR="003B1CCE" w:rsidRPr="0036718B" w:rsidRDefault="003B1CCE"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н/д</w:t>
            </w:r>
          </w:p>
        </w:tc>
        <w:tc>
          <w:tcPr>
            <w:tcW w:w="1416" w:type="dxa"/>
            <w:tcBorders>
              <w:top w:val="nil"/>
              <w:left w:val="nil"/>
              <w:bottom w:val="single" w:sz="4" w:space="0" w:color="auto"/>
              <w:right w:val="single" w:sz="4" w:space="0" w:color="auto"/>
            </w:tcBorders>
            <w:shd w:val="clear" w:color="auto" w:fill="auto"/>
            <w:hideMark/>
          </w:tcPr>
          <w:p w:rsidR="003B1CCE" w:rsidRPr="0036718B" w:rsidRDefault="003B1CCE"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н/д</w:t>
            </w:r>
          </w:p>
        </w:tc>
        <w:tc>
          <w:tcPr>
            <w:tcW w:w="1677" w:type="dxa"/>
            <w:tcBorders>
              <w:top w:val="nil"/>
              <w:left w:val="nil"/>
              <w:bottom w:val="single" w:sz="4" w:space="0" w:color="auto"/>
              <w:right w:val="single" w:sz="4" w:space="0" w:color="auto"/>
            </w:tcBorders>
            <w:shd w:val="clear" w:color="auto" w:fill="auto"/>
            <w:hideMark/>
          </w:tcPr>
          <w:p w:rsidR="003B1CCE" w:rsidRPr="0036718B" w:rsidRDefault="003B1CCE"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н/д</w:t>
            </w:r>
          </w:p>
        </w:tc>
      </w:tr>
      <w:tr w:rsidR="003B1CCE" w:rsidRPr="003B1CCE" w:rsidTr="003B1CCE">
        <w:trPr>
          <w:trHeight w:val="300"/>
        </w:trPr>
        <w:tc>
          <w:tcPr>
            <w:tcW w:w="622" w:type="dxa"/>
            <w:tcBorders>
              <w:top w:val="nil"/>
              <w:left w:val="single" w:sz="4" w:space="0" w:color="auto"/>
              <w:bottom w:val="single" w:sz="4" w:space="0" w:color="auto"/>
              <w:right w:val="single" w:sz="4" w:space="0" w:color="auto"/>
            </w:tcBorders>
            <w:shd w:val="clear" w:color="auto" w:fill="auto"/>
            <w:hideMark/>
          </w:tcPr>
          <w:p w:rsidR="003B1CCE" w:rsidRPr="003B1CCE" w:rsidRDefault="003B1CCE" w:rsidP="005928FC">
            <w:pPr>
              <w:jc w:val="both"/>
              <w:rPr>
                <w:rFonts w:eastAsia="Times New Roman"/>
                <w:noProof w:val="0"/>
                <w:sz w:val="20"/>
                <w:szCs w:val="20"/>
                <w:lang w:eastAsia="ru-RU"/>
              </w:rPr>
            </w:pPr>
            <w:r w:rsidRPr="003B1CCE">
              <w:rPr>
                <w:rFonts w:eastAsia="Times New Roman"/>
                <w:noProof w:val="0"/>
                <w:sz w:val="20"/>
                <w:szCs w:val="20"/>
                <w:lang w:eastAsia="ru-RU"/>
              </w:rPr>
              <w:t> </w:t>
            </w:r>
          </w:p>
        </w:tc>
        <w:tc>
          <w:tcPr>
            <w:tcW w:w="1403"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b/>
                <w:bCs/>
                <w:noProof w:val="0"/>
                <w:sz w:val="20"/>
                <w:szCs w:val="20"/>
                <w:lang w:eastAsia="ru-RU"/>
              </w:rPr>
            </w:pPr>
            <w:r w:rsidRPr="003B1CCE">
              <w:rPr>
                <w:rFonts w:eastAsia="Times New Roman"/>
                <w:b/>
                <w:bCs/>
                <w:noProof w:val="0"/>
                <w:sz w:val="20"/>
                <w:szCs w:val="20"/>
                <w:lang w:eastAsia="ru-RU"/>
              </w:rPr>
              <w:t>Итого</w:t>
            </w:r>
          </w:p>
        </w:tc>
        <w:tc>
          <w:tcPr>
            <w:tcW w:w="2142"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 </w:t>
            </w:r>
          </w:p>
        </w:tc>
        <w:tc>
          <w:tcPr>
            <w:tcW w:w="1246"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 </w:t>
            </w:r>
          </w:p>
        </w:tc>
        <w:tc>
          <w:tcPr>
            <w:tcW w:w="1044"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noProof w:val="0"/>
                <w:sz w:val="20"/>
                <w:szCs w:val="20"/>
                <w:lang w:eastAsia="ru-RU"/>
              </w:rPr>
            </w:pPr>
            <w:r w:rsidRPr="003B1CCE">
              <w:rPr>
                <w:rFonts w:eastAsia="Times New Roman"/>
                <w:noProof w:val="0"/>
                <w:sz w:val="20"/>
                <w:szCs w:val="20"/>
                <w:lang w:eastAsia="ru-RU"/>
              </w:rPr>
              <w:t> </w:t>
            </w:r>
          </w:p>
        </w:tc>
        <w:tc>
          <w:tcPr>
            <w:tcW w:w="1430"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b/>
                <w:bCs/>
                <w:noProof w:val="0"/>
                <w:sz w:val="20"/>
                <w:szCs w:val="20"/>
                <w:lang w:eastAsia="ru-RU"/>
              </w:rPr>
            </w:pPr>
            <w:r w:rsidRPr="003B1CCE">
              <w:rPr>
                <w:rFonts w:eastAsia="Times New Roman"/>
                <w:b/>
                <w:bCs/>
                <w:noProof w:val="0"/>
                <w:sz w:val="20"/>
                <w:szCs w:val="20"/>
                <w:lang w:eastAsia="ru-RU"/>
              </w:rPr>
              <w:t>9058</w:t>
            </w:r>
          </w:p>
        </w:tc>
        <w:tc>
          <w:tcPr>
            <w:tcW w:w="1416"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b/>
                <w:bCs/>
                <w:noProof w:val="0"/>
                <w:sz w:val="20"/>
                <w:szCs w:val="20"/>
                <w:lang w:eastAsia="ru-RU"/>
              </w:rPr>
            </w:pPr>
            <w:r w:rsidRPr="003B1CCE">
              <w:rPr>
                <w:rFonts w:eastAsia="Times New Roman"/>
                <w:b/>
                <w:bCs/>
                <w:noProof w:val="0"/>
                <w:sz w:val="20"/>
                <w:szCs w:val="20"/>
                <w:lang w:eastAsia="ru-RU"/>
              </w:rPr>
              <w:t>327</w:t>
            </w:r>
          </w:p>
        </w:tc>
        <w:tc>
          <w:tcPr>
            <w:tcW w:w="1677" w:type="dxa"/>
            <w:tcBorders>
              <w:top w:val="nil"/>
              <w:left w:val="nil"/>
              <w:bottom w:val="single" w:sz="4" w:space="0" w:color="auto"/>
              <w:right w:val="single" w:sz="4" w:space="0" w:color="auto"/>
            </w:tcBorders>
            <w:shd w:val="clear" w:color="auto" w:fill="auto"/>
            <w:hideMark/>
          </w:tcPr>
          <w:p w:rsidR="003B1CCE" w:rsidRPr="003B1CCE" w:rsidRDefault="003B1CCE" w:rsidP="005928FC">
            <w:pPr>
              <w:jc w:val="center"/>
              <w:rPr>
                <w:rFonts w:eastAsia="Times New Roman"/>
                <w:b/>
                <w:bCs/>
                <w:noProof w:val="0"/>
                <w:sz w:val="20"/>
                <w:szCs w:val="20"/>
                <w:lang w:eastAsia="ru-RU"/>
              </w:rPr>
            </w:pPr>
            <w:r w:rsidRPr="003B1CCE">
              <w:rPr>
                <w:rFonts w:eastAsia="Times New Roman"/>
                <w:b/>
                <w:bCs/>
                <w:noProof w:val="0"/>
                <w:sz w:val="20"/>
                <w:szCs w:val="20"/>
                <w:lang w:eastAsia="ru-RU"/>
              </w:rPr>
              <w:t>3.62</w:t>
            </w:r>
          </w:p>
        </w:tc>
      </w:tr>
    </w:tbl>
    <w:p w:rsidR="003B1CCE" w:rsidRDefault="003B1CCE" w:rsidP="003B1CCE">
      <w:pPr>
        <w:rPr>
          <w:lang w:eastAsia="ru-RU"/>
        </w:rPr>
      </w:pPr>
    </w:p>
    <w:p w:rsidR="007E4856" w:rsidRPr="00441845" w:rsidRDefault="007E4856" w:rsidP="007E4856">
      <w:pPr>
        <w:widowControl w:val="0"/>
        <w:autoSpaceDE w:val="0"/>
        <w:autoSpaceDN w:val="0"/>
        <w:adjustRightInd w:val="0"/>
        <w:spacing w:line="360" w:lineRule="auto"/>
        <w:jc w:val="center"/>
        <w:outlineLvl w:val="0"/>
        <w:rPr>
          <w:b/>
          <w:bCs/>
          <w:caps/>
          <w:kern w:val="28"/>
        </w:rPr>
      </w:pPr>
      <w:bookmarkStart w:id="42" w:name="_Toc461198559"/>
      <w:r>
        <w:rPr>
          <w:b/>
          <w:bCs/>
          <w:caps/>
          <w:kern w:val="28"/>
        </w:rPr>
        <w:t xml:space="preserve">3.15 </w:t>
      </w:r>
      <w:r w:rsidRPr="00441845">
        <w:rPr>
          <w:b/>
          <w:bCs/>
          <w:caps/>
          <w:kern w:val="28"/>
        </w:rPr>
        <w:t>Предписания надзорных органов по запрещению дальнейшей эксплуатации участков тепловой сети и результаты их исполнения</w:t>
      </w:r>
      <w:bookmarkEnd w:id="42"/>
    </w:p>
    <w:p w:rsidR="007E4856" w:rsidRDefault="007E4856" w:rsidP="007E4856">
      <w:pPr>
        <w:pStyle w:val="a6"/>
        <w:spacing w:line="360" w:lineRule="auto"/>
        <w:ind w:left="0" w:firstLine="567"/>
        <w:jc w:val="both"/>
      </w:pPr>
      <w:r>
        <w:lastRenderedPageBreak/>
        <w:t>По состоянию на 2016</w:t>
      </w:r>
      <w:r w:rsidRPr="000E0542">
        <w:t xml:space="preserve"> год предписания надзорных органов по запрещению дальнейшей эксплуатации участков тепловых сетей </w:t>
      </w:r>
      <w:r>
        <w:t>эксплуатирующим</w:t>
      </w:r>
      <w:r w:rsidRPr="000E0542">
        <w:t xml:space="preserve"> организациям не выдавались.</w:t>
      </w:r>
    </w:p>
    <w:p w:rsidR="00315946" w:rsidRPr="00441845" w:rsidRDefault="007E4856" w:rsidP="00441845">
      <w:pPr>
        <w:widowControl w:val="0"/>
        <w:autoSpaceDE w:val="0"/>
        <w:autoSpaceDN w:val="0"/>
        <w:adjustRightInd w:val="0"/>
        <w:spacing w:line="360" w:lineRule="auto"/>
        <w:jc w:val="center"/>
        <w:outlineLvl w:val="0"/>
        <w:rPr>
          <w:b/>
          <w:bCs/>
          <w:caps/>
          <w:kern w:val="28"/>
        </w:rPr>
      </w:pPr>
      <w:bookmarkStart w:id="43" w:name="_Toc461198560"/>
      <w:r>
        <w:rPr>
          <w:b/>
          <w:bCs/>
          <w:caps/>
          <w:kern w:val="28"/>
        </w:rPr>
        <w:t>3.16</w:t>
      </w:r>
      <w:r w:rsidR="00441845">
        <w:rPr>
          <w:b/>
          <w:bCs/>
          <w:caps/>
          <w:kern w:val="28"/>
        </w:rPr>
        <w:t xml:space="preserve"> </w:t>
      </w:r>
      <w:r w:rsidR="00DD1DAE" w:rsidRPr="00441845">
        <w:rPr>
          <w:b/>
          <w:bCs/>
          <w:caps/>
          <w:kern w:val="28"/>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w:t>
      </w:r>
      <w:bookmarkEnd w:id="43"/>
    </w:p>
    <w:p w:rsidR="00FF35EE" w:rsidRPr="00AC4A13" w:rsidRDefault="00FF35EE" w:rsidP="00FF35EE">
      <w:pPr>
        <w:spacing w:line="360" w:lineRule="auto"/>
        <w:ind w:firstLine="567"/>
        <w:jc w:val="both"/>
        <w:rPr>
          <w:lang w:eastAsia="ru-RU"/>
        </w:rPr>
      </w:pPr>
      <w:r w:rsidRPr="00AC4A13">
        <w:rPr>
          <w:lang w:eastAsia="ru-RU"/>
        </w:rPr>
        <w:t>Основной задачей регулирования отпуска тепловой энергии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условиях.</w:t>
      </w:r>
    </w:p>
    <w:p w:rsidR="00FF35EE" w:rsidRPr="00AC4A13" w:rsidRDefault="00FF35EE" w:rsidP="00FF35EE">
      <w:pPr>
        <w:spacing w:line="360" w:lineRule="auto"/>
        <w:ind w:firstLine="567"/>
        <w:jc w:val="both"/>
      </w:pPr>
      <w:r w:rsidRPr="00AC4A13">
        <w:t xml:space="preserve">Для теплоисточников </w:t>
      </w:r>
      <w:r>
        <w:t>г</w:t>
      </w:r>
      <w:r w:rsidRPr="00AC4A13">
        <w:t>.</w:t>
      </w:r>
      <w:r>
        <w:t>о</w:t>
      </w:r>
      <w:r w:rsidRPr="00AC4A13">
        <w:t xml:space="preserve">. </w:t>
      </w:r>
      <w:r>
        <w:t>Армянск</w:t>
      </w:r>
      <w:r w:rsidRPr="00AC4A13">
        <w:t xml:space="preserve"> принят качественный способ регулирования температуры теплоносителя. Действующие температурные графики разработаны для </w:t>
      </w:r>
      <w:r>
        <w:t>городского округа</w:t>
      </w:r>
      <w:r w:rsidRPr="00AC4A13">
        <w:t xml:space="preserve"> в соответствии с местными климатическими условиями. На графиках отражены зависимости температур подаваемой и обратной сетевой воды в зависимости от температуры наружного воздуха.</w:t>
      </w:r>
    </w:p>
    <w:p w:rsidR="00FF35EE" w:rsidRPr="00AC4A13" w:rsidRDefault="00FF35EE" w:rsidP="00FF35EE">
      <w:pPr>
        <w:spacing w:line="360" w:lineRule="auto"/>
        <w:ind w:firstLine="567"/>
        <w:jc w:val="both"/>
      </w:pPr>
      <w:r w:rsidRPr="00AC4A13">
        <w:t xml:space="preserve">В таблице </w:t>
      </w:r>
      <w:r>
        <w:t>29, 30</w:t>
      </w:r>
      <w:r w:rsidRPr="00AC4A13">
        <w:t xml:space="preserve"> представлены фактические температурные режимы теплоисточников, а также виды теплоснабжения, обеспечиваемые данными теплоисточниками.</w:t>
      </w:r>
    </w:p>
    <w:p w:rsidR="003B1CCE" w:rsidRPr="0088698A" w:rsidRDefault="003B1CCE" w:rsidP="003B1CCE">
      <w:pPr>
        <w:widowControl w:val="0"/>
        <w:suppressAutoHyphens/>
        <w:autoSpaceDE w:val="0"/>
        <w:spacing w:line="360" w:lineRule="auto"/>
        <w:ind w:firstLine="567"/>
        <w:jc w:val="both"/>
        <w:rPr>
          <w:rFonts w:eastAsia="Times New Roman"/>
          <w:noProof w:val="0"/>
          <w:color w:val="auto"/>
          <w:lang w:eastAsia="ru-RU"/>
        </w:rPr>
      </w:pPr>
      <w:r w:rsidRPr="0088698A">
        <w:rPr>
          <w:rFonts w:eastAsia="Times New Roman"/>
          <w:noProof w:val="0"/>
          <w:color w:val="auto"/>
          <w:lang w:eastAsia="ru-RU"/>
        </w:rPr>
        <w:t>Температурный график рабо</w:t>
      </w:r>
      <w:r>
        <w:rPr>
          <w:rFonts w:eastAsia="Times New Roman"/>
          <w:noProof w:val="0"/>
          <w:color w:val="auto"/>
          <w:lang w:eastAsia="ru-RU"/>
        </w:rPr>
        <w:t xml:space="preserve">ты </w:t>
      </w:r>
      <w:r w:rsidRPr="0088698A">
        <w:rPr>
          <w:rFonts w:eastAsia="Times New Roman"/>
          <w:noProof w:val="0"/>
          <w:color w:val="auto"/>
          <w:lang w:eastAsia="ru-RU"/>
        </w:rPr>
        <w:t>котельных</w:t>
      </w:r>
      <w:r>
        <w:rPr>
          <w:rFonts w:eastAsia="Times New Roman"/>
          <w:noProof w:val="0"/>
          <w:color w:val="auto"/>
          <w:lang w:eastAsia="ru-RU"/>
        </w:rPr>
        <w:t xml:space="preserve"> ООО «Теплоград»</w:t>
      </w:r>
      <w:r w:rsidRPr="0088698A">
        <w:rPr>
          <w:rFonts w:eastAsia="Times New Roman"/>
          <w:noProof w:val="0"/>
          <w:color w:val="auto"/>
          <w:lang w:eastAsia="ru-RU"/>
        </w:rPr>
        <w:t xml:space="preserve"> – 90/70</w:t>
      </w:r>
      <w:r w:rsidRPr="0088698A">
        <w:rPr>
          <w:rFonts w:eastAsia="Times New Roman"/>
          <w:noProof w:val="0"/>
          <w:color w:val="auto"/>
          <w:vertAlign w:val="superscript"/>
          <w:lang w:eastAsia="ru-RU"/>
        </w:rPr>
        <w:t xml:space="preserve"> о</w:t>
      </w:r>
      <w:r w:rsidRPr="0088698A">
        <w:rPr>
          <w:rFonts w:eastAsia="Times New Roman"/>
          <w:noProof w:val="0"/>
          <w:color w:val="auto"/>
          <w:lang w:eastAsia="ru-RU"/>
        </w:rPr>
        <w:t>С.</w:t>
      </w:r>
    </w:p>
    <w:p w:rsidR="00AB4F58" w:rsidRDefault="003B1CCE" w:rsidP="003B1CCE">
      <w:pPr>
        <w:widowControl w:val="0"/>
        <w:suppressAutoHyphens/>
        <w:autoSpaceDE w:val="0"/>
        <w:spacing w:line="360" w:lineRule="auto"/>
        <w:ind w:firstLine="567"/>
        <w:jc w:val="both"/>
        <w:rPr>
          <w:rFonts w:eastAsia="Times New Roman"/>
          <w:noProof w:val="0"/>
          <w:color w:val="auto"/>
          <w:lang w:eastAsia="ru-RU"/>
        </w:rPr>
      </w:pPr>
      <w:r w:rsidRPr="0088698A">
        <w:rPr>
          <w:rFonts w:eastAsia="Times New Roman"/>
          <w:noProof w:val="0"/>
          <w:color w:val="auto"/>
          <w:lang w:eastAsia="ru-RU"/>
        </w:rPr>
        <w:t xml:space="preserve">Температурный график работы </w:t>
      </w:r>
      <w:r>
        <w:rPr>
          <w:rFonts w:eastAsia="Times New Roman"/>
          <w:noProof w:val="0"/>
          <w:color w:val="auto"/>
          <w:lang w:eastAsia="ru-RU"/>
        </w:rPr>
        <w:t>котельных ООО «Крымская теплоснабжающая компания»</w:t>
      </w:r>
      <w:r w:rsidRPr="0088698A">
        <w:rPr>
          <w:rFonts w:eastAsia="Times New Roman"/>
          <w:noProof w:val="0"/>
          <w:color w:val="auto"/>
          <w:lang w:eastAsia="ru-RU"/>
        </w:rPr>
        <w:t xml:space="preserve"> – 95/50</w:t>
      </w:r>
      <w:r w:rsidRPr="0088698A">
        <w:rPr>
          <w:rFonts w:eastAsia="Times New Roman"/>
          <w:noProof w:val="0"/>
          <w:color w:val="auto"/>
          <w:vertAlign w:val="superscript"/>
          <w:lang w:eastAsia="ru-RU"/>
        </w:rPr>
        <w:t xml:space="preserve"> о</w:t>
      </w:r>
      <w:r w:rsidRPr="0088698A">
        <w:rPr>
          <w:rFonts w:eastAsia="Times New Roman"/>
          <w:noProof w:val="0"/>
          <w:color w:val="auto"/>
          <w:lang w:eastAsia="ru-RU"/>
        </w:rPr>
        <w:t>С.</w:t>
      </w:r>
    </w:p>
    <w:p w:rsidR="003B1CCE" w:rsidRDefault="003B1CCE" w:rsidP="003B1CCE">
      <w:pPr>
        <w:widowControl w:val="0"/>
        <w:suppressAutoHyphens/>
        <w:autoSpaceDE w:val="0"/>
        <w:spacing w:line="360" w:lineRule="auto"/>
        <w:ind w:firstLine="567"/>
        <w:jc w:val="both"/>
        <w:rPr>
          <w:rFonts w:eastAsia="Times New Roman"/>
          <w:noProof w:val="0"/>
          <w:color w:val="auto"/>
          <w:lang w:eastAsia="ru-RU"/>
        </w:rPr>
      </w:pPr>
    </w:p>
    <w:p w:rsidR="003B1CCE" w:rsidRDefault="003B1CCE" w:rsidP="003B1CCE">
      <w:pPr>
        <w:widowControl w:val="0"/>
        <w:suppressAutoHyphens/>
        <w:autoSpaceDE w:val="0"/>
        <w:spacing w:line="360" w:lineRule="auto"/>
        <w:ind w:firstLine="567"/>
        <w:jc w:val="both"/>
        <w:rPr>
          <w:rFonts w:eastAsia="Times New Roman"/>
          <w:noProof w:val="0"/>
          <w:color w:val="auto"/>
          <w:lang w:eastAsia="ru-RU"/>
        </w:rPr>
      </w:pPr>
    </w:p>
    <w:p w:rsidR="003B1CCE" w:rsidRDefault="003B1CCE" w:rsidP="003B1CCE">
      <w:pPr>
        <w:widowControl w:val="0"/>
        <w:suppressAutoHyphens/>
        <w:autoSpaceDE w:val="0"/>
        <w:spacing w:line="360" w:lineRule="auto"/>
        <w:ind w:firstLine="567"/>
        <w:jc w:val="both"/>
        <w:rPr>
          <w:rFonts w:eastAsia="Times New Roman"/>
          <w:noProof w:val="0"/>
          <w:color w:val="auto"/>
          <w:lang w:eastAsia="ru-RU"/>
        </w:rPr>
      </w:pPr>
    </w:p>
    <w:p w:rsidR="003B1CCE" w:rsidRPr="003B1CCE" w:rsidRDefault="003B1CCE" w:rsidP="003B1CCE">
      <w:pPr>
        <w:widowControl w:val="0"/>
        <w:suppressAutoHyphens/>
        <w:autoSpaceDE w:val="0"/>
        <w:spacing w:line="360" w:lineRule="auto"/>
        <w:ind w:firstLine="567"/>
        <w:jc w:val="both"/>
        <w:rPr>
          <w:rFonts w:eastAsia="Times New Roman"/>
          <w:noProof w:val="0"/>
          <w:color w:val="auto"/>
          <w:lang w:eastAsia="ru-RU"/>
        </w:rPr>
      </w:pPr>
    </w:p>
    <w:p w:rsidR="006203DA" w:rsidRPr="00F919A1" w:rsidRDefault="007E4856" w:rsidP="00F919A1">
      <w:pPr>
        <w:widowControl w:val="0"/>
        <w:autoSpaceDE w:val="0"/>
        <w:autoSpaceDN w:val="0"/>
        <w:adjustRightInd w:val="0"/>
        <w:spacing w:line="360" w:lineRule="auto"/>
        <w:jc w:val="center"/>
        <w:outlineLvl w:val="0"/>
        <w:rPr>
          <w:b/>
          <w:bCs/>
          <w:caps/>
          <w:kern w:val="28"/>
        </w:rPr>
      </w:pPr>
      <w:bookmarkStart w:id="44" w:name="_Toc461198561"/>
      <w:r>
        <w:rPr>
          <w:b/>
          <w:bCs/>
          <w:caps/>
          <w:kern w:val="28"/>
        </w:rPr>
        <w:lastRenderedPageBreak/>
        <w:t>3.17</w:t>
      </w:r>
      <w:r w:rsidR="00F919A1">
        <w:rPr>
          <w:b/>
          <w:bCs/>
          <w:caps/>
          <w:kern w:val="28"/>
        </w:rPr>
        <w:t xml:space="preserve"> </w:t>
      </w:r>
      <w:r w:rsidR="006203DA" w:rsidRPr="00F919A1">
        <w:rPr>
          <w:b/>
          <w:bCs/>
          <w:caps/>
          <w:kern w:val="28"/>
        </w:rPr>
        <w:t>Сведения о наличии коммерческого приборного учёта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44"/>
    </w:p>
    <w:p w:rsidR="006203DA" w:rsidRPr="00A03F51" w:rsidRDefault="006203DA" w:rsidP="006203DA">
      <w:pPr>
        <w:spacing w:line="360" w:lineRule="auto"/>
        <w:ind w:firstLine="567"/>
        <w:jc w:val="both"/>
      </w:pPr>
      <w:r w:rsidRPr="00A03F51">
        <w:t xml:space="preserve">Сведения о наличии </w:t>
      </w:r>
      <w:r w:rsidR="00FF35EE">
        <w:t xml:space="preserve">коммерческого приборного учета </w:t>
      </w:r>
      <w:r w:rsidRPr="00A03F51">
        <w:t xml:space="preserve">тепловой энергии, отпущенной из тепловых сетей потребителям, приведены в таблице </w:t>
      </w:r>
      <w:r w:rsidR="00FF35EE">
        <w:t>33</w:t>
      </w:r>
      <w:r w:rsidRPr="00A03F51">
        <w:t>.</w:t>
      </w:r>
    </w:p>
    <w:p w:rsidR="006203DA" w:rsidRPr="00A03F51" w:rsidRDefault="006203DA" w:rsidP="00F919A1">
      <w:pPr>
        <w:pStyle w:val="af9"/>
        <w:spacing w:after="0" w:line="360" w:lineRule="auto"/>
        <w:jc w:val="center"/>
        <w:rPr>
          <w:rFonts w:ascii="Times New Roman" w:hAnsi="Times New Roman"/>
          <w:b w:val="0"/>
          <w:sz w:val="28"/>
          <w:szCs w:val="28"/>
        </w:rPr>
      </w:pPr>
      <w:r w:rsidRPr="00A03F51">
        <w:rPr>
          <w:rFonts w:ascii="Times New Roman" w:hAnsi="Times New Roman"/>
          <w:sz w:val="28"/>
          <w:szCs w:val="28"/>
        </w:rPr>
        <w:t xml:space="preserve">Таблица </w:t>
      </w:r>
      <w:r w:rsidR="00FF35EE">
        <w:rPr>
          <w:rFonts w:ascii="Times New Roman" w:hAnsi="Times New Roman"/>
          <w:sz w:val="28"/>
          <w:szCs w:val="28"/>
        </w:rPr>
        <w:t>33</w:t>
      </w:r>
      <w:r w:rsidRPr="00A03F51">
        <w:rPr>
          <w:rFonts w:ascii="Times New Roman" w:hAnsi="Times New Roman"/>
          <w:sz w:val="28"/>
          <w:szCs w:val="28"/>
        </w:rPr>
        <w:t xml:space="preserve"> – </w:t>
      </w:r>
      <w:r w:rsidRPr="00A03F51">
        <w:rPr>
          <w:rFonts w:ascii="Times New Roman" w:hAnsi="Times New Roman"/>
          <w:b w:val="0"/>
          <w:sz w:val="28"/>
          <w:szCs w:val="28"/>
        </w:rPr>
        <w:t>Сведения о наличии коммерческого приборного учета тепловой энергии у потребителей котельных</w:t>
      </w:r>
    </w:p>
    <w:tbl>
      <w:tblPr>
        <w:tblW w:w="5000" w:type="pct"/>
        <w:tblInd w:w="87" w:type="dxa"/>
        <w:tblLook w:val="04A0" w:firstRow="1" w:lastRow="0" w:firstColumn="1" w:lastColumn="0" w:noHBand="0" w:noVBand="1"/>
      </w:tblPr>
      <w:tblGrid>
        <w:gridCol w:w="486"/>
        <w:gridCol w:w="1469"/>
        <w:gridCol w:w="2069"/>
        <w:gridCol w:w="1420"/>
        <w:gridCol w:w="1218"/>
        <w:gridCol w:w="1683"/>
        <w:gridCol w:w="1524"/>
      </w:tblGrid>
      <w:tr w:rsidR="005928FC" w:rsidRPr="00A13A76" w:rsidTr="005928FC">
        <w:trPr>
          <w:trHeight w:val="1335"/>
          <w:tblHeader/>
        </w:trPr>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п/п</w:t>
            </w:r>
          </w:p>
        </w:tc>
        <w:tc>
          <w:tcPr>
            <w:tcW w:w="1504" w:type="dxa"/>
            <w:tcBorders>
              <w:top w:val="single" w:sz="4" w:space="0" w:color="auto"/>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Наименование населенного пункта</w:t>
            </w:r>
          </w:p>
        </w:tc>
        <w:tc>
          <w:tcPr>
            <w:tcW w:w="2097" w:type="dxa"/>
            <w:tcBorders>
              <w:top w:val="single" w:sz="4" w:space="0" w:color="auto"/>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Адрес котельной</w:t>
            </w:r>
          </w:p>
        </w:tc>
        <w:tc>
          <w:tcPr>
            <w:tcW w:w="1420" w:type="dxa"/>
            <w:tcBorders>
              <w:top w:val="single" w:sz="4" w:space="0" w:color="auto"/>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Марка установленны</w:t>
            </w:r>
          </w:p>
        </w:tc>
        <w:tc>
          <w:tcPr>
            <w:tcW w:w="1218" w:type="dxa"/>
            <w:tcBorders>
              <w:top w:val="single" w:sz="4" w:space="0" w:color="auto"/>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Вид топлива</w:t>
            </w:r>
          </w:p>
        </w:tc>
        <w:tc>
          <w:tcPr>
            <w:tcW w:w="2137" w:type="dxa"/>
            <w:tcBorders>
              <w:top w:val="single" w:sz="4" w:space="0" w:color="auto"/>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Марка, данныео дате установки, данные о поверке и классе точности приборов учета тепловой энергии, установленных в котельной</w:t>
            </w:r>
          </w:p>
        </w:tc>
        <w:tc>
          <w:tcPr>
            <w:tcW w:w="1560" w:type="dxa"/>
            <w:tcBorders>
              <w:top w:val="single" w:sz="4" w:space="0" w:color="auto"/>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Количество установленных приборов учета тепловой энергии</w:t>
            </w:r>
          </w:p>
        </w:tc>
      </w:tr>
      <w:tr w:rsidR="005928FC" w:rsidRPr="00A13A76" w:rsidTr="005928FC">
        <w:trPr>
          <w:trHeight w:val="300"/>
          <w:tblHeader/>
        </w:trPr>
        <w:tc>
          <w:tcPr>
            <w:tcW w:w="486" w:type="dxa"/>
            <w:tcBorders>
              <w:top w:val="nil"/>
              <w:left w:val="single" w:sz="4" w:space="0" w:color="auto"/>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1</w:t>
            </w:r>
          </w:p>
        </w:tc>
        <w:tc>
          <w:tcPr>
            <w:tcW w:w="1504"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2</w:t>
            </w:r>
          </w:p>
        </w:tc>
        <w:tc>
          <w:tcPr>
            <w:tcW w:w="2097"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3</w:t>
            </w:r>
          </w:p>
        </w:tc>
        <w:tc>
          <w:tcPr>
            <w:tcW w:w="1420"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4</w:t>
            </w:r>
          </w:p>
        </w:tc>
        <w:tc>
          <w:tcPr>
            <w:tcW w:w="1218"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5</w:t>
            </w:r>
          </w:p>
        </w:tc>
        <w:tc>
          <w:tcPr>
            <w:tcW w:w="2137"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6</w:t>
            </w:r>
          </w:p>
        </w:tc>
        <w:tc>
          <w:tcPr>
            <w:tcW w:w="1560"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7</w:t>
            </w:r>
          </w:p>
        </w:tc>
      </w:tr>
      <w:tr w:rsidR="005928FC" w:rsidRPr="00A13A76" w:rsidTr="005928FC">
        <w:trPr>
          <w:trHeight w:val="1485"/>
        </w:trPr>
        <w:tc>
          <w:tcPr>
            <w:tcW w:w="486" w:type="dxa"/>
            <w:tcBorders>
              <w:top w:val="nil"/>
              <w:left w:val="single" w:sz="4" w:space="0" w:color="auto"/>
              <w:bottom w:val="single" w:sz="4" w:space="0" w:color="auto"/>
              <w:right w:val="single" w:sz="4" w:space="0" w:color="auto"/>
            </w:tcBorders>
            <w:shd w:val="clear" w:color="auto" w:fill="auto"/>
            <w:hideMark/>
          </w:tcPr>
          <w:p w:rsidR="005928FC" w:rsidRPr="00A13A76" w:rsidRDefault="005928FC" w:rsidP="005928FC">
            <w:pPr>
              <w:jc w:val="both"/>
              <w:rPr>
                <w:rFonts w:eastAsia="Times New Roman"/>
                <w:noProof w:val="0"/>
                <w:sz w:val="20"/>
                <w:szCs w:val="20"/>
                <w:lang w:eastAsia="ru-RU"/>
              </w:rPr>
            </w:pPr>
            <w:r w:rsidRPr="00A13A76">
              <w:rPr>
                <w:rFonts w:eastAsia="Times New Roman"/>
                <w:bCs/>
                <w:noProof w:val="0"/>
                <w:sz w:val="20"/>
                <w:szCs w:val="20"/>
                <w:lang w:eastAsia="ru-RU"/>
              </w:rPr>
              <w:t>1</w:t>
            </w:r>
          </w:p>
        </w:tc>
        <w:tc>
          <w:tcPr>
            <w:tcW w:w="1504"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г. Армянск</w:t>
            </w:r>
          </w:p>
        </w:tc>
        <w:tc>
          <w:tcPr>
            <w:tcW w:w="2097"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ул.Иванищева, д.17-в</w:t>
            </w:r>
          </w:p>
        </w:tc>
        <w:tc>
          <w:tcPr>
            <w:tcW w:w="1420" w:type="dxa"/>
            <w:tcBorders>
              <w:top w:val="nil"/>
              <w:left w:val="nil"/>
              <w:bottom w:val="single" w:sz="4" w:space="0" w:color="auto"/>
              <w:right w:val="single" w:sz="4" w:space="0" w:color="auto"/>
            </w:tcBorders>
            <w:shd w:val="clear" w:color="auto" w:fill="auto"/>
            <w:vAlign w:val="bottom"/>
            <w:hideMark/>
          </w:tcPr>
          <w:p w:rsidR="005928FC" w:rsidRPr="00A13A76" w:rsidRDefault="005928FC" w:rsidP="005928FC">
            <w:pPr>
              <w:jc w:val="center"/>
              <w:rPr>
                <w:rFonts w:eastAsia="Times New Roman"/>
                <w:noProof w:val="0"/>
                <w:sz w:val="20"/>
                <w:szCs w:val="20"/>
                <w:lang w:eastAsia="ru-RU"/>
              </w:rPr>
            </w:pPr>
            <w:r w:rsidRPr="00A13A76">
              <w:rPr>
                <w:rFonts w:eastAsia="Times New Roman"/>
                <w:noProof w:val="0"/>
                <w:sz w:val="20"/>
                <w:szCs w:val="20"/>
                <w:lang w:eastAsia="ru-RU"/>
              </w:rPr>
              <w:t>АОГВ 50</w:t>
            </w:r>
          </w:p>
        </w:tc>
        <w:tc>
          <w:tcPr>
            <w:tcW w:w="1218"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Природный газ</w:t>
            </w:r>
          </w:p>
        </w:tc>
        <w:tc>
          <w:tcPr>
            <w:tcW w:w="2137" w:type="dxa"/>
            <w:tcBorders>
              <w:top w:val="nil"/>
              <w:left w:val="nil"/>
              <w:bottom w:val="single" w:sz="4" w:space="0" w:color="auto"/>
              <w:right w:val="single" w:sz="4" w:space="0" w:color="auto"/>
            </w:tcBorders>
            <w:shd w:val="clear" w:color="auto" w:fill="auto"/>
            <w:vAlign w:val="center"/>
            <w:hideMark/>
          </w:tcPr>
          <w:p w:rsidR="005928FC" w:rsidRPr="00A13A76" w:rsidRDefault="005928FC" w:rsidP="005928FC">
            <w:pPr>
              <w:jc w:val="center"/>
              <w:rPr>
                <w:rFonts w:eastAsia="Times New Roman"/>
                <w:noProof w:val="0"/>
                <w:sz w:val="20"/>
                <w:szCs w:val="20"/>
                <w:lang w:eastAsia="ru-RU"/>
              </w:rPr>
            </w:pPr>
            <w:r w:rsidRPr="00A13A76">
              <w:rPr>
                <w:rFonts w:eastAsia="Times New Roman"/>
                <w:noProof w:val="0"/>
                <w:sz w:val="20"/>
                <w:szCs w:val="20"/>
                <w:lang w:eastAsia="ru-RU"/>
              </w:rPr>
              <w:t xml:space="preserve">Ультразвуковой счет тепла "ULTRAHEAT", 4 класс точности, установки 01.09.2010г., поверки 20.05.2014г.; 01.06.2012; 27.09.2011г.  </w:t>
            </w:r>
          </w:p>
        </w:tc>
        <w:tc>
          <w:tcPr>
            <w:tcW w:w="1560" w:type="dxa"/>
            <w:tcBorders>
              <w:top w:val="nil"/>
              <w:left w:val="nil"/>
              <w:bottom w:val="single" w:sz="4" w:space="0" w:color="auto"/>
              <w:right w:val="single" w:sz="4" w:space="0" w:color="auto"/>
            </w:tcBorders>
            <w:shd w:val="clear" w:color="auto" w:fill="auto"/>
            <w:vAlign w:val="center"/>
            <w:hideMark/>
          </w:tcPr>
          <w:p w:rsidR="005928FC" w:rsidRPr="00A13A76" w:rsidRDefault="005928FC" w:rsidP="005928FC">
            <w:pPr>
              <w:jc w:val="center"/>
              <w:rPr>
                <w:rFonts w:eastAsia="Times New Roman"/>
                <w:noProof w:val="0"/>
                <w:sz w:val="20"/>
                <w:szCs w:val="20"/>
                <w:lang w:eastAsia="ru-RU"/>
              </w:rPr>
            </w:pPr>
            <w:r w:rsidRPr="00A13A76">
              <w:rPr>
                <w:rFonts w:eastAsia="Times New Roman"/>
                <w:noProof w:val="0"/>
                <w:sz w:val="20"/>
                <w:szCs w:val="20"/>
                <w:lang w:eastAsia="ru-RU"/>
              </w:rPr>
              <w:t>3</w:t>
            </w:r>
          </w:p>
        </w:tc>
      </w:tr>
      <w:tr w:rsidR="005928FC" w:rsidRPr="00A13A76" w:rsidTr="005928FC">
        <w:trPr>
          <w:trHeight w:val="2040"/>
        </w:trPr>
        <w:tc>
          <w:tcPr>
            <w:tcW w:w="486" w:type="dxa"/>
            <w:tcBorders>
              <w:top w:val="nil"/>
              <w:left w:val="single" w:sz="4" w:space="0" w:color="auto"/>
              <w:bottom w:val="single" w:sz="4" w:space="0" w:color="auto"/>
              <w:right w:val="single" w:sz="4" w:space="0" w:color="auto"/>
            </w:tcBorders>
            <w:shd w:val="clear" w:color="auto" w:fill="auto"/>
            <w:hideMark/>
          </w:tcPr>
          <w:p w:rsidR="005928FC" w:rsidRPr="00A13A76" w:rsidRDefault="005928FC" w:rsidP="005928FC">
            <w:pPr>
              <w:jc w:val="both"/>
              <w:rPr>
                <w:rFonts w:eastAsia="Times New Roman"/>
                <w:noProof w:val="0"/>
                <w:sz w:val="20"/>
                <w:szCs w:val="20"/>
                <w:lang w:eastAsia="ru-RU"/>
              </w:rPr>
            </w:pPr>
            <w:r w:rsidRPr="00A13A76">
              <w:rPr>
                <w:rFonts w:eastAsia="Times New Roman"/>
                <w:bCs/>
                <w:noProof w:val="0"/>
                <w:sz w:val="20"/>
                <w:szCs w:val="20"/>
                <w:lang w:eastAsia="ru-RU"/>
              </w:rPr>
              <w:t>2</w:t>
            </w:r>
          </w:p>
        </w:tc>
        <w:tc>
          <w:tcPr>
            <w:tcW w:w="1504"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г. Армянск</w:t>
            </w:r>
          </w:p>
        </w:tc>
        <w:tc>
          <w:tcPr>
            <w:tcW w:w="2097"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мкрн.Васильева, д.29-а</w:t>
            </w:r>
          </w:p>
        </w:tc>
        <w:tc>
          <w:tcPr>
            <w:tcW w:w="1420"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noProof w:val="0"/>
                <w:sz w:val="20"/>
                <w:szCs w:val="20"/>
                <w:lang w:eastAsia="ru-RU"/>
              </w:rPr>
              <w:t>АОГВ 96</w:t>
            </w:r>
          </w:p>
        </w:tc>
        <w:tc>
          <w:tcPr>
            <w:tcW w:w="1218"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Природный газ</w:t>
            </w:r>
          </w:p>
        </w:tc>
        <w:tc>
          <w:tcPr>
            <w:tcW w:w="2137" w:type="dxa"/>
            <w:tcBorders>
              <w:top w:val="nil"/>
              <w:left w:val="nil"/>
              <w:bottom w:val="single" w:sz="4" w:space="0" w:color="auto"/>
              <w:right w:val="single" w:sz="4" w:space="0" w:color="auto"/>
            </w:tcBorders>
            <w:shd w:val="clear" w:color="auto" w:fill="auto"/>
            <w:vAlign w:val="center"/>
            <w:hideMark/>
          </w:tcPr>
          <w:p w:rsidR="005928FC" w:rsidRPr="00A13A76" w:rsidRDefault="005928FC" w:rsidP="005928FC">
            <w:pPr>
              <w:jc w:val="center"/>
              <w:rPr>
                <w:rFonts w:eastAsia="Times New Roman"/>
                <w:noProof w:val="0"/>
                <w:sz w:val="20"/>
                <w:szCs w:val="20"/>
                <w:lang w:eastAsia="ru-RU"/>
              </w:rPr>
            </w:pPr>
            <w:r w:rsidRPr="00A13A76">
              <w:rPr>
                <w:rFonts w:eastAsia="Times New Roman"/>
                <w:noProof w:val="0"/>
                <w:sz w:val="20"/>
                <w:szCs w:val="20"/>
                <w:lang w:eastAsia="ru-RU"/>
              </w:rPr>
              <w:t>Ультразвуковой счет тепла "ULTRAHEAT", 4 класс точности, установка 10.10.2009г., поверка 19.06.2013г.</w:t>
            </w:r>
          </w:p>
        </w:tc>
        <w:tc>
          <w:tcPr>
            <w:tcW w:w="1560" w:type="dxa"/>
            <w:tcBorders>
              <w:top w:val="nil"/>
              <w:left w:val="nil"/>
              <w:bottom w:val="single" w:sz="4" w:space="0" w:color="auto"/>
              <w:right w:val="single" w:sz="4" w:space="0" w:color="auto"/>
            </w:tcBorders>
            <w:shd w:val="clear" w:color="auto" w:fill="auto"/>
            <w:vAlign w:val="center"/>
            <w:hideMark/>
          </w:tcPr>
          <w:p w:rsidR="005928FC" w:rsidRPr="00A13A76" w:rsidRDefault="005928FC" w:rsidP="005928FC">
            <w:pPr>
              <w:jc w:val="center"/>
              <w:rPr>
                <w:rFonts w:eastAsia="Times New Roman"/>
                <w:noProof w:val="0"/>
                <w:sz w:val="20"/>
                <w:szCs w:val="20"/>
                <w:lang w:eastAsia="ru-RU"/>
              </w:rPr>
            </w:pPr>
            <w:r w:rsidRPr="00A13A76">
              <w:rPr>
                <w:rFonts w:eastAsia="Times New Roman"/>
                <w:noProof w:val="0"/>
                <w:sz w:val="20"/>
                <w:szCs w:val="20"/>
                <w:lang w:eastAsia="ru-RU"/>
              </w:rPr>
              <w:t>4</w:t>
            </w:r>
          </w:p>
        </w:tc>
      </w:tr>
      <w:tr w:rsidR="005928FC" w:rsidRPr="00A13A76" w:rsidTr="005928FC">
        <w:trPr>
          <w:trHeight w:val="1065"/>
        </w:trPr>
        <w:tc>
          <w:tcPr>
            <w:tcW w:w="486" w:type="dxa"/>
            <w:tcBorders>
              <w:top w:val="nil"/>
              <w:left w:val="single" w:sz="4" w:space="0" w:color="auto"/>
              <w:bottom w:val="single" w:sz="4" w:space="0" w:color="auto"/>
              <w:right w:val="single" w:sz="4" w:space="0" w:color="auto"/>
            </w:tcBorders>
            <w:shd w:val="clear" w:color="auto" w:fill="auto"/>
            <w:hideMark/>
          </w:tcPr>
          <w:p w:rsidR="005928FC" w:rsidRPr="00A13A76" w:rsidRDefault="005928FC" w:rsidP="005928FC">
            <w:pPr>
              <w:jc w:val="both"/>
              <w:rPr>
                <w:rFonts w:eastAsia="Times New Roman"/>
                <w:noProof w:val="0"/>
                <w:sz w:val="20"/>
                <w:szCs w:val="20"/>
                <w:lang w:eastAsia="ru-RU"/>
              </w:rPr>
            </w:pPr>
            <w:r w:rsidRPr="00A13A76">
              <w:rPr>
                <w:rFonts w:eastAsia="Times New Roman"/>
                <w:bCs/>
                <w:noProof w:val="0"/>
                <w:sz w:val="20"/>
                <w:szCs w:val="20"/>
                <w:lang w:eastAsia="ru-RU"/>
              </w:rPr>
              <w:t>3</w:t>
            </w:r>
          </w:p>
        </w:tc>
        <w:tc>
          <w:tcPr>
            <w:tcW w:w="1504"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г. Армянск</w:t>
            </w:r>
          </w:p>
        </w:tc>
        <w:tc>
          <w:tcPr>
            <w:tcW w:w="2097"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мкрн.Корявко, д.12-г,д</w:t>
            </w:r>
          </w:p>
        </w:tc>
        <w:tc>
          <w:tcPr>
            <w:tcW w:w="1420"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noProof w:val="0"/>
                <w:sz w:val="20"/>
                <w:szCs w:val="20"/>
                <w:lang w:eastAsia="ru-RU"/>
              </w:rPr>
              <w:t>АОГВ96</w:t>
            </w:r>
          </w:p>
        </w:tc>
        <w:tc>
          <w:tcPr>
            <w:tcW w:w="1218"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Природный газ</w:t>
            </w:r>
          </w:p>
        </w:tc>
        <w:tc>
          <w:tcPr>
            <w:tcW w:w="2137" w:type="dxa"/>
            <w:tcBorders>
              <w:top w:val="nil"/>
              <w:left w:val="nil"/>
              <w:bottom w:val="single" w:sz="4" w:space="0" w:color="auto"/>
              <w:right w:val="single" w:sz="4" w:space="0" w:color="auto"/>
            </w:tcBorders>
            <w:shd w:val="clear" w:color="auto" w:fill="auto"/>
            <w:vAlign w:val="center"/>
            <w:hideMark/>
          </w:tcPr>
          <w:p w:rsidR="005928FC" w:rsidRPr="00A13A76" w:rsidRDefault="005928FC" w:rsidP="005928FC">
            <w:pPr>
              <w:jc w:val="center"/>
              <w:rPr>
                <w:rFonts w:eastAsia="Times New Roman"/>
                <w:noProof w:val="0"/>
                <w:sz w:val="20"/>
                <w:szCs w:val="20"/>
                <w:lang w:eastAsia="ru-RU"/>
              </w:rPr>
            </w:pPr>
            <w:r w:rsidRPr="00A13A76">
              <w:rPr>
                <w:rFonts w:eastAsia="Times New Roman"/>
                <w:noProof w:val="0"/>
                <w:sz w:val="20"/>
                <w:szCs w:val="20"/>
                <w:lang w:eastAsia="ru-RU"/>
              </w:rPr>
              <w:t>Ультразвуковой счет тепла "ULTRAHEAT", 4 класс точности, установка 10.10.2009г., поверка 19.06.2013г.</w:t>
            </w:r>
          </w:p>
        </w:tc>
        <w:tc>
          <w:tcPr>
            <w:tcW w:w="1560" w:type="dxa"/>
            <w:tcBorders>
              <w:top w:val="nil"/>
              <w:left w:val="nil"/>
              <w:bottom w:val="single" w:sz="4" w:space="0" w:color="auto"/>
              <w:right w:val="single" w:sz="4" w:space="0" w:color="auto"/>
            </w:tcBorders>
            <w:shd w:val="clear" w:color="auto" w:fill="auto"/>
            <w:vAlign w:val="center"/>
            <w:hideMark/>
          </w:tcPr>
          <w:p w:rsidR="005928FC" w:rsidRPr="00A13A76" w:rsidRDefault="005928FC" w:rsidP="005928FC">
            <w:pPr>
              <w:jc w:val="center"/>
              <w:rPr>
                <w:rFonts w:eastAsia="Times New Roman"/>
                <w:noProof w:val="0"/>
                <w:sz w:val="20"/>
                <w:szCs w:val="20"/>
                <w:lang w:eastAsia="ru-RU"/>
              </w:rPr>
            </w:pPr>
            <w:r w:rsidRPr="00A13A76">
              <w:rPr>
                <w:rFonts w:eastAsia="Times New Roman"/>
                <w:noProof w:val="0"/>
                <w:sz w:val="20"/>
                <w:szCs w:val="20"/>
                <w:lang w:eastAsia="ru-RU"/>
              </w:rPr>
              <w:t>4</w:t>
            </w:r>
          </w:p>
        </w:tc>
      </w:tr>
      <w:tr w:rsidR="005928FC" w:rsidRPr="00A13A76" w:rsidTr="005928FC">
        <w:trPr>
          <w:trHeight w:val="1410"/>
        </w:trPr>
        <w:tc>
          <w:tcPr>
            <w:tcW w:w="486" w:type="dxa"/>
            <w:tcBorders>
              <w:top w:val="nil"/>
              <w:left w:val="single" w:sz="4" w:space="0" w:color="auto"/>
              <w:bottom w:val="single" w:sz="4" w:space="0" w:color="auto"/>
              <w:right w:val="single" w:sz="4" w:space="0" w:color="auto"/>
            </w:tcBorders>
            <w:shd w:val="clear" w:color="auto" w:fill="auto"/>
            <w:hideMark/>
          </w:tcPr>
          <w:p w:rsidR="005928FC" w:rsidRPr="00A13A76" w:rsidRDefault="005928FC" w:rsidP="005928FC">
            <w:pPr>
              <w:jc w:val="both"/>
              <w:rPr>
                <w:rFonts w:eastAsia="Times New Roman"/>
                <w:noProof w:val="0"/>
                <w:sz w:val="20"/>
                <w:szCs w:val="20"/>
                <w:lang w:eastAsia="ru-RU"/>
              </w:rPr>
            </w:pPr>
            <w:r w:rsidRPr="00A13A76">
              <w:rPr>
                <w:rFonts w:eastAsia="Times New Roman"/>
                <w:bCs/>
                <w:noProof w:val="0"/>
                <w:sz w:val="20"/>
                <w:szCs w:val="20"/>
                <w:lang w:eastAsia="ru-RU"/>
              </w:rPr>
              <w:lastRenderedPageBreak/>
              <w:t>4</w:t>
            </w:r>
          </w:p>
        </w:tc>
        <w:tc>
          <w:tcPr>
            <w:tcW w:w="1504"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г. Армянск</w:t>
            </w:r>
          </w:p>
        </w:tc>
        <w:tc>
          <w:tcPr>
            <w:tcW w:w="2097"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мкрн.Корявко, д.14-а</w:t>
            </w:r>
          </w:p>
        </w:tc>
        <w:tc>
          <w:tcPr>
            <w:tcW w:w="1420"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noProof w:val="0"/>
                <w:sz w:val="20"/>
                <w:szCs w:val="20"/>
                <w:lang w:eastAsia="ru-RU"/>
              </w:rPr>
              <w:t>АОГВ50</w:t>
            </w:r>
          </w:p>
        </w:tc>
        <w:tc>
          <w:tcPr>
            <w:tcW w:w="1218"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Природный газ</w:t>
            </w:r>
          </w:p>
        </w:tc>
        <w:tc>
          <w:tcPr>
            <w:tcW w:w="2137" w:type="dxa"/>
            <w:tcBorders>
              <w:top w:val="nil"/>
              <w:left w:val="nil"/>
              <w:bottom w:val="single" w:sz="4" w:space="0" w:color="auto"/>
              <w:right w:val="single" w:sz="4" w:space="0" w:color="auto"/>
            </w:tcBorders>
            <w:shd w:val="clear" w:color="auto" w:fill="auto"/>
            <w:vAlign w:val="center"/>
            <w:hideMark/>
          </w:tcPr>
          <w:p w:rsidR="005928FC" w:rsidRPr="00A13A76" w:rsidRDefault="005928FC" w:rsidP="005928FC">
            <w:pPr>
              <w:jc w:val="center"/>
              <w:rPr>
                <w:rFonts w:eastAsia="Times New Roman"/>
                <w:noProof w:val="0"/>
                <w:sz w:val="20"/>
                <w:szCs w:val="20"/>
                <w:lang w:eastAsia="ru-RU"/>
              </w:rPr>
            </w:pPr>
            <w:r w:rsidRPr="00A13A76">
              <w:rPr>
                <w:rFonts w:eastAsia="Times New Roman"/>
                <w:noProof w:val="0"/>
                <w:sz w:val="20"/>
                <w:szCs w:val="20"/>
                <w:lang w:eastAsia="ru-RU"/>
              </w:rPr>
              <w:t xml:space="preserve">Ультразвуковой счет тепла "ULTRAHEAT", 4 класс точности, установки 01.09.2009г., поверки 19.06.2013г., 16.08.2011г., 20.05.2014г., 20.05.2014г., 20.05.2014г.  </w:t>
            </w:r>
          </w:p>
        </w:tc>
        <w:tc>
          <w:tcPr>
            <w:tcW w:w="1560" w:type="dxa"/>
            <w:tcBorders>
              <w:top w:val="nil"/>
              <w:left w:val="nil"/>
              <w:bottom w:val="single" w:sz="4" w:space="0" w:color="auto"/>
              <w:right w:val="single" w:sz="4" w:space="0" w:color="auto"/>
            </w:tcBorders>
            <w:shd w:val="clear" w:color="auto" w:fill="auto"/>
            <w:vAlign w:val="center"/>
            <w:hideMark/>
          </w:tcPr>
          <w:p w:rsidR="005928FC" w:rsidRPr="00A13A76" w:rsidRDefault="005928FC" w:rsidP="005928FC">
            <w:pPr>
              <w:jc w:val="center"/>
              <w:rPr>
                <w:rFonts w:eastAsia="Times New Roman"/>
                <w:noProof w:val="0"/>
                <w:sz w:val="20"/>
                <w:szCs w:val="20"/>
                <w:lang w:eastAsia="ru-RU"/>
              </w:rPr>
            </w:pPr>
            <w:r w:rsidRPr="00A13A76">
              <w:rPr>
                <w:rFonts w:eastAsia="Times New Roman"/>
                <w:noProof w:val="0"/>
                <w:sz w:val="20"/>
                <w:szCs w:val="20"/>
                <w:lang w:eastAsia="ru-RU"/>
              </w:rPr>
              <w:t>5</w:t>
            </w:r>
          </w:p>
        </w:tc>
      </w:tr>
      <w:tr w:rsidR="005928FC" w:rsidRPr="00A13A76" w:rsidTr="005928FC">
        <w:trPr>
          <w:trHeight w:val="1050"/>
        </w:trPr>
        <w:tc>
          <w:tcPr>
            <w:tcW w:w="486" w:type="dxa"/>
            <w:tcBorders>
              <w:top w:val="nil"/>
              <w:left w:val="single" w:sz="4" w:space="0" w:color="auto"/>
              <w:bottom w:val="single" w:sz="4" w:space="0" w:color="auto"/>
              <w:right w:val="single" w:sz="4" w:space="0" w:color="auto"/>
            </w:tcBorders>
            <w:shd w:val="clear" w:color="auto" w:fill="auto"/>
            <w:hideMark/>
          </w:tcPr>
          <w:p w:rsidR="005928FC" w:rsidRPr="00A13A76" w:rsidRDefault="005928FC" w:rsidP="005928FC">
            <w:pPr>
              <w:jc w:val="both"/>
              <w:rPr>
                <w:rFonts w:eastAsia="Times New Roman"/>
                <w:noProof w:val="0"/>
                <w:sz w:val="20"/>
                <w:szCs w:val="20"/>
                <w:lang w:eastAsia="ru-RU"/>
              </w:rPr>
            </w:pPr>
            <w:r w:rsidRPr="00A13A76">
              <w:rPr>
                <w:rFonts w:eastAsia="Times New Roman"/>
                <w:bCs/>
                <w:noProof w:val="0"/>
                <w:sz w:val="20"/>
                <w:szCs w:val="20"/>
                <w:lang w:eastAsia="ru-RU"/>
              </w:rPr>
              <w:t>5</w:t>
            </w:r>
          </w:p>
        </w:tc>
        <w:tc>
          <w:tcPr>
            <w:tcW w:w="1504"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г. Армянск</w:t>
            </w:r>
          </w:p>
        </w:tc>
        <w:tc>
          <w:tcPr>
            <w:tcW w:w="2097"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мкрн.Корявко, д.10-б</w:t>
            </w:r>
          </w:p>
        </w:tc>
        <w:tc>
          <w:tcPr>
            <w:tcW w:w="1420"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noProof w:val="0"/>
                <w:sz w:val="20"/>
                <w:szCs w:val="20"/>
                <w:lang w:eastAsia="ru-RU"/>
              </w:rPr>
              <w:t>АОГВ96</w:t>
            </w:r>
          </w:p>
        </w:tc>
        <w:tc>
          <w:tcPr>
            <w:tcW w:w="1218"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Природный газ</w:t>
            </w:r>
          </w:p>
        </w:tc>
        <w:tc>
          <w:tcPr>
            <w:tcW w:w="2137" w:type="dxa"/>
            <w:tcBorders>
              <w:top w:val="nil"/>
              <w:left w:val="nil"/>
              <w:bottom w:val="single" w:sz="4" w:space="0" w:color="auto"/>
              <w:right w:val="single" w:sz="4" w:space="0" w:color="auto"/>
            </w:tcBorders>
            <w:shd w:val="clear" w:color="auto" w:fill="auto"/>
            <w:vAlign w:val="center"/>
            <w:hideMark/>
          </w:tcPr>
          <w:p w:rsidR="005928FC" w:rsidRPr="00A13A76" w:rsidRDefault="005928FC" w:rsidP="005928FC">
            <w:pPr>
              <w:jc w:val="center"/>
              <w:rPr>
                <w:rFonts w:eastAsia="Times New Roman"/>
                <w:noProof w:val="0"/>
                <w:sz w:val="20"/>
                <w:szCs w:val="20"/>
                <w:lang w:eastAsia="ru-RU"/>
              </w:rPr>
            </w:pPr>
            <w:r w:rsidRPr="00A13A76">
              <w:rPr>
                <w:rFonts w:eastAsia="Times New Roman"/>
                <w:noProof w:val="0"/>
                <w:sz w:val="20"/>
                <w:szCs w:val="20"/>
                <w:lang w:eastAsia="ru-RU"/>
              </w:rPr>
              <w:t xml:space="preserve">Ультразвуковой счет тепла "ULTRAHEAT", 4 класс точности, установка 01.09.2009г., поверка 19.06.2013г.  </w:t>
            </w:r>
          </w:p>
        </w:tc>
        <w:tc>
          <w:tcPr>
            <w:tcW w:w="1560" w:type="dxa"/>
            <w:tcBorders>
              <w:top w:val="nil"/>
              <w:left w:val="nil"/>
              <w:bottom w:val="single" w:sz="4" w:space="0" w:color="auto"/>
              <w:right w:val="single" w:sz="4" w:space="0" w:color="auto"/>
            </w:tcBorders>
            <w:shd w:val="clear" w:color="auto" w:fill="auto"/>
            <w:vAlign w:val="center"/>
            <w:hideMark/>
          </w:tcPr>
          <w:p w:rsidR="005928FC" w:rsidRPr="00A13A76" w:rsidRDefault="005928FC" w:rsidP="005928FC">
            <w:pPr>
              <w:jc w:val="center"/>
              <w:rPr>
                <w:rFonts w:eastAsia="Times New Roman"/>
                <w:noProof w:val="0"/>
                <w:sz w:val="20"/>
                <w:szCs w:val="20"/>
                <w:lang w:eastAsia="ru-RU"/>
              </w:rPr>
            </w:pPr>
            <w:r w:rsidRPr="00A13A76">
              <w:rPr>
                <w:rFonts w:eastAsia="Times New Roman"/>
                <w:noProof w:val="0"/>
                <w:sz w:val="20"/>
                <w:szCs w:val="20"/>
                <w:lang w:eastAsia="ru-RU"/>
              </w:rPr>
              <w:t>1</w:t>
            </w:r>
          </w:p>
        </w:tc>
      </w:tr>
      <w:tr w:rsidR="005928FC" w:rsidRPr="00A13A76" w:rsidTr="005928FC">
        <w:trPr>
          <w:trHeight w:val="1350"/>
        </w:trPr>
        <w:tc>
          <w:tcPr>
            <w:tcW w:w="486" w:type="dxa"/>
            <w:tcBorders>
              <w:top w:val="nil"/>
              <w:left w:val="single" w:sz="4" w:space="0" w:color="auto"/>
              <w:bottom w:val="single" w:sz="4" w:space="0" w:color="auto"/>
              <w:right w:val="single" w:sz="4" w:space="0" w:color="auto"/>
            </w:tcBorders>
            <w:shd w:val="clear" w:color="auto" w:fill="auto"/>
            <w:hideMark/>
          </w:tcPr>
          <w:p w:rsidR="005928FC" w:rsidRPr="00A13A76" w:rsidRDefault="005928FC" w:rsidP="005928FC">
            <w:pPr>
              <w:jc w:val="both"/>
              <w:rPr>
                <w:rFonts w:eastAsia="Times New Roman"/>
                <w:noProof w:val="0"/>
                <w:sz w:val="20"/>
                <w:szCs w:val="20"/>
                <w:lang w:eastAsia="ru-RU"/>
              </w:rPr>
            </w:pPr>
            <w:r w:rsidRPr="00A13A76">
              <w:rPr>
                <w:rFonts w:eastAsia="Times New Roman"/>
                <w:bCs/>
                <w:noProof w:val="0"/>
                <w:sz w:val="20"/>
                <w:szCs w:val="20"/>
                <w:lang w:eastAsia="ru-RU"/>
              </w:rPr>
              <w:t>6</w:t>
            </w:r>
          </w:p>
        </w:tc>
        <w:tc>
          <w:tcPr>
            <w:tcW w:w="1504"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г. Армянск</w:t>
            </w:r>
          </w:p>
        </w:tc>
        <w:tc>
          <w:tcPr>
            <w:tcW w:w="2097"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ул.Гайдара д.6-а</w:t>
            </w:r>
          </w:p>
        </w:tc>
        <w:tc>
          <w:tcPr>
            <w:tcW w:w="1420"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noProof w:val="0"/>
                <w:sz w:val="20"/>
                <w:szCs w:val="20"/>
                <w:lang w:eastAsia="ru-RU"/>
              </w:rPr>
              <w:t>АОГВ70</w:t>
            </w:r>
          </w:p>
        </w:tc>
        <w:tc>
          <w:tcPr>
            <w:tcW w:w="1218"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Природный газ</w:t>
            </w:r>
          </w:p>
        </w:tc>
        <w:tc>
          <w:tcPr>
            <w:tcW w:w="2137" w:type="dxa"/>
            <w:tcBorders>
              <w:top w:val="nil"/>
              <w:left w:val="nil"/>
              <w:bottom w:val="single" w:sz="4" w:space="0" w:color="auto"/>
              <w:right w:val="single" w:sz="4" w:space="0" w:color="auto"/>
            </w:tcBorders>
            <w:shd w:val="clear" w:color="auto" w:fill="auto"/>
            <w:vAlign w:val="center"/>
            <w:hideMark/>
          </w:tcPr>
          <w:p w:rsidR="005928FC" w:rsidRPr="00A13A76" w:rsidRDefault="005928FC" w:rsidP="005928FC">
            <w:pPr>
              <w:jc w:val="center"/>
              <w:rPr>
                <w:rFonts w:eastAsia="Times New Roman"/>
                <w:noProof w:val="0"/>
                <w:sz w:val="20"/>
                <w:szCs w:val="20"/>
                <w:lang w:eastAsia="ru-RU"/>
              </w:rPr>
            </w:pPr>
            <w:r w:rsidRPr="00A13A76">
              <w:rPr>
                <w:rFonts w:eastAsia="Times New Roman"/>
                <w:noProof w:val="0"/>
                <w:sz w:val="20"/>
                <w:szCs w:val="20"/>
                <w:lang w:eastAsia="ru-RU"/>
              </w:rPr>
              <w:t>Ультразвуковой счет тепла "ULTRAHEAT", 4 класс точности, установки 01.09.2008г., поверки 01.06.2012г.; 01.06.2012г.; 20.05.2014г.; 16.08.2011г.; 06.06.2014г.</w:t>
            </w:r>
          </w:p>
        </w:tc>
        <w:tc>
          <w:tcPr>
            <w:tcW w:w="1560" w:type="dxa"/>
            <w:tcBorders>
              <w:top w:val="nil"/>
              <w:left w:val="nil"/>
              <w:bottom w:val="single" w:sz="4" w:space="0" w:color="auto"/>
              <w:right w:val="single" w:sz="4" w:space="0" w:color="auto"/>
            </w:tcBorders>
            <w:shd w:val="clear" w:color="auto" w:fill="auto"/>
            <w:vAlign w:val="center"/>
            <w:hideMark/>
          </w:tcPr>
          <w:p w:rsidR="005928FC" w:rsidRPr="00A13A76" w:rsidRDefault="005928FC" w:rsidP="005928FC">
            <w:pPr>
              <w:jc w:val="center"/>
              <w:rPr>
                <w:rFonts w:eastAsia="Times New Roman"/>
                <w:noProof w:val="0"/>
                <w:sz w:val="20"/>
                <w:szCs w:val="20"/>
                <w:lang w:eastAsia="ru-RU"/>
              </w:rPr>
            </w:pPr>
            <w:r w:rsidRPr="00A13A76">
              <w:rPr>
                <w:rFonts w:eastAsia="Times New Roman"/>
                <w:noProof w:val="0"/>
                <w:sz w:val="20"/>
                <w:szCs w:val="20"/>
                <w:lang w:eastAsia="ru-RU"/>
              </w:rPr>
              <w:t>5</w:t>
            </w:r>
          </w:p>
        </w:tc>
      </w:tr>
      <w:tr w:rsidR="005928FC" w:rsidRPr="00A13A76" w:rsidTr="005928FC">
        <w:trPr>
          <w:trHeight w:val="1155"/>
        </w:trPr>
        <w:tc>
          <w:tcPr>
            <w:tcW w:w="486" w:type="dxa"/>
            <w:tcBorders>
              <w:top w:val="nil"/>
              <w:left w:val="single" w:sz="4" w:space="0" w:color="auto"/>
              <w:bottom w:val="single" w:sz="4" w:space="0" w:color="auto"/>
              <w:right w:val="single" w:sz="4" w:space="0" w:color="auto"/>
            </w:tcBorders>
            <w:shd w:val="clear" w:color="auto" w:fill="auto"/>
            <w:hideMark/>
          </w:tcPr>
          <w:p w:rsidR="005928FC" w:rsidRPr="00A13A76" w:rsidRDefault="005928FC" w:rsidP="005928FC">
            <w:pPr>
              <w:jc w:val="both"/>
              <w:rPr>
                <w:rFonts w:eastAsia="Times New Roman"/>
                <w:noProof w:val="0"/>
                <w:sz w:val="20"/>
                <w:szCs w:val="20"/>
                <w:lang w:eastAsia="ru-RU"/>
              </w:rPr>
            </w:pPr>
            <w:r w:rsidRPr="00A13A76">
              <w:rPr>
                <w:rFonts w:eastAsia="Times New Roman"/>
                <w:bCs/>
                <w:noProof w:val="0"/>
                <w:sz w:val="20"/>
                <w:szCs w:val="20"/>
                <w:lang w:eastAsia="ru-RU"/>
              </w:rPr>
              <w:t>7</w:t>
            </w:r>
          </w:p>
        </w:tc>
        <w:tc>
          <w:tcPr>
            <w:tcW w:w="1504"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с. Перекоп</w:t>
            </w:r>
          </w:p>
        </w:tc>
        <w:tc>
          <w:tcPr>
            <w:tcW w:w="2097"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ул. Театральная д.1</w:t>
            </w:r>
          </w:p>
        </w:tc>
        <w:tc>
          <w:tcPr>
            <w:tcW w:w="1420"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noProof w:val="0"/>
                <w:sz w:val="20"/>
                <w:szCs w:val="20"/>
                <w:lang w:eastAsia="ru-RU"/>
              </w:rPr>
              <w:t>АОГВ96</w:t>
            </w:r>
          </w:p>
        </w:tc>
        <w:tc>
          <w:tcPr>
            <w:tcW w:w="1218"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Природный газ</w:t>
            </w:r>
          </w:p>
        </w:tc>
        <w:tc>
          <w:tcPr>
            <w:tcW w:w="2137" w:type="dxa"/>
            <w:tcBorders>
              <w:top w:val="nil"/>
              <w:left w:val="nil"/>
              <w:bottom w:val="single" w:sz="4" w:space="0" w:color="auto"/>
              <w:right w:val="single" w:sz="4" w:space="0" w:color="auto"/>
            </w:tcBorders>
            <w:shd w:val="clear" w:color="auto" w:fill="auto"/>
            <w:vAlign w:val="center"/>
            <w:hideMark/>
          </w:tcPr>
          <w:p w:rsidR="005928FC" w:rsidRPr="00A13A76" w:rsidRDefault="005928FC" w:rsidP="005928FC">
            <w:pPr>
              <w:jc w:val="center"/>
              <w:rPr>
                <w:rFonts w:eastAsia="Times New Roman"/>
                <w:noProof w:val="0"/>
                <w:sz w:val="20"/>
                <w:szCs w:val="20"/>
                <w:lang w:eastAsia="ru-RU"/>
              </w:rPr>
            </w:pPr>
            <w:r w:rsidRPr="00A13A76">
              <w:rPr>
                <w:rFonts w:eastAsia="Times New Roman"/>
                <w:noProof w:val="0"/>
                <w:sz w:val="20"/>
                <w:szCs w:val="20"/>
                <w:lang w:eastAsia="ru-RU"/>
              </w:rPr>
              <w:t xml:space="preserve">Ультразвуковой счет тепла "ULTRAHEAT", 4 класс точности, установка 01.08.2008г., поверка 01.06.2012г.  </w:t>
            </w:r>
          </w:p>
        </w:tc>
        <w:tc>
          <w:tcPr>
            <w:tcW w:w="1560" w:type="dxa"/>
            <w:tcBorders>
              <w:top w:val="nil"/>
              <w:left w:val="nil"/>
              <w:bottom w:val="single" w:sz="4" w:space="0" w:color="auto"/>
              <w:right w:val="single" w:sz="4" w:space="0" w:color="auto"/>
            </w:tcBorders>
            <w:shd w:val="clear" w:color="auto" w:fill="auto"/>
            <w:vAlign w:val="center"/>
            <w:hideMark/>
          </w:tcPr>
          <w:p w:rsidR="005928FC" w:rsidRPr="00A13A76" w:rsidRDefault="005928FC" w:rsidP="005928FC">
            <w:pPr>
              <w:jc w:val="center"/>
              <w:rPr>
                <w:rFonts w:eastAsia="Times New Roman"/>
                <w:noProof w:val="0"/>
                <w:sz w:val="20"/>
                <w:szCs w:val="20"/>
                <w:lang w:eastAsia="ru-RU"/>
              </w:rPr>
            </w:pPr>
            <w:r w:rsidRPr="00A13A76">
              <w:rPr>
                <w:rFonts w:eastAsia="Times New Roman"/>
                <w:noProof w:val="0"/>
                <w:sz w:val="20"/>
                <w:szCs w:val="20"/>
                <w:lang w:eastAsia="ru-RU"/>
              </w:rPr>
              <w:t>1</w:t>
            </w:r>
          </w:p>
        </w:tc>
      </w:tr>
      <w:tr w:rsidR="005928FC" w:rsidRPr="00A13A76" w:rsidTr="005928FC">
        <w:trPr>
          <w:trHeight w:val="1110"/>
        </w:trPr>
        <w:tc>
          <w:tcPr>
            <w:tcW w:w="486" w:type="dxa"/>
            <w:tcBorders>
              <w:top w:val="nil"/>
              <w:left w:val="single" w:sz="4" w:space="0" w:color="auto"/>
              <w:bottom w:val="single" w:sz="4" w:space="0" w:color="auto"/>
              <w:right w:val="single" w:sz="4" w:space="0" w:color="auto"/>
            </w:tcBorders>
            <w:shd w:val="clear" w:color="auto" w:fill="auto"/>
            <w:hideMark/>
          </w:tcPr>
          <w:p w:rsidR="005928FC" w:rsidRPr="00A13A76" w:rsidRDefault="005928FC" w:rsidP="005928FC">
            <w:pPr>
              <w:jc w:val="both"/>
              <w:rPr>
                <w:rFonts w:eastAsia="Times New Roman"/>
                <w:noProof w:val="0"/>
                <w:sz w:val="20"/>
                <w:szCs w:val="20"/>
                <w:lang w:eastAsia="ru-RU"/>
              </w:rPr>
            </w:pPr>
            <w:r w:rsidRPr="00A13A76">
              <w:rPr>
                <w:rFonts w:eastAsia="Times New Roman"/>
                <w:bCs/>
                <w:noProof w:val="0"/>
                <w:sz w:val="20"/>
                <w:szCs w:val="20"/>
                <w:lang w:eastAsia="ru-RU"/>
              </w:rPr>
              <w:t>8</w:t>
            </w:r>
          </w:p>
        </w:tc>
        <w:tc>
          <w:tcPr>
            <w:tcW w:w="1504"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с.Суворово</w:t>
            </w:r>
          </w:p>
        </w:tc>
        <w:tc>
          <w:tcPr>
            <w:tcW w:w="2097"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ул.Октябрьская д.45-а</w:t>
            </w:r>
          </w:p>
        </w:tc>
        <w:tc>
          <w:tcPr>
            <w:tcW w:w="1420"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noProof w:val="0"/>
                <w:sz w:val="20"/>
                <w:szCs w:val="20"/>
                <w:lang w:eastAsia="ru-RU"/>
              </w:rPr>
              <w:t>АОГВ96</w:t>
            </w:r>
          </w:p>
        </w:tc>
        <w:tc>
          <w:tcPr>
            <w:tcW w:w="1218"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Природный газ</w:t>
            </w:r>
          </w:p>
        </w:tc>
        <w:tc>
          <w:tcPr>
            <w:tcW w:w="2137" w:type="dxa"/>
            <w:tcBorders>
              <w:top w:val="nil"/>
              <w:left w:val="nil"/>
              <w:bottom w:val="single" w:sz="4" w:space="0" w:color="auto"/>
              <w:right w:val="single" w:sz="4" w:space="0" w:color="auto"/>
            </w:tcBorders>
            <w:shd w:val="clear" w:color="auto" w:fill="auto"/>
            <w:vAlign w:val="center"/>
            <w:hideMark/>
          </w:tcPr>
          <w:p w:rsidR="005928FC" w:rsidRPr="00A13A76" w:rsidRDefault="005928FC" w:rsidP="005928FC">
            <w:pPr>
              <w:jc w:val="center"/>
              <w:rPr>
                <w:rFonts w:eastAsia="Times New Roman"/>
                <w:noProof w:val="0"/>
                <w:sz w:val="20"/>
                <w:szCs w:val="20"/>
                <w:lang w:eastAsia="ru-RU"/>
              </w:rPr>
            </w:pPr>
            <w:r w:rsidRPr="00A13A76">
              <w:rPr>
                <w:rFonts w:eastAsia="Times New Roman"/>
                <w:noProof w:val="0"/>
                <w:sz w:val="20"/>
                <w:szCs w:val="20"/>
                <w:lang w:eastAsia="ru-RU"/>
              </w:rPr>
              <w:t xml:space="preserve">Ультразвуковой счет тепла "ULTRAHEAT", 4 класс точности, установка </w:t>
            </w:r>
            <w:r w:rsidRPr="00A13A76">
              <w:rPr>
                <w:rFonts w:eastAsia="Times New Roman"/>
                <w:noProof w:val="0"/>
                <w:sz w:val="20"/>
                <w:szCs w:val="20"/>
                <w:lang w:eastAsia="ru-RU"/>
              </w:rPr>
              <w:lastRenderedPageBreak/>
              <w:t xml:space="preserve">01.08.2008г., поверка 01.06.2012г. </w:t>
            </w:r>
          </w:p>
        </w:tc>
        <w:tc>
          <w:tcPr>
            <w:tcW w:w="1560" w:type="dxa"/>
            <w:tcBorders>
              <w:top w:val="nil"/>
              <w:left w:val="nil"/>
              <w:bottom w:val="single" w:sz="4" w:space="0" w:color="auto"/>
              <w:right w:val="single" w:sz="4" w:space="0" w:color="auto"/>
            </w:tcBorders>
            <w:shd w:val="clear" w:color="auto" w:fill="auto"/>
            <w:vAlign w:val="center"/>
            <w:hideMark/>
          </w:tcPr>
          <w:p w:rsidR="005928FC" w:rsidRPr="00A13A76" w:rsidRDefault="005928FC" w:rsidP="005928FC">
            <w:pPr>
              <w:jc w:val="center"/>
              <w:rPr>
                <w:rFonts w:eastAsia="Times New Roman"/>
                <w:noProof w:val="0"/>
                <w:sz w:val="20"/>
                <w:szCs w:val="20"/>
                <w:lang w:eastAsia="ru-RU"/>
              </w:rPr>
            </w:pPr>
            <w:r w:rsidRPr="00A13A76">
              <w:rPr>
                <w:rFonts w:eastAsia="Times New Roman"/>
                <w:noProof w:val="0"/>
                <w:sz w:val="20"/>
                <w:szCs w:val="20"/>
                <w:lang w:eastAsia="ru-RU"/>
              </w:rPr>
              <w:lastRenderedPageBreak/>
              <w:t>1</w:t>
            </w:r>
          </w:p>
        </w:tc>
      </w:tr>
      <w:tr w:rsidR="005928FC" w:rsidRPr="00A13A76" w:rsidTr="005928FC">
        <w:trPr>
          <w:trHeight w:val="1020"/>
        </w:trPr>
        <w:tc>
          <w:tcPr>
            <w:tcW w:w="486" w:type="dxa"/>
            <w:tcBorders>
              <w:top w:val="nil"/>
              <w:left w:val="single" w:sz="4" w:space="0" w:color="auto"/>
              <w:bottom w:val="single" w:sz="4" w:space="0" w:color="auto"/>
              <w:right w:val="single" w:sz="4" w:space="0" w:color="auto"/>
            </w:tcBorders>
            <w:shd w:val="clear" w:color="auto" w:fill="auto"/>
            <w:hideMark/>
          </w:tcPr>
          <w:p w:rsidR="005928FC" w:rsidRPr="00A13A76" w:rsidRDefault="005928FC" w:rsidP="005928FC">
            <w:pPr>
              <w:jc w:val="both"/>
              <w:rPr>
                <w:rFonts w:eastAsia="Times New Roman"/>
                <w:noProof w:val="0"/>
                <w:sz w:val="20"/>
                <w:szCs w:val="20"/>
                <w:lang w:eastAsia="ru-RU"/>
              </w:rPr>
            </w:pPr>
            <w:r w:rsidRPr="00A13A76">
              <w:rPr>
                <w:rFonts w:eastAsia="Times New Roman"/>
                <w:bCs/>
                <w:noProof w:val="0"/>
                <w:sz w:val="20"/>
                <w:szCs w:val="20"/>
                <w:lang w:eastAsia="ru-RU"/>
              </w:rPr>
              <w:lastRenderedPageBreak/>
              <w:t>9</w:t>
            </w:r>
          </w:p>
        </w:tc>
        <w:tc>
          <w:tcPr>
            <w:tcW w:w="1504"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г. Армянск</w:t>
            </w:r>
          </w:p>
        </w:tc>
        <w:tc>
          <w:tcPr>
            <w:tcW w:w="2097"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ул.Симферопольская, д.5-в</w:t>
            </w:r>
          </w:p>
        </w:tc>
        <w:tc>
          <w:tcPr>
            <w:tcW w:w="1420"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noProof w:val="0"/>
                <w:sz w:val="20"/>
                <w:szCs w:val="20"/>
                <w:lang w:eastAsia="ru-RU"/>
              </w:rPr>
              <w:t>АОГВ96</w:t>
            </w:r>
          </w:p>
        </w:tc>
        <w:tc>
          <w:tcPr>
            <w:tcW w:w="1218"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Природный газ</w:t>
            </w:r>
          </w:p>
        </w:tc>
        <w:tc>
          <w:tcPr>
            <w:tcW w:w="2137" w:type="dxa"/>
            <w:tcBorders>
              <w:top w:val="nil"/>
              <w:left w:val="nil"/>
              <w:bottom w:val="single" w:sz="4" w:space="0" w:color="auto"/>
              <w:right w:val="single" w:sz="4" w:space="0" w:color="auto"/>
            </w:tcBorders>
            <w:shd w:val="clear" w:color="auto" w:fill="auto"/>
            <w:vAlign w:val="center"/>
            <w:hideMark/>
          </w:tcPr>
          <w:p w:rsidR="005928FC" w:rsidRPr="00A13A76" w:rsidRDefault="005928FC" w:rsidP="005928FC">
            <w:pPr>
              <w:jc w:val="center"/>
              <w:rPr>
                <w:rFonts w:eastAsia="Times New Roman"/>
                <w:noProof w:val="0"/>
                <w:sz w:val="20"/>
                <w:szCs w:val="20"/>
                <w:lang w:eastAsia="ru-RU"/>
              </w:rPr>
            </w:pPr>
            <w:r w:rsidRPr="00A13A76">
              <w:rPr>
                <w:rFonts w:eastAsia="Times New Roman"/>
                <w:noProof w:val="0"/>
                <w:sz w:val="20"/>
                <w:szCs w:val="20"/>
                <w:lang w:eastAsia="ru-RU"/>
              </w:rPr>
              <w:t>Ультразвуковой счет тепла "ULTRAHEAT", 4 класс точности, установка 01.10.2014г., поверка 19.06.2013</w:t>
            </w:r>
          </w:p>
        </w:tc>
        <w:tc>
          <w:tcPr>
            <w:tcW w:w="1560" w:type="dxa"/>
            <w:tcBorders>
              <w:top w:val="nil"/>
              <w:left w:val="nil"/>
              <w:bottom w:val="single" w:sz="4" w:space="0" w:color="auto"/>
              <w:right w:val="single" w:sz="4" w:space="0" w:color="auto"/>
            </w:tcBorders>
            <w:shd w:val="clear" w:color="auto" w:fill="auto"/>
            <w:vAlign w:val="center"/>
            <w:hideMark/>
          </w:tcPr>
          <w:p w:rsidR="005928FC" w:rsidRPr="00A13A76" w:rsidRDefault="005928FC" w:rsidP="005928FC">
            <w:pPr>
              <w:jc w:val="center"/>
              <w:rPr>
                <w:rFonts w:eastAsia="Times New Roman"/>
                <w:noProof w:val="0"/>
                <w:sz w:val="20"/>
                <w:szCs w:val="20"/>
                <w:lang w:eastAsia="ru-RU"/>
              </w:rPr>
            </w:pPr>
            <w:r w:rsidRPr="00A13A76">
              <w:rPr>
                <w:rFonts w:eastAsia="Times New Roman"/>
                <w:noProof w:val="0"/>
                <w:sz w:val="20"/>
                <w:szCs w:val="20"/>
                <w:lang w:eastAsia="ru-RU"/>
              </w:rPr>
              <w:t>1</w:t>
            </w:r>
          </w:p>
        </w:tc>
      </w:tr>
      <w:tr w:rsidR="005928FC" w:rsidRPr="00A13A76" w:rsidTr="005928FC">
        <w:trPr>
          <w:trHeight w:val="1785"/>
        </w:trPr>
        <w:tc>
          <w:tcPr>
            <w:tcW w:w="486" w:type="dxa"/>
            <w:tcBorders>
              <w:top w:val="nil"/>
              <w:left w:val="single" w:sz="4" w:space="0" w:color="auto"/>
              <w:bottom w:val="single" w:sz="4" w:space="0" w:color="auto"/>
              <w:right w:val="single" w:sz="4" w:space="0" w:color="auto"/>
            </w:tcBorders>
            <w:shd w:val="clear" w:color="auto" w:fill="auto"/>
            <w:hideMark/>
          </w:tcPr>
          <w:p w:rsidR="005928FC" w:rsidRPr="00A13A76" w:rsidRDefault="005928FC" w:rsidP="005928FC">
            <w:pPr>
              <w:jc w:val="both"/>
              <w:rPr>
                <w:rFonts w:eastAsia="Times New Roman"/>
                <w:noProof w:val="0"/>
                <w:sz w:val="20"/>
                <w:szCs w:val="20"/>
                <w:lang w:eastAsia="ru-RU"/>
              </w:rPr>
            </w:pPr>
            <w:r w:rsidRPr="00A13A76">
              <w:rPr>
                <w:rFonts w:eastAsia="Times New Roman"/>
                <w:bCs/>
                <w:noProof w:val="0"/>
                <w:sz w:val="20"/>
                <w:szCs w:val="20"/>
                <w:lang w:eastAsia="ru-RU"/>
              </w:rPr>
              <w:t>10</w:t>
            </w:r>
          </w:p>
        </w:tc>
        <w:tc>
          <w:tcPr>
            <w:tcW w:w="1504"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г. Армянск</w:t>
            </w:r>
          </w:p>
        </w:tc>
        <w:tc>
          <w:tcPr>
            <w:tcW w:w="2097"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ул.Симферопольская, д.7</w:t>
            </w:r>
          </w:p>
        </w:tc>
        <w:tc>
          <w:tcPr>
            <w:tcW w:w="1420"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noProof w:val="0"/>
                <w:sz w:val="20"/>
                <w:szCs w:val="20"/>
                <w:lang w:eastAsia="ru-RU"/>
              </w:rPr>
              <w:t>АОГВ50</w:t>
            </w:r>
          </w:p>
        </w:tc>
        <w:tc>
          <w:tcPr>
            <w:tcW w:w="1218" w:type="dxa"/>
            <w:tcBorders>
              <w:top w:val="nil"/>
              <w:left w:val="nil"/>
              <w:bottom w:val="single" w:sz="4" w:space="0" w:color="auto"/>
              <w:right w:val="single" w:sz="4" w:space="0" w:color="auto"/>
            </w:tcBorders>
            <w:shd w:val="clear" w:color="auto" w:fill="auto"/>
            <w:hideMark/>
          </w:tcPr>
          <w:p w:rsidR="005928FC" w:rsidRPr="00A13A76" w:rsidRDefault="005928FC" w:rsidP="005928FC">
            <w:pPr>
              <w:jc w:val="center"/>
              <w:rPr>
                <w:rFonts w:eastAsia="Times New Roman"/>
                <w:noProof w:val="0"/>
                <w:sz w:val="20"/>
                <w:szCs w:val="20"/>
                <w:lang w:eastAsia="ru-RU"/>
              </w:rPr>
            </w:pPr>
            <w:r w:rsidRPr="00A13A76">
              <w:rPr>
                <w:rFonts w:eastAsia="Times New Roman"/>
                <w:bCs/>
                <w:noProof w:val="0"/>
                <w:sz w:val="20"/>
                <w:szCs w:val="20"/>
                <w:lang w:eastAsia="ru-RU"/>
              </w:rPr>
              <w:t>Природный газ</w:t>
            </w:r>
          </w:p>
        </w:tc>
        <w:tc>
          <w:tcPr>
            <w:tcW w:w="2137" w:type="dxa"/>
            <w:tcBorders>
              <w:top w:val="nil"/>
              <w:left w:val="nil"/>
              <w:bottom w:val="single" w:sz="4" w:space="0" w:color="auto"/>
              <w:right w:val="single" w:sz="4" w:space="0" w:color="auto"/>
            </w:tcBorders>
            <w:shd w:val="clear" w:color="auto" w:fill="auto"/>
            <w:vAlign w:val="center"/>
            <w:hideMark/>
          </w:tcPr>
          <w:p w:rsidR="005928FC" w:rsidRPr="00A13A76" w:rsidRDefault="005928FC" w:rsidP="005928FC">
            <w:pPr>
              <w:jc w:val="center"/>
              <w:rPr>
                <w:rFonts w:eastAsia="Times New Roman"/>
                <w:noProof w:val="0"/>
                <w:sz w:val="20"/>
                <w:szCs w:val="20"/>
                <w:lang w:eastAsia="ru-RU"/>
              </w:rPr>
            </w:pPr>
            <w:r w:rsidRPr="00A13A76">
              <w:rPr>
                <w:rFonts w:eastAsia="Times New Roman"/>
                <w:noProof w:val="0"/>
                <w:sz w:val="20"/>
                <w:szCs w:val="20"/>
                <w:lang w:eastAsia="ru-RU"/>
              </w:rPr>
              <w:t xml:space="preserve">Ультразвуковой счет тепла "ULTRAHEAT", 4 класс точности, установки 01.09.2008г., поверки 19.06.2013; Счетчик тепла СВТУ-10М, класс точности 2,5, установка 01.09.2008г., поверка 29.09.2014г. </w:t>
            </w:r>
          </w:p>
        </w:tc>
        <w:tc>
          <w:tcPr>
            <w:tcW w:w="1560" w:type="dxa"/>
            <w:tcBorders>
              <w:top w:val="nil"/>
              <w:left w:val="nil"/>
              <w:bottom w:val="single" w:sz="4" w:space="0" w:color="auto"/>
              <w:right w:val="single" w:sz="4" w:space="0" w:color="auto"/>
            </w:tcBorders>
            <w:shd w:val="clear" w:color="auto" w:fill="auto"/>
            <w:vAlign w:val="center"/>
            <w:hideMark/>
          </w:tcPr>
          <w:p w:rsidR="005928FC" w:rsidRPr="00A13A76" w:rsidRDefault="005928FC" w:rsidP="005928FC">
            <w:pPr>
              <w:jc w:val="center"/>
              <w:rPr>
                <w:rFonts w:eastAsia="Times New Roman"/>
                <w:noProof w:val="0"/>
                <w:sz w:val="20"/>
                <w:szCs w:val="20"/>
                <w:lang w:eastAsia="ru-RU"/>
              </w:rPr>
            </w:pPr>
            <w:r w:rsidRPr="00A13A76">
              <w:rPr>
                <w:rFonts w:eastAsia="Times New Roman"/>
                <w:noProof w:val="0"/>
                <w:sz w:val="20"/>
                <w:szCs w:val="20"/>
                <w:lang w:eastAsia="ru-RU"/>
              </w:rPr>
              <w:t>2</w:t>
            </w:r>
          </w:p>
        </w:tc>
      </w:tr>
      <w:tr w:rsidR="005928FC" w:rsidRPr="00A13A76" w:rsidTr="005928FC">
        <w:trPr>
          <w:trHeight w:val="300"/>
        </w:trPr>
        <w:tc>
          <w:tcPr>
            <w:tcW w:w="486" w:type="dxa"/>
            <w:tcBorders>
              <w:top w:val="nil"/>
              <w:left w:val="single" w:sz="4" w:space="0" w:color="auto"/>
              <w:bottom w:val="single" w:sz="4" w:space="0" w:color="auto"/>
              <w:right w:val="single" w:sz="4" w:space="0" w:color="auto"/>
            </w:tcBorders>
            <w:shd w:val="clear" w:color="auto" w:fill="auto"/>
            <w:hideMark/>
          </w:tcPr>
          <w:p w:rsidR="005928FC" w:rsidRPr="00A13A76" w:rsidRDefault="005928FC" w:rsidP="005928FC">
            <w:pPr>
              <w:jc w:val="both"/>
              <w:rPr>
                <w:rFonts w:eastAsia="Times New Roman"/>
                <w:noProof w:val="0"/>
                <w:sz w:val="20"/>
                <w:szCs w:val="20"/>
                <w:lang w:eastAsia="ru-RU"/>
              </w:rPr>
            </w:pPr>
            <w:r w:rsidRPr="00A13A76">
              <w:rPr>
                <w:rFonts w:eastAsia="Times New Roman"/>
                <w:bCs/>
                <w:noProof w:val="0"/>
                <w:sz w:val="20"/>
                <w:szCs w:val="20"/>
                <w:lang w:eastAsia="ru-RU"/>
              </w:rPr>
              <w:t>11</w:t>
            </w:r>
          </w:p>
        </w:tc>
        <w:tc>
          <w:tcPr>
            <w:tcW w:w="1504"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bCs/>
                <w:noProof w:val="0"/>
                <w:color w:val="auto"/>
                <w:sz w:val="20"/>
                <w:szCs w:val="20"/>
                <w:lang w:eastAsia="ru-RU"/>
              </w:rPr>
              <w:t>г. Армянск</w:t>
            </w:r>
          </w:p>
        </w:tc>
        <w:tc>
          <w:tcPr>
            <w:tcW w:w="2097"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bCs/>
                <w:noProof w:val="0"/>
                <w:color w:val="auto"/>
                <w:sz w:val="20"/>
                <w:szCs w:val="20"/>
                <w:lang w:eastAsia="ru-RU"/>
              </w:rPr>
              <w:t>ул.Иванищева, д.7-а</w:t>
            </w:r>
          </w:p>
        </w:tc>
        <w:tc>
          <w:tcPr>
            <w:tcW w:w="1420"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АОГВ50</w:t>
            </w:r>
          </w:p>
        </w:tc>
        <w:tc>
          <w:tcPr>
            <w:tcW w:w="1218"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bCs/>
                <w:noProof w:val="0"/>
                <w:color w:val="auto"/>
                <w:sz w:val="20"/>
                <w:szCs w:val="20"/>
                <w:lang w:eastAsia="ru-RU"/>
              </w:rPr>
              <w:t>Природный газ</w:t>
            </w:r>
          </w:p>
        </w:tc>
        <w:tc>
          <w:tcPr>
            <w:tcW w:w="2137" w:type="dxa"/>
            <w:tcBorders>
              <w:top w:val="nil"/>
              <w:left w:val="nil"/>
              <w:bottom w:val="single" w:sz="4" w:space="0" w:color="auto"/>
              <w:right w:val="single" w:sz="4" w:space="0" w:color="auto"/>
            </w:tcBorders>
            <w:shd w:val="clear" w:color="auto" w:fill="auto"/>
            <w:vAlign w:val="center"/>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bCs/>
                <w:noProof w:val="0"/>
                <w:color w:val="auto"/>
                <w:sz w:val="20"/>
                <w:szCs w:val="20"/>
                <w:lang w:eastAsia="ru-RU"/>
              </w:rPr>
              <w:t> н/д</w:t>
            </w:r>
          </w:p>
        </w:tc>
        <w:tc>
          <w:tcPr>
            <w:tcW w:w="1560" w:type="dxa"/>
            <w:tcBorders>
              <w:top w:val="nil"/>
              <w:left w:val="nil"/>
              <w:bottom w:val="single" w:sz="4" w:space="0" w:color="auto"/>
              <w:right w:val="single" w:sz="4" w:space="0" w:color="auto"/>
            </w:tcBorders>
            <w:shd w:val="clear" w:color="auto" w:fill="auto"/>
            <w:vAlign w:val="center"/>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bCs/>
                <w:noProof w:val="0"/>
                <w:color w:val="auto"/>
                <w:sz w:val="20"/>
                <w:szCs w:val="20"/>
                <w:lang w:eastAsia="ru-RU"/>
              </w:rPr>
              <w:t>н/д </w:t>
            </w:r>
          </w:p>
        </w:tc>
      </w:tr>
      <w:tr w:rsidR="005928FC" w:rsidRPr="00A13A76" w:rsidTr="005928FC">
        <w:trPr>
          <w:trHeight w:val="300"/>
        </w:trPr>
        <w:tc>
          <w:tcPr>
            <w:tcW w:w="486" w:type="dxa"/>
            <w:tcBorders>
              <w:top w:val="nil"/>
              <w:left w:val="single" w:sz="4" w:space="0" w:color="auto"/>
              <w:bottom w:val="single" w:sz="4" w:space="0" w:color="auto"/>
              <w:right w:val="single" w:sz="4" w:space="0" w:color="auto"/>
            </w:tcBorders>
            <w:shd w:val="clear" w:color="auto" w:fill="auto"/>
            <w:hideMark/>
          </w:tcPr>
          <w:p w:rsidR="005928FC" w:rsidRPr="00A13A76" w:rsidRDefault="005928FC" w:rsidP="005928FC">
            <w:pPr>
              <w:jc w:val="both"/>
              <w:rPr>
                <w:rFonts w:eastAsia="Times New Roman"/>
                <w:noProof w:val="0"/>
                <w:sz w:val="20"/>
                <w:szCs w:val="20"/>
                <w:lang w:eastAsia="ru-RU"/>
              </w:rPr>
            </w:pPr>
            <w:r w:rsidRPr="00A13A76">
              <w:rPr>
                <w:rFonts w:eastAsia="Times New Roman"/>
                <w:bCs/>
                <w:noProof w:val="0"/>
                <w:sz w:val="20"/>
                <w:szCs w:val="20"/>
                <w:lang w:eastAsia="ru-RU"/>
              </w:rPr>
              <w:t>12</w:t>
            </w:r>
          </w:p>
        </w:tc>
        <w:tc>
          <w:tcPr>
            <w:tcW w:w="1504"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bCs/>
                <w:noProof w:val="0"/>
                <w:color w:val="auto"/>
                <w:sz w:val="20"/>
                <w:szCs w:val="20"/>
                <w:lang w:eastAsia="ru-RU"/>
              </w:rPr>
              <w:t>г. Армянск</w:t>
            </w:r>
          </w:p>
        </w:tc>
        <w:tc>
          <w:tcPr>
            <w:tcW w:w="2097"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bCs/>
                <w:noProof w:val="0"/>
                <w:color w:val="auto"/>
                <w:sz w:val="20"/>
                <w:szCs w:val="20"/>
                <w:lang w:eastAsia="ru-RU"/>
              </w:rPr>
              <w:t>ул. Школьная д.7-б</w:t>
            </w:r>
          </w:p>
        </w:tc>
        <w:tc>
          <w:tcPr>
            <w:tcW w:w="1420" w:type="dxa"/>
            <w:tcBorders>
              <w:top w:val="nil"/>
              <w:left w:val="nil"/>
              <w:bottom w:val="single" w:sz="4" w:space="0" w:color="auto"/>
              <w:right w:val="single" w:sz="4" w:space="0" w:color="auto"/>
            </w:tcBorders>
            <w:shd w:val="clear" w:color="auto" w:fill="auto"/>
            <w:vAlign w:val="center"/>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bCs/>
                <w:noProof w:val="0"/>
                <w:color w:val="auto"/>
                <w:sz w:val="20"/>
                <w:szCs w:val="20"/>
                <w:lang w:eastAsia="ru-RU"/>
              </w:rPr>
              <w:t> н/д</w:t>
            </w:r>
          </w:p>
        </w:tc>
        <w:tc>
          <w:tcPr>
            <w:tcW w:w="1218"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bCs/>
                <w:noProof w:val="0"/>
                <w:color w:val="auto"/>
                <w:sz w:val="20"/>
                <w:szCs w:val="20"/>
                <w:lang w:eastAsia="ru-RU"/>
              </w:rPr>
              <w:t>Природный газ</w:t>
            </w:r>
          </w:p>
        </w:tc>
        <w:tc>
          <w:tcPr>
            <w:tcW w:w="2137" w:type="dxa"/>
            <w:tcBorders>
              <w:top w:val="nil"/>
              <w:left w:val="nil"/>
              <w:bottom w:val="single" w:sz="4" w:space="0" w:color="auto"/>
              <w:right w:val="single" w:sz="4" w:space="0" w:color="auto"/>
            </w:tcBorders>
            <w:shd w:val="clear" w:color="auto" w:fill="auto"/>
            <w:vAlign w:val="center"/>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bCs/>
                <w:noProof w:val="0"/>
                <w:color w:val="auto"/>
                <w:sz w:val="20"/>
                <w:szCs w:val="20"/>
                <w:lang w:eastAsia="ru-RU"/>
              </w:rPr>
              <w:t> н/д</w:t>
            </w:r>
          </w:p>
        </w:tc>
        <w:tc>
          <w:tcPr>
            <w:tcW w:w="1560" w:type="dxa"/>
            <w:tcBorders>
              <w:top w:val="nil"/>
              <w:left w:val="nil"/>
              <w:bottom w:val="single" w:sz="4" w:space="0" w:color="auto"/>
              <w:right w:val="single" w:sz="4" w:space="0" w:color="auto"/>
            </w:tcBorders>
            <w:shd w:val="clear" w:color="auto" w:fill="auto"/>
            <w:vAlign w:val="center"/>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bCs/>
                <w:noProof w:val="0"/>
                <w:color w:val="auto"/>
                <w:sz w:val="20"/>
                <w:szCs w:val="20"/>
                <w:lang w:eastAsia="ru-RU"/>
              </w:rPr>
              <w:t>н/д </w:t>
            </w:r>
          </w:p>
        </w:tc>
      </w:tr>
      <w:tr w:rsidR="005928FC" w:rsidRPr="00A13A76" w:rsidTr="005928FC">
        <w:trPr>
          <w:trHeight w:val="300"/>
        </w:trPr>
        <w:tc>
          <w:tcPr>
            <w:tcW w:w="486" w:type="dxa"/>
            <w:tcBorders>
              <w:top w:val="nil"/>
              <w:left w:val="single" w:sz="4" w:space="0" w:color="auto"/>
              <w:bottom w:val="single" w:sz="4" w:space="0" w:color="auto"/>
              <w:right w:val="single" w:sz="4" w:space="0" w:color="auto"/>
            </w:tcBorders>
            <w:shd w:val="clear" w:color="auto" w:fill="auto"/>
            <w:hideMark/>
          </w:tcPr>
          <w:p w:rsidR="005928FC" w:rsidRPr="00A13A76" w:rsidRDefault="005928FC" w:rsidP="005928FC">
            <w:pPr>
              <w:jc w:val="both"/>
              <w:rPr>
                <w:rFonts w:eastAsia="Times New Roman"/>
                <w:noProof w:val="0"/>
                <w:sz w:val="20"/>
                <w:szCs w:val="20"/>
                <w:lang w:eastAsia="ru-RU"/>
              </w:rPr>
            </w:pPr>
            <w:r w:rsidRPr="00A13A76">
              <w:rPr>
                <w:rFonts w:eastAsia="Times New Roman"/>
                <w:bCs/>
                <w:noProof w:val="0"/>
                <w:sz w:val="20"/>
                <w:szCs w:val="20"/>
                <w:lang w:eastAsia="ru-RU"/>
              </w:rPr>
              <w:t>13</w:t>
            </w:r>
          </w:p>
        </w:tc>
        <w:tc>
          <w:tcPr>
            <w:tcW w:w="1504"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bCs/>
                <w:noProof w:val="0"/>
                <w:color w:val="auto"/>
                <w:sz w:val="20"/>
                <w:szCs w:val="20"/>
                <w:lang w:eastAsia="ru-RU"/>
              </w:rPr>
              <w:t>г. Армянск</w:t>
            </w:r>
          </w:p>
        </w:tc>
        <w:tc>
          <w:tcPr>
            <w:tcW w:w="2097"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bCs/>
                <w:noProof w:val="0"/>
                <w:color w:val="auto"/>
                <w:sz w:val="20"/>
                <w:szCs w:val="20"/>
                <w:lang w:eastAsia="ru-RU"/>
              </w:rPr>
              <w:t>ул.Больничная д.1</w:t>
            </w:r>
          </w:p>
        </w:tc>
        <w:tc>
          <w:tcPr>
            <w:tcW w:w="1420" w:type="dxa"/>
            <w:tcBorders>
              <w:top w:val="nil"/>
              <w:left w:val="nil"/>
              <w:bottom w:val="single" w:sz="4" w:space="0" w:color="auto"/>
              <w:right w:val="single" w:sz="4" w:space="0" w:color="auto"/>
            </w:tcBorders>
            <w:shd w:val="clear" w:color="auto" w:fill="auto"/>
            <w:vAlign w:val="center"/>
            <w:hideMark/>
          </w:tcPr>
          <w:p w:rsidR="005928FC" w:rsidRPr="0036718B" w:rsidRDefault="005928FC" w:rsidP="005928FC">
            <w:pPr>
              <w:jc w:val="center"/>
              <w:rPr>
                <w:rFonts w:eastAsia="Times New Roman"/>
                <w:bCs/>
                <w:noProof w:val="0"/>
                <w:color w:val="auto"/>
                <w:sz w:val="20"/>
                <w:szCs w:val="20"/>
                <w:lang w:eastAsia="ru-RU"/>
              </w:rPr>
            </w:pPr>
            <w:r w:rsidRPr="0036718B">
              <w:rPr>
                <w:rFonts w:eastAsia="Times New Roman"/>
                <w:bCs/>
                <w:noProof w:val="0"/>
                <w:color w:val="auto"/>
                <w:sz w:val="20"/>
                <w:szCs w:val="20"/>
                <w:lang w:eastAsia="ru-RU"/>
              </w:rPr>
              <w:t>н/д</w:t>
            </w:r>
          </w:p>
        </w:tc>
        <w:tc>
          <w:tcPr>
            <w:tcW w:w="1218"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bCs/>
                <w:noProof w:val="0"/>
                <w:color w:val="auto"/>
                <w:sz w:val="20"/>
                <w:szCs w:val="20"/>
                <w:lang w:eastAsia="ru-RU"/>
              </w:rPr>
              <w:t>Природный газ</w:t>
            </w:r>
          </w:p>
        </w:tc>
        <w:tc>
          <w:tcPr>
            <w:tcW w:w="2137" w:type="dxa"/>
            <w:tcBorders>
              <w:top w:val="nil"/>
              <w:left w:val="nil"/>
              <w:bottom w:val="single" w:sz="4" w:space="0" w:color="auto"/>
              <w:right w:val="single" w:sz="4" w:space="0" w:color="auto"/>
            </w:tcBorders>
            <w:shd w:val="clear" w:color="auto" w:fill="auto"/>
            <w:vAlign w:val="center"/>
            <w:hideMark/>
          </w:tcPr>
          <w:p w:rsidR="005928FC" w:rsidRPr="0036718B" w:rsidRDefault="005928FC" w:rsidP="005928FC">
            <w:pPr>
              <w:jc w:val="center"/>
              <w:rPr>
                <w:rFonts w:eastAsia="Times New Roman"/>
                <w:bCs/>
                <w:noProof w:val="0"/>
                <w:color w:val="auto"/>
                <w:sz w:val="20"/>
                <w:szCs w:val="20"/>
                <w:lang w:eastAsia="ru-RU"/>
              </w:rPr>
            </w:pPr>
            <w:r w:rsidRPr="0036718B">
              <w:rPr>
                <w:rFonts w:eastAsia="Times New Roman"/>
                <w:bCs/>
                <w:noProof w:val="0"/>
                <w:color w:val="auto"/>
                <w:sz w:val="20"/>
                <w:szCs w:val="20"/>
                <w:lang w:eastAsia="ru-RU"/>
              </w:rPr>
              <w:t>н/д</w:t>
            </w:r>
          </w:p>
        </w:tc>
        <w:tc>
          <w:tcPr>
            <w:tcW w:w="1560" w:type="dxa"/>
            <w:tcBorders>
              <w:top w:val="nil"/>
              <w:left w:val="nil"/>
              <w:bottom w:val="single" w:sz="4" w:space="0" w:color="auto"/>
              <w:right w:val="single" w:sz="4" w:space="0" w:color="auto"/>
            </w:tcBorders>
            <w:shd w:val="clear" w:color="auto" w:fill="auto"/>
            <w:vAlign w:val="center"/>
            <w:hideMark/>
          </w:tcPr>
          <w:p w:rsidR="005928FC" w:rsidRPr="0036718B" w:rsidRDefault="005928FC" w:rsidP="005928FC">
            <w:pPr>
              <w:jc w:val="center"/>
              <w:rPr>
                <w:rFonts w:eastAsia="Times New Roman"/>
                <w:bCs/>
                <w:noProof w:val="0"/>
                <w:color w:val="auto"/>
                <w:sz w:val="20"/>
                <w:szCs w:val="20"/>
                <w:lang w:eastAsia="ru-RU"/>
              </w:rPr>
            </w:pPr>
            <w:r w:rsidRPr="0036718B">
              <w:rPr>
                <w:rFonts w:eastAsia="Times New Roman"/>
                <w:bCs/>
                <w:noProof w:val="0"/>
                <w:color w:val="auto"/>
                <w:sz w:val="20"/>
                <w:szCs w:val="20"/>
                <w:lang w:eastAsia="ru-RU"/>
              </w:rPr>
              <w:t>н/д</w:t>
            </w:r>
          </w:p>
        </w:tc>
      </w:tr>
      <w:tr w:rsidR="005928FC" w:rsidRPr="00A13A76" w:rsidTr="005928FC">
        <w:trPr>
          <w:trHeight w:val="510"/>
        </w:trPr>
        <w:tc>
          <w:tcPr>
            <w:tcW w:w="486" w:type="dxa"/>
            <w:tcBorders>
              <w:top w:val="nil"/>
              <w:left w:val="single" w:sz="4" w:space="0" w:color="auto"/>
              <w:bottom w:val="single" w:sz="4" w:space="0" w:color="auto"/>
              <w:right w:val="single" w:sz="4" w:space="0" w:color="auto"/>
            </w:tcBorders>
            <w:shd w:val="clear" w:color="auto" w:fill="auto"/>
            <w:hideMark/>
          </w:tcPr>
          <w:p w:rsidR="005928FC" w:rsidRPr="00EE2CF7" w:rsidRDefault="005928FC" w:rsidP="005928FC">
            <w:pPr>
              <w:jc w:val="both"/>
              <w:rPr>
                <w:rFonts w:eastAsia="Times New Roman"/>
                <w:noProof w:val="0"/>
                <w:color w:val="FF0000"/>
                <w:sz w:val="20"/>
                <w:szCs w:val="20"/>
                <w:lang w:eastAsia="ru-RU"/>
              </w:rPr>
            </w:pPr>
            <w:r w:rsidRPr="00EE2CF7">
              <w:rPr>
                <w:rFonts w:eastAsia="Times New Roman"/>
                <w:bCs/>
                <w:noProof w:val="0"/>
                <w:color w:val="FF0000"/>
                <w:sz w:val="20"/>
                <w:szCs w:val="20"/>
                <w:lang w:eastAsia="ru-RU"/>
              </w:rPr>
              <w:t>15</w:t>
            </w:r>
          </w:p>
        </w:tc>
        <w:tc>
          <w:tcPr>
            <w:tcW w:w="1504"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bCs/>
                <w:noProof w:val="0"/>
                <w:color w:val="auto"/>
                <w:sz w:val="20"/>
                <w:szCs w:val="20"/>
                <w:lang w:eastAsia="ru-RU"/>
              </w:rPr>
              <w:t>г. Армянск</w:t>
            </w:r>
          </w:p>
        </w:tc>
        <w:tc>
          <w:tcPr>
            <w:tcW w:w="2097"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bCs/>
                <w:noProof w:val="0"/>
                <w:color w:val="auto"/>
                <w:sz w:val="20"/>
                <w:szCs w:val="20"/>
                <w:lang w:eastAsia="ru-RU"/>
              </w:rPr>
              <w:t>ул.Симферопольская, д.25</w:t>
            </w:r>
          </w:p>
        </w:tc>
        <w:tc>
          <w:tcPr>
            <w:tcW w:w="1420"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Riello RTQ-400</w:t>
            </w:r>
          </w:p>
        </w:tc>
        <w:tc>
          <w:tcPr>
            <w:tcW w:w="1218"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Природный газ</w:t>
            </w:r>
          </w:p>
        </w:tc>
        <w:tc>
          <w:tcPr>
            <w:tcW w:w="2137" w:type="dxa"/>
            <w:tcBorders>
              <w:top w:val="nil"/>
              <w:left w:val="nil"/>
              <w:bottom w:val="single" w:sz="4" w:space="0" w:color="auto"/>
              <w:right w:val="single" w:sz="4" w:space="0" w:color="auto"/>
            </w:tcBorders>
            <w:shd w:val="clear" w:color="auto" w:fill="auto"/>
            <w:vAlign w:val="center"/>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bCs/>
                <w:noProof w:val="0"/>
                <w:color w:val="auto"/>
                <w:sz w:val="20"/>
                <w:szCs w:val="20"/>
                <w:lang w:eastAsia="ru-RU"/>
              </w:rPr>
              <w:t> н/д</w:t>
            </w:r>
          </w:p>
        </w:tc>
        <w:tc>
          <w:tcPr>
            <w:tcW w:w="1560" w:type="dxa"/>
            <w:tcBorders>
              <w:top w:val="nil"/>
              <w:left w:val="nil"/>
              <w:bottom w:val="single" w:sz="4" w:space="0" w:color="auto"/>
              <w:right w:val="single" w:sz="4" w:space="0" w:color="auto"/>
            </w:tcBorders>
            <w:shd w:val="clear" w:color="auto" w:fill="auto"/>
            <w:vAlign w:val="center"/>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bCs/>
                <w:noProof w:val="0"/>
                <w:color w:val="auto"/>
                <w:sz w:val="20"/>
                <w:szCs w:val="20"/>
                <w:lang w:eastAsia="ru-RU"/>
              </w:rPr>
              <w:t>н/д </w:t>
            </w:r>
          </w:p>
        </w:tc>
      </w:tr>
      <w:tr w:rsidR="005928FC" w:rsidRPr="00A13A76" w:rsidTr="005928FC">
        <w:trPr>
          <w:trHeight w:val="510"/>
        </w:trPr>
        <w:tc>
          <w:tcPr>
            <w:tcW w:w="486" w:type="dxa"/>
            <w:tcBorders>
              <w:top w:val="nil"/>
              <w:left w:val="single" w:sz="4" w:space="0" w:color="auto"/>
              <w:bottom w:val="single" w:sz="4" w:space="0" w:color="auto"/>
              <w:right w:val="single" w:sz="4" w:space="0" w:color="auto"/>
            </w:tcBorders>
            <w:shd w:val="clear" w:color="auto" w:fill="auto"/>
            <w:hideMark/>
          </w:tcPr>
          <w:p w:rsidR="005928FC" w:rsidRPr="00EE2CF7" w:rsidRDefault="005928FC" w:rsidP="005928FC">
            <w:pPr>
              <w:jc w:val="both"/>
              <w:rPr>
                <w:rFonts w:eastAsia="Times New Roman"/>
                <w:bCs/>
                <w:noProof w:val="0"/>
                <w:color w:val="FF0000"/>
                <w:sz w:val="20"/>
                <w:szCs w:val="20"/>
                <w:lang w:eastAsia="ru-RU"/>
              </w:rPr>
            </w:pPr>
            <w:r w:rsidRPr="00EE2CF7">
              <w:rPr>
                <w:rFonts w:eastAsia="Times New Roman"/>
                <w:bCs/>
                <w:noProof w:val="0"/>
                <w:color w:val="FF0000"/>
                <w:sz w:val="20"/>
                <w:szCs w:val="20"/>
                <w:lang w:eastAsia="ru-RU"/>
              </w:rPr>
              <w:t>16</w:t>
            </w:r>
          </w:p>
        </w:tc>
        <w:tc>
          <w:tcPr>
            <w:tcW w:w="1504"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г.Армянск</w:t>
            </w:r>
          </w:p>
        </w:tc>
        <w:tc>
          <w:tcPr>
            <w:tcW w:w="2097"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Модульная котельная ул.Больничная 2</w:t>
            </w:r>
          </w:p>
        </w:tc>
        <w:tc>
          <w:tcPr>
            <w:tcW w:w="1420"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Riello RTQ-400</w:t>
            </w:r>
          </w:p>
        </w:tc>
        <w:tc>
          <w:tcPr>
            <w:tcW w:w="1218"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Природный газ</w:t>
            </w:r>
          </w:p>
        </w:tc>
        <w:tc>
          <w:tcPr>
            <w:tcW w:w="2137" w:type="dxa"/>
            <w:tcBorders>
              <w:top w:val="nil"/>
              <w:left w:val="nil"/>
              <w:bottom w:val="single" w:sz="4" w:space="0" w:color="auto"/>
              <w:right w:val="single" w:sz="4" w:space="0" w:color="auto"/>
            </w:tcBorders>
            <w:shd w:val="clear" w:color="auto" w:fill="auto"/>
            <w:vAlign w:val="center"/>
            <w:hideMark/>
          </w:tcPr>
          <w:p w:rsidR="005928FC" w:rsidRPr="0036718B" w:rsidRDefault="005928FC" w:rsidP="005928FC">
            <w:pPr>
              <w:jc w:val="center"/>
              <w:rPr>
                <w:rFonts w:eastAsia="Times New Roman"/>
                <w:bCs/>
                <w:noProof w:val="0"/>
                <w:color w:val="auto"/>
                <w:sz w:val="20"/>
                <w:szCs w:val="20"/>
                <w:lang w:eastAsia="ru-RU"/>
              </w:rPr>
            </w:pPr>
            <w:r w:rsidRPr="0036718B">
              <w:rPr>
                <w:rFonts w:eastAsia="Times New Roman"/>
                <w:bCs/>
                <w:noProof w:val="0"/>
                <w:color w:val="auto"/>
                <w:sz w:val="20"/>
                <w:szCs w:val="20"/>
                <w:lang w:eastAsia="ru-RU"/>
              </w:rPr>
              <w:t>н/д</w:t>
            </w:r>
          </w:p>
        </w:tc>
        <w:tc>
          <w:tcPr>
            <w:tcW w:w="1560" w:type="dxa"/>
            <w:tcBorders>
              <w:top w:val="nil"/>
              <w:left w:val="nil"/>
              <w:bottom w:val="single" w:sz="4" w:space="0" w:color="auto"/>
              <w:right w:val="single" w:sz="4" w:space="0" w:color="auto"/>
            </w:tcBorders>
            <w:shd w:val="clear" w:color="auto" w:fill="auto"/>
            <w:vAlign w:val="center"/>
            <w:hideMark/>
          </w:tcPr>
          <w:p w:rsidR="005928FC" w:rsidRPr="0036718B" w:rsidRDefault="005928FC" w:rsidP="005928FC">
            <w:pPr>
              <w:jc w:val="center"/>
              <w:rPr>
                <w:rFonts w:eastAsia="Times New Roman"/>
                <w:bCs/>
                <w:noProof w:val="0"/>
                <w:color w:val="auto"/>
                <w:sz w:val="20"/>
                <w:szCs w:val="20"/>
                <w:lang w:eastAsia="ru-RU"/>
              </w:rPr>
            </w:pPr>
            <w:r w:rsidRPr="0036718B">
              <w:rPr>
                <w:rFonts w:eastAsia="Times New Roman"/>
                <w:bCs/>
                <w:noProof w:val="0"/>
                <w:color w:val="auto"/>
                <w:sz w:val="20"/>
                <w:szCs w:val="20"/>
                <w:lang w:eastAsia="ru-RU"/>
              </w:rPr>
              <w:t>н/д</w:t>
            </w:r>
          </w:p>
        </w:tc>
      </w:tr>
    </w:tbl>
    <w:p w:rsidR="00FF35EE" w:rsidRPr="00A03F51" w:rsidRDefault="00FF35EE" w:rsidP="006203DA">
      <w:pPr>
        <w:rPr>
          <w:lang w:eastAsia="ru-RU"/>
        </w:rPr>
      </w:pPr>
    </w:p>
    <w:p w:rsidR="006203DA" w:rsidRDefault="00726AF6" w:rsidP="006203DA">
      <w:pPr>
        <w:spacing w:line="360" w:lineRule="auto"/>
        <w:ind w:firstLine="567"/>
        <w:jc w:val="both"/>
        <w:rPr>
          <w:lang w:eastAsia="ru-RU"/>
        </w:rPr>
      </w:pPr>
      <w:r>
        <w:rPr>
          <w:lang w:eastAsia="ru-RU"/>
        </w:rPr>
        <w:t xml:space="preserve">Все потребители, получающие тепловую энергию от вышеуказанных котельных, расположенных на территории городского округа Армянск, имеют приборы учёта тепловой энергии. Расчет с эксплуатирующими организациями </w:t>
      </w:r>
      <w:r>
        <w:rPr>
          <w:lang w:eastAsia="ru-RU"/>
        </w:rPr>
        <w:lastRenderedPageBreak/>
        <w:t>за поставленную тепловую энергию осуществляется по утвержденным тарифам за 1 Гкал тепловой энергии.</w:t>
      </w:r>
    </w:p>
    <w:p w:rsidR="002279AA" w:rsidRPr="002279AA" w:rsidRDefault="007E4856" w:rsidP="002279AA">
      <w:pPr>
        <w:spacing w:line="360" w:lineRule="auto"/>
        <w:ind w:firstLine="567"/>
        <w:jc w:val="center"/>
        <w:rPr>
          <w:b/>
          <w:lang w:eastAsia="ru-RU"/>
        </w:rPr>
      </w:pPr>
      <w:r w:rsidRPr="007E4856">
        <w:rPr>
          <w:b/>
          <w:lang w:eastAsia="ru-RU"/>
        </w:rPr>
        <w:t>3.18 АНАЛИЗ РАБОТЫ ДИСПЕТЧЕРСКИХ СЛУЖБ ТЕПЛОСНАБЖАЮЩИХ (ТЕПЛОСЕТЕВЫХ) ОРГАНИЗАЦИЙ И ИСПОЛЬЗУЕМЫХ СРЕДСТВ АВТОМАТИЗАЦИИ, ТЕЛЕМЕХАНИЗАЦИИ И СВЯЗИ</w:t>
      </w:r>
    </w:p>
    <w:p w:rsidR="002279AA" w:rsidRPr="002279AA" w:rsidRDefault="002279AA" w:rsidP="002279AA">
      <w:pPr>
        <w:widowControl w:val="0"/>
        <w:autoSpaceDE w:val="0"/>
        <w:autoSpaceDN w:val="0"/>
        <w:adjustRightInd w:val="0"/>
        <w:spacing w:line="360" w:lineRule="auto"/>
        <w:ind w:firstLine="567"/>
        <w:jc w:val="both"/>
        <w:rPr>
          <w:rFonts w:eastAsia="Times New Roman"/>
          <w:lang w:eastAsia="ru-RU"/>
        </w:rPr>
      </w:pPr>
      <w:r w:rsidRPr="002279AA">
        <w:rPr>
          <w:rFonts w:eastAsia="Times New Roman"/>
          <w:lang w:eastAsia="ru-RU"/>
        </w:rPr>
        <w:t>Согласно «Типовой инструкции по технической эксплуатации тепловых сетей систем коммунального теплоснабжения» МДК 4-02.2001 должно быть обеспечено круглосуточное оперативное управление оборудованием, задачами которого являются:</w:t>
      </w:r>
    </w:p>
    <w:p w:rsidR="002279AA" w:rsidRPr="002279AA" w:rsidRDefault="002279AA" w:rsidP="002279AA">
      <w:pPr>
        <w:widowControl w:val="0"/>
        <w:autoSpaceDE w:val="0"/>
        <w:autoSpaceDN w:val="0"/>
        <w:adjustRightInd w:val="0"/>
        <w:spacing w:line="360" w:lineRule="auto"/>
        <w:ind w:firstLine="567"/>
        <w:jc w:val="both"/>
        <w:rPr>
          <w:rFonts w:eastAsia="Times New Roman"/>
          <w:lang w:eastAsia="ru-RU"/>
        </w:rPr>
      </w:pPr>
      <w:r w:rsidRPr="002279AA">
        <w:rPr>
          <w:rFonts w:eastAsia="Times New Roman"/>
          <w:lang w:eastAsia="ru-RU"/>
        </w:rPr>
        <w:t>- ведение режима работы;</w:t>
      </w:r>
    </w:p>
    <w:p w:rsidR="002279AA" w:rsidRPr="002279AA" w:rsidRDefault="002279AA" w:rsidP="002279AA">
      <w:pPr>
        <w:widowControl w:val="0"/>
        <w:autoSpaceDE w:val="0"/>
        <w:autoSpaceDN w:val="0"/>
        <w:adjustRightInd w:val="0"/>
        <w:spacing w:line="360" w:lineRule="auto"/>
        <w:ind w:firstLine="567"/>
        <w:jc w:val="both"/>
        <w:rPr>
          <w:rFonts w:eastAsia="Times New Roman"/>
          <w:lang w:eastAsia="ru-RU"/>
        </w:rPr>
      </w:pPr>
      <w:r w:rsidRPr="002279AA">
        <w:rPr>
          <w:rFonts w:eastAsia="Times New Roman"/>
          <w:lang w:eastAsia="ru-RU"/>
        </w:rPr>
        <w:t>- производство переключений, пусков и остановов;</w:t>
      </w:r>
    </w:p>
    <w:p w:rsidR="002279AA" w:rsidRPr="002279AA" w:rsidRDefault="002279AA" w:rsidP="002279AA">
      <w:pPr>
        <w:widowControl w:val="0"/>
        <w:autoSpaceDE w:val="0"/>
        <w:autoSpaceDN w:val="0"/>
        <w:adjustRightInd w:val="0"/>
        <w:spacing w:line="360" w:lineRule="auto"/>
        <w:ind w:firstLine="567"/>
        <w:jc w:val="both"/>
        <w:rPr>
          <w:rFonts w:eastAsia="Times New Roman"/>
          <w:lang w:eastAsia="ru-RU"/>
        </w:rPr>
      </w:pPr>
      <w:r w:rsidRPr="002279AA">
        <w:rPr>
          <w:rFonts w:eastAsia="Times New Roman"/>
          <w:lang w:eastAsia="ru-RU"/>
        </w:rPr>
        <w:t>- локализация аварий и восстановление режима работы;</w:t>
      </w:r>
    </w:p>
    <w:p w:rsidR="002279AA" w:rsidRPr="002279AA" w:rsidRDefault="002279AA" w:rsidP="002279AA">
      <w:pPr>
        <w:widowControl w:val="0"/>
        <w:autoSpaceDE w:val="0"/>
        <w:autoSpaceDN w:val="0"/>
        <w:adjustRightInd w:val="0"/>
        <w:spacing w:line="360" w:lineRule="auto"/>
        <w:ind w:firstLine="567"/>
        <w:jc w:val="both"/>
        <w:rPr>
          <w:rFonts w:eastAsia="Times New Roman"/>
          <w:lang w:eastAsia="ru-RU"/>
        </w:rPr>
      </w:pPr>
      <w:r w:rsidRPr="002279AA">
        <w:rPr>
          <w:rFonts w:eastAsia="Times New Roman"/>
          <w:lang w:eastAsia="ru-RU"/>
        </w:rPr>
        <w:t>- подготовка к производству ремонтных работ;</w:t>
      </w:r>
    </w:p>
    <w:p w:rsidR="002279AA" w:rsidRPr="002279AA" w:rsidRDefault="002279AA" w:rsidP="002279AA">
      <w:pPr>
        <w:widowControl w:val="0"/>
        <w:autoSpaceDE w:val="0"/>
        <w:autoSpaceDN w:val="0"/>
        <w:adjustRightInd w:val="0"/>
        <w:spacing w:line="360" w:lineRule="auto"/>
        <w:ind w:firstLine="567"/>
        <w:jc w:val="both"/>
        <w:rPr>
          <w:rFonts w:eastAsia="Times New Roman"/>
          <w:lang w:eastAsia="ru-RU"/>
        </w:rPr>
      </w:pPr>
      <w:r w:rsidRPr="002279AA">
        <w:rPr>
          <w:rFonts w:eastAsia="Times New Roman"/>
          <w:lang w:eastAsia="ru-RU"/>
        </w:rPr>
        <w:t>- выполнение графика ограничений и отключений потребителей, вводимого в установленном порядке.</w:t>
      </w:r>
    </w:p>
    <w:p w:rsidR="002279AA" w:rsidRPr="002279AA" w:rsidRDefault="002279AA" w:rsidP="002279AA">
      <w:pPr>
        <w:widowControl w:val="0"/>
        <w:autoSpaceDE w:val="0"/>
        <w:autoSpaceDN w:val="0"/>
        <w:adjustRightInd w:val="0"/>
        <w:spacing w:line="360" w:lineRule="auto"/>
        <w:ind w:firstLine="567"/>
        <w:jc w:val="both"/>
        <w:rPr>
          <w:rFonts w:eastAsia="Times New Roman"/>
          <w:lang w:eastAsia="ru-RU"/>
        </w:rPr>
      </w:pPr>
      <w:r w:rsidRPr="002279AA">
        <w:rPr>
          <w:rFonts w:eastAsia="Times New Roman"/>
          <w:lang w:eastAsia="ru-RU"/>
        </w:rPr>
        <w:t>Диспетчерские всех теплоснабжающих организаций оборудованы телефонной связью, принимают сигналы об утечках и авариях на сетях от жильцов и обслуживающего персонала.</w:t>
      </w:r>
    </w:p>
    <w:p w:rsidR="002279AA" w:rsidRPr="002279AA" w:rsidRDefault="002279AA" w:rsidP="002279AA">
      <w:pPr>
        <w:widowControl w:val="0"/>
        <w:autoSpaceDE w:val="0"/>
        <w:autoSpaceDN w:val="0"/>
        <w:adjustRightInd w:val="0"/>
        <w:spacing w:line="360" w:lineRule="auto"/>
        <w:ind w:firstLine="567"/>
        <w:jc w:val="both"/>
        <w:rPr>
          <w:rFonts w:eastAsia="Times New Roman"/>
          <w:lang w:eastAsia="ru-RU"/>
        </w:rPr>
      </w:pPr>
      <w:r w:rsidRPr="002279AA">
        <w:rPr>
          <w:rFonts w:eastAsia="Times New Roman"/>
          <w:lang w:eastAsia="ru-RU"/>
        </w:rPr>
        <w:t>Своевременно производится техническое обслуживание и функциональная проверка систем и средств автоматического регулирования и защиты.</w:t>
      </w:r>
    </w:p>
    <w:p w:rsidR="002279AA" w:rsidRPr="002279AA" w:rsidRDefault="002279AA" w:rsidP="002279AA">
      <w:pPr>
        <w:widowControl w:val="0"/>
        <w:autoSpaceDE w:val="0"/>
        <w:autoSpaceDN w:val="0"/>
        <w:adjustRightInd w:val="0"/>
        <w:spacing w:line="360" w:lineRule="auto"/>
        <w:ind w:firstLine="567"/>
        <w:jc w:val="both"/>
        <w:rPr>
          <w:rFonts w:eastAsia="Times New Roman"/>
          <w:lang w:eastAsia="ru-RU"/>
        </w:rPr>
      </w:pPr>
      <w:r w:rsidRPr="002279AA">
        <w:rPr>
          <w:rFonts w:eastAsia="Times New Roman"/>
          <w:lang w:eastAsia="ru-RU"/>
        </w:rPr>
        <w:t xml:space="preserve">При планировании проведения ремонтных работ на тепловых сетях время начала и окончания работ согласуется с </w:t>
      </w:r>
      <w:r>
        <w:rPr>
          <w:rFonts w:eastAsia="Times New Roman"/>
          <w:lang w:eastAsia="ru-RU"/>
        </w:rPr>
        <w:t>потребителями</w:t>
      </w:r>
      <w:r w:rsidRPr="002279AA">
        <w:rPr>
          <w:rFonts w:eastAsia="Times New Roman"/>
          <w:lang w:eastAsia="ru-RU"/>
        </w:rPr>
        <w:t>.</w:t>
      </w:r>
    </w:p>
    <w:p w:rsidR="007E4856" w:rsidRPr="002279AA" w:rsidRDefault="002279AA" w:rsidP="002279AA">
      <w:pPr>
        <w:widowControl w:val="0"/>
        <w:autoSpaceDE w:val="0"/>
        <w:autoSpaceDN w:val="0"/>
        <w:adjustRightInd w:val="0"/>
        <w:spacing w:line="360" w:lineRule="auto"/>
        <w:ind w:firstLine="567"/>
        <w:jc w:val="both"/>
        <w:rPr>
          <w:rFonts w:eastAsia="Times New Roman"/>
          <w:lang w:eastAsia="ru-RU"/>
        </w:rPr>
      </w:pPr>
      <w:r w:rsidRPr="002279AA">
        <w:rPr>
          <w:rFonts w:eastAsia="Times New Roman"/>
          <w:lang w:eastAsia="ru-RU"/>
        </w:rPr>
        <w:t xml:space="preserve">Уведомление потребителей, попадающих в зону отключения, и извещение соответствующих подразделений администрации осуществляет персонал </w:t>
      </w:r>
      <w:r>
        <w:rPr>
          <w:rFonts w:eastAsia="Times New Roman"/>
          <w:lang w:eastAsia="ru-RU"/>
        </w:rPr>
        <w:t>эксплуатирующей организации</w:t>
      </w:r>
      <w:r w:rsidRPr="002279AA">
        <w:rPr>
          <w:rFonts w:eastAsia="Times New Roman"/>
          <w:lang w:eastAsia="ru-RU"/>
        </w:rPr>
        <w:t>.</w:t>
      </w:r>
    </w:p>
    <w:p w:rsidR="00DD1DAE" w:rsidRDefault="00DD1DAE" w:rsidP="002279AA">
      <w:pPr>
        <w:widowControl w:val="0"/>
        <w:autoSpaceDE w:val="0"/>
        <w:autoSpaceDN w:val="0"/>
        <w:adjustRightInd w:val="0"/>
        <w:spacing w:line="360" w:lineRule="auto"/>
        <w:jc w:val="center"/>
        <w:outlineLvl w:val="0"/>
        <w:rPr>
          <w:b/>
          <w:bCs/>
          <w:caps/>
          <w:kern w:val="28"/>
        </w:rPr>
      </w:pPr>
    </w:p>
    <w:p w:rsidR="005928FC" w:rsidRDefault="005928FC" w:rsidP="002279AA">
      <w:pPr>
        <w:widowControl w:val="0"/>
        <w:autoSpaceDE w:val="0"/>
        <w:autoSpaceDN w:val="0"/>
        <w:adjustRightInd w:val="0"/>
        <w:spacing w:line="360" w:lineRule="auto"/>
        <w:jc w:val="center"/>
        <w:outlineLvl w:val="0"/>
        <w:rPr>
          <w:b/>
          <w:bCs/>
          <w:caps/>
          <w:kern w:val="28"/>
        </w:rPr>
      </w:pPr>
    </w:p>
    <w:p w:rsidR="005928FC" w:rsidRPr="002279AA" w:rsidRDefault="005928FC" w:rsidP="002279AA">
      <w:pPr>
        <w:widowControl w:val="0"/>
        <w:autoSpaceDE w:val="0"/>
        <w:autoSpaceDN w:val="0"/>
        <w:adjustRightInd w:val="0"/>
        <w:spacing w:line="360" w:lineRule="auto"/>
        <w:jc w:val="center"/>
        <w:outlineLvl w:val="0"/>
        <w:rPr>
          <w:b/>
          <w:bCs/>
          <w:caps/>
          <w:kern w:val="28"/>
        </w:rPr>
      </w:pPr>
    </w:p>
    <w:p w:rsidR="002279AA" w:rsidRDefault="002279AA" w:rsidP="002279AA">
      <w:pPr>
        <w:widowControl w:val="0"/>
        <w:autoSpaceDE w:val="0"/>
        <w:autoSpaceDN w:val="0"/>
        <w:adjustRightInd w:val="0"/>
        <w:spacing w:line="360" w:lineRule="auto"/>
        <w:jc w:val="center"/>
        <w:outlineLvl w:val="0"/>
        <w:rPr>
          <w:b/>
          <w:bCs/>
          <w:caps/>
          <w:kern w:val="28"/>
        </w:rPr>
      </w:pPr>
      <w:bookmarkStart w:id="45" w:name="_Toc461198562"/>
      <w:r w:rsidRPr="002279AA">
        <w:rPr>
          <w:b/>
          <w:bCs/>
          <w:caps/>
          <w:kern w:val="28"/>
        </w:rPr>
        <w:lastRenderedPageBreak/>
        <w:t xml:space="preserve">3.19 </w:t>
      </w:r>
      <w:r>
        <w:rPr>
          <w:b/>
          <w:bCs/>
          <w:caps/>
          <w:kern w:val="28"/>
        </w:rPr>
        <w:t>УРОВЕНЬ АВТОМАТИЗАЦИИ И ОБСЛУЖИВАНИЯ ЦЕНТРАЛЬНЫХ ТЕПЛОВЫХ ПУНКТОВ, НАСОСНЫХ СТАНЦИЙ</w:t>
      </w:r>
      <w:bookmarkEnd w:id="45"/>
    </w:p>
    <w:p w:rsidR="002279AA" w:rsidRDefault="002279AA" w:rsidP="001418D6">
      <w:pPr>
        <w:widowControl w:val="0"/>
        <w:autoSpaceDE w:val="0"/>
        <w:autoSpaceDN w:val="0"/>
        <w:adjustRightInd w:val="0"/>
        <w:spacing w:line="360" w:lineRule="auto"/>
        <w:ind w:firstLine="567"/>
        <w:jc w:val="both"/>
        <w:rPr>
          <w:rFonts w:eastAsia="Times New Roman"/>
          <w:lang w:eastAsia="ru-RU"/>
        </w:rPr>
      </w:pPr>
      <w:r>
        <w:rPr>
          <w:rFonts w:eastAsia="Times New Roman"/>
          <w:lang w:eastAsia="ru-RU"/>
        </w:rPr>
        <w:t>На террито</w:t>
      </w:r>
      <w:r w:rsidR="001418D6">
        <w:rPr>
          <w:rFonts w:eastAsia="Times New Roman"/>
          <w:lang w:eastAsia="ru-RU"/>
        </w:rPr>
        <w:t xml:space="preserve">рии городского округа Армянск центральные тепловые пункты, а также насосные станции, участвующие в передаче (транспортировке) тепловой энергии по тепловым сетям, отсутстствуют. </w:t>
      </w:r>
    </w:p>
    <w:p w:rsidR="001418D6" w:rsidRPr="001418D6" w:rsidRDefault="001418D6" w:rsidP="001418D6">
      <w:pPr>
        <w:widowControl w:val="0"/>
        <w:autoSpaceDE w:val="0"/>
        <w:autoSpaceDN w:val="0"/>
        <w:adjustRightInd w:val="0"/>
        <w:spacing w:line="360" w:lineRule="auto"/>
        <w:jc w:val="center"/>
        <w:outlineLvl w:val="0"/>
        <w:rPr>
          <w:b/>
          <w:bCs/>
          <w:caps/>
          <w:kern w:val="28"/>
        </w:rPr>
      </w:pPr>
      <w:bookmarkStart w:id="46" w:name="_Toc461198563"/>
      <w:r>
        <w:rPr>
          <w:b/>
          <w:bCs/>
          <w:caps/>
          <w:kern w:val="28"/>
        </w:rPr>
        <w:t>3.20</w:t>
      </w:r>
      <w:r w:rsidRPr="001418D6">
        <w:rPr>
          <w:b/>
          <w:bCs/>
          <w:caps/>
          <w:kern w:val="28"/>
        </w:rPr>
        <w:t xml:space="preserve"> Сведения о наличии защиты тепловых сетей от превышения давления.</w:t>
      </w:r>
      <w:bookmarkEnd w:id="46"/>
    </w:p>
    <w:p w:rsidR="001418D6" w:rsidRDefault="001418D6" w:rsidP="001418D6">
      <w:pPr>
        <w:spacing w:before="100" w:beforeAutospacing="1" w:after="100" w:afterAutospacing="1" w:line="360" w:lineRule="auto"/>
        <w:ind w:firstLine="567"/>
        <w:contextualSpacing/>
        <w:jc w:val="both"/>
        <w:rPr>
          <w:rFonts w:eastAsia="Times New Roman"/>
          <w:lang w:eastAsia="ru-RU"/>
        </w:rPr>
      </w:pPr>
      <w:r w:rsidRPr="001418D6">
        <w:rPr>
          <w:rFonts w:eastAsia="Times New Roman"/>
          <w:lang w:eastAsia="ru-RU"/>
        </w:rPr>
        <w:t xml:space="preserve">Повышения давлений возникают обычно при аварийных внезапных остановках сетевых насосов в источнике теплоты и насосных станциях от гидравлического удара. Для защиты тепловых сетей от недопустимо высоких давлений при гидравлическом ударе предусматривают: </w:t>
      </w:r>
    </w:p>
    <w:p w:rsidR="001418D6" w:rsidRPr="001418D6" w:rsidRDefault="001418D6" w:rsidP="001418D6">
      <w:pPr>
        <w:spacing w:before="100" w:beforeAutospacing="1" w:after="100" w:afterAutospacing="1" w:line="360" w:lineRule="auto"/>
        <w:ind w:firstLine="567"/>
        <w:contextualSpacing/>
        <w:jc w:val="both"/>
        <w:rPr>
          <w:rFonts w:eastAsia="Times New Roman"/>
          <w:lang w:eastAsia="ru-RU"/>
        </w:rPr>
      </w:pPr>
      <w:r w:rsidRPr="001418D6">
        <w:rPr>
          <w:rFonts w:eastAsia="Times New Roman"/>
          <w:lang w:eastAsia="ru-RU"/>
        </w:rPr>
        <w:t xml:space="preserve">1) устройство в источнике теплоты и в насосных станциях противоударной перемычки между обратным и подающим трубопроводами с установкой на ней обратного клапана. При внезапной остановке насосов, когда давление в обратном трубопроводе превышает давление в подающем, открывается обратный клапан на противоударной перемычке, что приводит к выравниванию давлений в трубопроводах и затуханию ударной волны; </w:t>
      </w:r>
    </w:p>
    <w:p w:rsidR="001418D6" w:rsidRPr="001418D6" w:rsidRDefault="001418D6" w:rsidP="001418D6">
      <w:pPr>
        <w:spacing w:before="100" w:beforeAutospacing="1" w:after="100" w:afterAutospacing="1" w:line="360" w:lineRule="auto"/>
        <w:ind w:firstLine="567"/>
        <w:contextualSpacing/>
        <w:jc w:val="both"/>
        <w:rPr>
          <w:rFonts w:eastAsia="Times New Roman"/>
          <w:lang w:eastAsia="ru-RU"/>
        </w:rPr>
      </w:pPr>
      <w:r w:rsidRPr="001418D6">
        <w:rPr>
          <w:rFonts w:eastAsia="Times New Roman"/>
          <w:lang w:eastAsia="ru-RU"/>
        </w:rPr>
        <w:t xml:space="preserve">2) устройства для сброса давлений — гидрозатворы, сбросные предохранительные клапаны, разрывные выпуклые и плоские мембраны. Гидрозатвор, установленный вертикально "труба в трубе", примерно на 3 м больше напора в обратном трубопроводе. Внутенняя труба гидрозатвора врезана в обратный трубопровод, внешняя — служит для приема выброса воды при срабатывании гидрозатвора и подключается к приемной емкости либо к системе канализации; </w:t>
      </w:r>
    </w:p>
    <w:p w:rsidR="001418D6" w:rsidRDefault="001418D6" w:rsidP="001418D6">
      <w:pPr>
        <w:spacing w:before="100" w:beforeAutospacing="1" w:after="100" w:afterAutospacing="1" w:line="360" w:lineRule="auto"/>
        <w:ind w:firstLine="567"/>
        <w:contextualSpacing/>
        <w:jc w:val="both"/>
        <w:rPr>
          <w:rFonts w:eastAsia="Times New Roman"/>
          <w:lang w:eastAsia="ru-RU"/>
        </w:rPr>
      </w:pPr>
      <w:r w:rsidRPr="001418D6">
        <w:rPr>
          <w:rFonts w:eastAsia="Times New Roman"/>
          <w:lang w:eastAsia="ru-RU"/>
        </w:rPr>
        <w:t>3) автоматическое включение резервного насоса при выходе из строя</w:t>
      </w:r>
      <w:r>
        <w:rPr>
          <w:rFonts w:eastAsia="Times New Roman"/>
          <w:lang w:eastAsia="ru-RU"/>
        </w:rPr>
        <w:t xml:space="preserve"> рабочего насоса.</w:t>
      </w:r>
    </w:p>
    <w:p w:rsidR="001418D6" w:rsidRPr="001418D6" w:rsidRDefault="001418D6" w:rsidP="001418D6">
      <w:pPr>
        <w:spacing w:before="100" w:beforeAutospacing="1" w:after="100" w:afterAutospacing="1" w:line="360" w:lineRule="auto"/>
        <w:ind w:firstLine="567"/>
        <w:contextualSpacing/>
        <w:jc w:val="both"/>
        <w:rPr>
          <w:rFonts w:eastAsia="Times New Roman"/>
          <w:lang w:eastAsia="ru-RU"/>
        </w:rPr>
      </w:pPr>
      <w:r w:rsidRPr="001418D6">
        <w:rPr>
          <w:rFonts w:eastAsia="Times New Roman"/>
          <w:lang w:eastAsia="ru-RU"/>
        </w:rPr>
        <w:t xml:space="preserve">Для защиты теплопотребляющих установок от повышенных давлений наиболее эффективно присоединение их по независимой схеме через теплообменники с установкой сбросного предохранительного клапана на </w:t>
      </w:r>
      <w:r w:rsidRPr="001418D6">
        <w:rPr>
          <w:rFonts w:eastAsia="Times New Roman"/>
          <w:lang w:eastAsia="ru-RU"/>
        </w:rPr>
        <w:lastRenderedPageBreak/>
        <w:t>обратном трубопроводе местного отопления. Значительные давления в трубопроводах появляются в статических режимах при остановках сетевых насосов в источнике теплоты и подкачивающих насосов на насосных станциях.</w:t>
      </w:r>
    </w:p>
    <w:p w:rsidR="001418D6" w:rsidRPr="001418D6" w:rsidRDefault="001418D6" w:rsidP="001418D6">
      <w:pPr>
        <w:widowControl w:val="0"/>
        <w:autoSpaceDE w:val="0"/>
        <w:autoSpaceDN w:val="0"/>
        <w:adjustRightInd w:val="0"/>
        <w:spacing w:line="360" w:lineRule="auto"/>
        <w:ind w:firstLine="567"/>
        <w:contextualSpacing/>
        <w:jc w:val="both"/>
        <w:rPr>
          <w:rFonts w:eastAsia="Times New Roman"/>
          <w:lang w:eastAsia="ru-RU"/>
        </w:rPr>
      </w:pPr>
      <w:r w:rsidRPr="001418D6">
        <w:rPr>
          <w:rFonts w:eastAsia="Times New Roman"/>
          <w:lang w:eastAsia="ru-RU"/>
        </w:rPr>
        <w:t>Устройства защиты тепловых сетей от превышения давления отсутствуют.</w:t>
      </w:r>
    </w:p>
    <w:p w:rsidR="001418D6" w:rsidRPr="001418D6" w:rsidRDefault="001418D6" w:rsidP="001418D6">
      <w:pPr>
        <w:widowControl w:val="0"/>
        <w:autoSpaceDE w:val="0"/>
        <w:autoSpaceDN w:val="0"/>
        <w:adjustRightInd w:val="0"/>
        <w:spacing w:line="360" w:lineRule="auto"/>
        <w:jc w:val="both"/>
        <w:rPr>
          <w:rFonts w:eastAsia="Times New Roman"/>
          <w:lang w:eastAsia="ru-RU"/>
        </w:rPr>
      </w:pPr>
    </w:p>
    <w:p w:rsidR="006C5C1B" w:rsidRPr="00F919A1" w:rsidRDefault="001418D6" w:rsidP="00F919A1">
      <w:pPr>
        <w:widowControl w:val="0"/>
        <w:autoSpaceDE w:val="0"/>
        <w:autoSpaceDN w:val="0"/>
        <w:adjustRightInd w:val="0"/>
        <w:spacing w:line="360" w:lineRule="auto"/>
        <w:jc w:val="center"/>
        <w:outlineLvl w:val="0"/>
        <w:rPr>
          <w:b/>
          <w:bCs/>
          <w:caps/>
          <w:kern w:val="28"/>
        </w:rPr>
      </w:pPr>
      <w:bookmarkStart w:id="47" w:name="_Toc461198564"/>
      <w:r>
        <w:rPr>
          <w:b/>
          <w:bCs/>
          <w:caps/>
          <w:kern w:val="28"/>
        </w:rPr>
        <w:t>3.21</w:t>
      </w:r>
      <w:r w:rsidR="00F919A1">
        <w:rPr>
          <w:b/>
          <w:bCs/>
          <w:caps/>
          <w:kern w:val="28"/>
        </w:rPr>
        <w:t xml:space="preserve"> </w:t>
      </w:r>
      <w:r w:rsidR="006C5C1B" w:rsidRPr="00F919A1">
        <w:rPr>
          <w:b/>
          <w:bCs/>
          <w:caps/>
          <w:kern w:val="28"/>
        </w:rPr>
        <w:t>Перечень выявленных бесхозяйственных тепловых сетей и обоснование выбора организации, уполномоченной на их эксплуатацию</w:t>
      </w:r>
      <w:bookmarkEnd w:id="47"/>
    </w:p>
    <w:p w:rsidR="006C5C1B" w:rsidRPr="002F06BF" w:rsidRDefault="006C5C1B" w:rsidP="006C5C1B">
      <w:pPr>
        <w:pStyle w:val="a6"/>
        <w:widowControl w:val="0"/>
        <w:overflowPunct w:val="0"/>
        <w:autoSpaceDE w:val="0"/>
        <w:autoSpaceDN w:val="0"/>
        <w:adjustRightInd w:val="0"/>
        <w:spacing w:line="360" w:lineRule="auto"/>
        <w:ind w:left="0" w:firstLine="567"/>
        <w:jc w:val="both"/>
      </w:pPr>
      <w:r w:rsidRPr="002F06BF">
        <w:t>В соответствии со статьей 15 п.6 Федерального закона от 27 июля 2010 года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1418D6" w:rsidRPr="00416FC9" w:rsidRDefault="006C5C1B" w:rsidP="005C30AA">
      <w:pPr>
        <w:pStyle w:val="a6"/>
        <w:widowControl w:val="0"/>
        <w:overflowPunct w:val="0"/>
        <w:autoSpaceDE w:val="0"/>
        <w:autoSpaceDN w:val="0"/>
        <w:adjustRightInd w:val="0"/>
        <w:spacing w:line="360" w:lineRule="auto"/>
        <w:ind w:left="0" w:firstLine="567"/>
        <w:jc w:val="both"/>
      </w:pPr>
      <w:r w:rsidRPr="002F06BF">
        <w:t xml:space="preserve">По состоянию на отчетный период в </w:t>
      </w:r>
      <w:r w:rsidR="00AA6177">
        <w:t>г</w:t>
      </w:r>
      <w:r w:rsidRPr="002F06BF">
        <w:t>.</w:t>
      </w:r>
      <w:r w:rsidR="00AA6177">
        <w:t>о</w:t>
      </w:r>
      <w:r w:rsidRPr="002F06BF">
        <w:t xml:space="preserve">. </w:t>
      </w:r>
      <w:r w:rsidR="001116F1">
        <w:t>Армянск</w:t>
      </w:r>
      <w:r w:rsidRPr="002F06BF">
        <w:t xml:space="preserve"> бесхозяйственные тепловые сети отсутствуют.</w:t>
      </w:r>
    </w:p>
    <w:p w:rsidR="00FE5413" w:rsidRPr="00D20A2E" w:rsidRDefault="00FE5413" w:rsidP="00D20A2E">
      <w:pPr>
        <w:widowControl w:val="0"/>
        <w:autoSpaceDE w:val="0"/>
        <w:autoSpaceDN w:val="0"/>
        <w:adjustRightInd w:val="0"/>
        <w:spacing w:line="360" w:lineRule="auto"/>
        <w:jc w:val="center"/>
        <w:outlineLvl w:val="0"/>
        <w:rPr>
          <w:b/>
          <w:bCs/>
          <w:caps/>
          <w:kern w:val="28"/>
        </w:rPr>
      </w:pPr>
      <w:bookmarkStart w:id="48" w:name="_Toc461198565"/>
      <w:r w:rsidRPr="00D20A2E">
        <w:rPr>
          <w:b/>
          <w:bCs/>
          <w:caps/>
          <w:kern w:val="28"/>
        </w:rPr>
        <w:t>Раздел 4. Зоны действия источников тепловой энергии</w:t>
      </w:r>
      <w:bookmarkEnd w:id="48"/>
    </w:p>
    <w:p w:rsidR="00D20A2E" w:rsidRPr="00521660" w:rsidRDefault="00D20A2E" w:rsidP="004F4E39">
      <w:pPr>
        <w:widowControl w:val="0"/>
        <w:spacing w:line="360" w:lineRule="auto"/>
        <w:ind w:firstLine="567"/>
        <w:jc w:val="both"/>
        <w:rPr>
          <w:rFonts w:eastAsia="Times New Roman"/>
          <w:noProof w:val="0"/>
          <w:szCs w:val="24"/>
          <w:lang w:eastAsia="ru-RU"/>
        </w:rPr>
      </w:pPr>
    </w:p>
    <w:p w:rsidR="00D639FF" w:rsidRPr="00D639FF" w:rsidRDefault="00D639FF" w:rsidP="001418D6">
      <w:pPr>
        <w:autoSpaceDE w:val="0"/>
        <w:autoSpaceDN w:val="0"/>
        <w:adjustRightInd w:val="0"/>
        <w:spacing w:line="360" w:lineRule="auto"/>
        <w:ind w:firstLine="567"/>
        <w:contextualSpacing/>
        <w:jc w:val="both"/>
        <w:rPr>
          <w:noProof w:val="0"/>
        </w:rPr>
      </w:pPr>
      <w:r>
        <w:rPr>
          <w:noProof w:val="0"/>
        </w:rPr>
        <w:t>З</w:t>
      </w:r>
      <w:r w:rsidRPr="00D639FF">
        <w:rPr>
          <w:noProof w:val="0"/>
        </w:rPr>
        <w:t>она дейс</w:t>
      </w:r>
      <w:r>
        <w:rPr>
          <w:noProof w:val="0"/>
        </w:rPr>
        <w:t>твия источника тепловой энергии</w:t>
      </w:r>
      <w:r w:rsidRPr="00D639FF">
        <w:rPr>
          <w:noProof w:val="0"/>
        </w:rPr>
        <w:t xml:space="preserve"> - территория поселения, городского округа или ее часть, границы которой устанавливаются закрытыми секционирующими задвижками тепло</w:t>
      </w:r>
      <w:r>
        <w:rPr>
          <w:noProof w:val="0"/>
        </w:rPr>
        <w:t>вой сети системы теплоснабжения.</w:t>
      </w:r>
    </w:p>
    <w:p w:rsidR="00D639FF" w:rsidRDefault="00D639FF" w:rsidP="00D639FF">
      <w:pPr>
        <w:widowControl w:val="0"/>
        <w:suppressAutoHyphens/>
        <w:autoSpaceDE w:val="0"/>
        <w:spacing w:line="360" w:lineRule="auto"/>
        <w:ind w:firstLine="567"/>
        <w:jc w:val="both"/>
        <w:rPr>
          <w:rFonts w:eastAsia="Times New Roman"/>
          <w:noProof w:val="0"/>
          <w:lang w:eastAsia="ru-RU"/>
        </w:rPr>
      </w:pPr>
      <w:r>
        <w:rPr>
          <w:rFonts w:eastAsia="Times New Roman"/>
          <w:noProof w:val="0"/>
          <w:lang w:eastAsia="ru-RU"/>
        </w:rPr>
        <w:t xml:space="preserve">В 2009 году в городском округе Армянск была проведена децентрализация </w:t>
      </w:r>
      <w:r>
        <w:rPr>
          <w:rFonts w:eastAsia="Times New Roman"/>
          <w:noProof w:val="0"/>
          <w:lang w:eastAsia="ru-RU"/>
        </w:rPr>
        <w:lastRenderedPageBreak/>
        <w:t xml:space="preserve">теплоснабжения. </w:t>
      </w:r>
    </w:p>
    <w:p w:rsidR="005928FC" w:rsidRPr="00B9709F" w:rsidRDefault="005928FC" w:rsidP="005928FC">
      <w:pPr>
        <w:widowControl w:val="0"/>
        <w:suppressAutoHyphens/>
        <w:autoSpaceDE w:val="0"/>
        <w:spacing w:line="360" w:lineRule="auto"/>
        <w:ind w:firstLine="567"/>
        <w:jc w:val="both"/>
        <w:rPr>
          <w:rFonts w:eastAsia="Times New Roman"/>
          <w:noProof w:val="0"/>
          <w:lang w:eastAsia="ru-RU"/>
        </w:rPr>
      </w:pPr>
      <w:r>
        <w:rPr>
          <w:rFonts w:eastAsia="Times New Roman"/>
          <w:noProof w:val="0"/>
          <w:lang w:eastAsia="ru-RU"/>
        </w:rPr>
        <w:t>На территории городского округа Армянск имеется</w:t>
      </w:r>
      <w:r w:rsidRPr="00DF1755">
        <w:rPr>
          <w:rFonts w:eastAsia="Times New Roman"/>
          <w:noProof w:val="0"/>
          <w:color w:val="000000" w:themeColor="text1"/>
          <w:lang w:eastAsia="ru-RU"/>
        </w:rPr>
        <w:t xml:space="preserve"> 1</w:t>
      </w:r>
      <w:r>
        <w:rPr>
          <w:rFonts w:eastAsia="Times New Roman"/>
          <w:noProof w:val="0"/>
          <w:color w:val="000000" w:themeColor="text1"/>
          <w:lang w:eastAsia="ru-RU"/>
        </w:rPr>
        <w:t>5</w:t>
      </w:r>
      <w:r>
        <w:rPr>
          <w:rFonts w:eastAsia="Times New Roman"/>
          <w:noProof w:val="0"/>
          <w:lang w:eastAsia="ru-RU"/>
        </w:rPr>
        <w:t xml:space="preserve"> источников тепловой энергии, которые находятся в эксплуатации четырех организаций</w:t>
      </w:r>
      <w:r w:rsidRPr="00B9709F">
        <w:rPr>
          <w:rFonts w:eastAsia="Times New Roman"/>
          <w:noProof w:val="0"/>
          <w:lang w:eastAsia="ru-RU"/>
        </w:rPr>
        <w:t>:</w:t>
      </w:r>
    </w:p>
    <w:p w:rsidR="005928FC" w:rsidRPr="00B9709F" w:rsidRDefault="005928FC" w:rsidP="005928FC">
      <w:pPr>
        <w:widowControl w:val="0"/>
        <w:suppressAutoHyphens/>
        <w:autoSpaceDE w:val="0"/>
        <w:spacing w:line="360" w:lineRule="auto"/>
        <w:ind w:firstLine="567"/>
        <w:jc w:val="both"/>
        <w:rPr>
          <w:rFonts w:eastAsia="Times New Roman"/>
          <w:noProof w:val="0"/>
          <w:lang w:eastAsia="ru-RU"/>
        </w:rPr>
      </w:pPr>
      <w:r w:rsidRPr="005928FC">
        <w:rPr>
          <w:rFonts w:eastAsia="Times New Roman"/>
          <w:noProof w:val="0"/>
          <w:lang w:eastAsia="ru-RU"/>
        </w:rPr>
        <w:t>1</w:t>
      </w:r>
      <w:r w:rsidRPr="00B9709F">
        <w:rPr>
          <w:rFonts w:eastAsia="Times New Roman"/>
          <w:noProof w:val="0"/>
          <w:lang w:eastAsia="ru-RU"/>
        </w:rPr>
        <w:t>. ООО «Теплоград»</w:t>
      </w:r>
    </w:p>
    <w:p w:rsidR="005928FC" w:rsidRPr="00B9709F" w:rsidRDefault="005928FC" w:rsidP="005928FC">
      <w:pPr>
        <w:widowControl w:val="0"/>
        <w:suppressAutoHyphens/>
        <w:autoSpaceDE w:val="0"/>
        <w:spacing w:line="360" w:lineRule="auto"/>
        <w:ind w:firstLine="567"/>
        <w:jc w:val="both"/>
        <w:rPr>
          <w:rFonts w:eastAsia="Times New Roman"/>
          <w:noProof w:val="0"/>
          <w:lang w:eastAsia="ru-RU"/>
        </w:rPr>
      </w:pPr>
      <w:r w:rsidRPr="00B9709F">
        <w:rPr>
          <w:rFonts w:eastAsia="Times New Roman"/>
          <w:noProof w:val="0"/>
          <w:lang w:eastAsia="ru-RU"/>
        </w:rPr>
        <w:t>2. ООО «Крымская теплоснабжающая компания»</w:t>
      </w:r>
    </w:p>
    <w:p w:rsidR="005928FC" w:rsidRPr="00B9709F" w:rsidRDefault="005928FC" w:rsidP="005928FC">
      <w:pPr>
        <w:widowControl w:val="0"/>
        <w:suppressAutoHyphens/>
        <w:autoSpaceDE w:val="0"/>
        <w:spacing w:line="360" w:lineRule="auto"/>
        <w:ind w:firstLine="567"/>
        <w:jc w:val="both"/>
      </w:pPr>
      <w:r w:rsidRPr="00B9709F">
        <w:rPr>
          <w:rFonts w:eastAsia="Times New Roman"/>
          <w:noProof w:val="0"/>
          <w:lang w:eastAsia="ru-RU"/>
        </w:rPr>
        <w:t xml:space="preserve">3. </w:t>
      </w:r>
      <w:r w:rsidRPr="00B9709F">
        <w:t>ФГАОУ ВО «КФУ им.В.И. Вернадского»</w:t>
      </w:r>
    </w:p>
    <w:p w:rsidR="005928FC" w:rsidRDefault="005928FC" w:rsidP="005928FC">
      <w:pPr>
        <w:widowControl w:val="0"/>
        <w:suppressAutoHyphens/>
        <w:autoSpaceDE w:val="0"/>
        <w:spacing w:line="360" w:lineRule="auto"/>
        <w:ind w:firstLine="567"/>
        <w:jc w:val="both"/>
      </w:pPr>
      <w:r w:rsidRPr="00B9709F">
        <w:t>4. ГБУЗ РК «ЦГБ г.Армянска»</w:t>
      </w:r>
      <w:r>
        <w:t>.</w:t>
      </w:r>
    </w:p>
    <w:p w:rsidR="005928FC" w:rsidRDefault="005928FC" w:rsidP="005928FC">
      <w:pPr>
        <w:widowControl w:val="0"/>
        <w:suppressAutoHyphens/>
        <w:autoSpaceDE w:val="0"/>
        <w:spacing w:line="360" w:lineRule="auto"/>
        <w:ind w:firstLine="567"/>
        <w:jc w:val="both"/>
        <w:rPr>
          <w:rFonts w:eastAsia="Times New Roman"/>
          <w:noProof w:val="0"/>
          <w:lang w:eastAsia="ru-RU"/>
        </w:rPr>
      </w:pPr>
      <w:r>
        <w:t>Организации ООО «Теплоград» и ООО «Крымская теплоснабжающая компания» осуществляют регулируемые виды деятельности в сфере теплоснабжения на территории городского округа Армянск.</w:t>
      </w:r>
    </w:p>
    <w:p w:rsidR="005928FC" w:rsidRDefault="005928FC" w:rsidP="005928FC">
      <w:pPr>
        <w:widowControl w:val="0"/>
        <w:suppressAutoHyphens/>
        <w:autoSpaceDE w:val="0"/>
        <w:spacing w:line="360" w:lineRule="auto"/>
        <w:ind w:firstLine="567"/>
        <w:jc w:val="both"/>
        <w:rPr>
          <w:rFonts w:eastAsia="Times New Roman"/>
          <w:noProof w:val="0"/>
          <w:lang w:eastAsia="ru-RU"/>
        </w:rPr>
      </w:pPr>
      <w:r>
        <w:rPr>
          <w:rFonts w:eastAsia="Times New Roman"/>
          <w:noProof w:val="0"/>
          <w:lang w:eastAsia="ru-RU"/>
        </w:rPr>
        <w:t>Перечень источников тепловой энергии на территории городского округа Армянск с указанием эксплуатирующей организации представлен в таблице 34.</w:t>
      </w:r>
    </w:p>
    <w:p w:rsidR="005928FC" w:rsidRDefault="005928FC" w:rsidP="005928FC">
      <w:pPr>
        <w:widowControl w:val="0"/>
        <w:suppressAutoHyphens/>
        <w:autoSpaceDE w:val="0"/>
        <w:spacing w:line="360" w:lineRule="auto"/>
        <w:ind w:firstLine="567"/>
        <w:jc w:val="both"/>
        <w:rPr>
          <w:szCs w:val="24"/>
        </w:rPr>
      </w:pPr>
      <w:r>
        <w:rPr>
          <w:rFonts w:eastAsia="Times New Roman"/>
          <w:noProof w:val="0"/>
          <w:lang w:eastAsia="ru-RU"/>
        </w:rPr>
        <w:t xml:space="preserve">15 котельных отпускают тепловую энергию на цели отопления бюджетным потребителям. </w:t>
      </w:r>
    </w:p>
    <w:p w:rsidR="005928FC" w:rsidRDefault="005928FC" w:rsidP="005928FC">
      <w:pPr>
        <w:widowControl w:val="0"/>
        <w:suppressAutoHyphens/>
        <w:autoSpaceDE w:val="0"/>
        <w:spacing w:line="360" w:lineRule="auto"/>
        <w:ind w:firstLine="567"/>
        <w:jc w:val="both"/>
        <w:rPr>
          <w:rFonts w:eastAsia="Times New Roman"/>
          <w:noProof w:val="0"/>
          <w:lang w:eastAsia="ru-RU"/>
        </w:rPr>
      </w:pPr>
      <w:r>
        <w:rPr>
          <w:rFonts w:eastAsia="Times New Roman"/>
          <w:noProof w:val="0"/>
          <w:lang w:eastAsia="ru-RU"/>
        </w:rPr>
        <w:t xml:space="preserve">Теплоносителем является природный газ. </w:t>
      </w:r>
      <w:r w:rsidRPr="00413DAD">
        <w:rPr>
          <w:rFonts w:eastAsia="Times New Roman"/>
          <w:noProof w:val="0"/>
          <w:lang w:eastAsia="ru-RU"/>
        </w:rPr>
        <w:t>Дефицита природного газа нет.</w:t>
      </w:r>
    </w:p>
    <w:p w:rsidR="005928FC" w:rsidRDefault="005928FC" w:rsidP="005928FC">
      <w:pPr>
        <w:widowControl w:val="0"/>
        <w:suppressAutoHyphens/>
        <w:autoSpaceDE w:val="0"/>
        <w:spacing w:line="360" w:lineRule="auto"/>
        <w:ind w:firstLine="567"/>
        <w:jc w:val="both"/>
        <w:rPr>
          <w:rFonts w:eastAsia="Times New Roman"/>
          <w:noProof w:val="0"/>
          <w:lang w:eastAsia="ru-RU"/>
        </w:rPr>
      </w:pPr>
      <w:r>
        <w:rPr>
          <w:rFonts w:eastAsia="Times New Roman"/>
          <w:b/>
          <w:noProof w:val="0"/>
          <w:lang w:eastAsia="ru-RU"/>
        </w:rPr>
        <w:t>Таблица 34</w:t>
      </w:r>
      <w:r w:rsidRPr="00D35B1D">
        <w:rPr>
          <w:rFonts w:eastAsia="Times New Roman"/>
          <w:b/>
          <w:noProof w:val="0"/>
          <w:lang w:eastAsia="ru-RU"/>
        </w:rPr>
        <w:t xml:space="preserve"> </w:t>
      </w:r>
      <w:r>
        <w:rPr>
          <w:rFonts w:eastAsia="Times New Roman"/>
          <w:noProof w:val="0"/>
          <w:lang w:eastAsia="ru-RU"/>
        </w:rPr>
        <w:t>– Перечень источников тепловой энергии на территории городского округа Армянск</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2153"/>
        <w:gridCol w:w="2410"/>
        <w:gridCol w:w="1701"/>
        <w:gridCol w:w="3543"/>
      </w:tblGrid>
      <w:tr w:rsidR="005928FC" w:rsidRPr="009343C3" w:rsidTr="005928FC">
        <w:trPr>
          <w:trHeight w:val="322"/>
          <w:tblHeader/>
        </w:trPr>
        <w:tc>
          <w:tcPr>
            <w:tcW w:w="507" w:type="dxa"/>
            <w:vMerge w:val="restart"/>
            <w:shd w:val="clear" w:color="auto" w:fill="auto"/>
            <w:vAlign w:val="center"/>
          </w:tcPr>
          <w:p w:rsidR="005928FC" w:rsidRPr="009343C3" w:rsidRDefault="005928FC" w:rsidP="005928FC">
            <w:pPr>
              <w:pStyle w:val="af0"/>
              <w:widowControl w:val="0"/>
              <w:rPr>
                <w:b w:val="0"/>
                <w:szCs w:val="28"/>
              </w:rPr>
            </w:pPr>
            <w:r w:rsidRPr="009343C3">
              <w:rPr>
                <w:b w:val="0"/>
                <w:szCs w:val="28"/>
              </w:rPr>
              <w:t>п/п</w:t>
            </w:r>
          </w:p>
        </w:tc>
        <w:tc>
          <w:tcPr>
            <w:tcW w:w="2153" w:type="dxa"/>
            <w:vMerge w:val="restart"/>
            <w:shd w:val="clear" w:color="auto" w:fill="auto"/>
            <w:vAlign w:val="center"/>
          </w:tcPr>
          <w:p w:rsidR="005928FC" w:rsidRPr="009343C3" w:rsidRDefault="005928FC" w:rsidP="005928FC">
            <w:pPr>
              <w:pStyle w:val="af0"/>
              <w:widowControl w:val="0"/>
              <w:rPr>
                <w:b w:val="0"/>
                <w:szCs w:val="28"/>
              </w:rPr>
            </w:pPr>
            <w:r w:rsidRPr="009343C3">
              <w:rPr>
                <w:b w:val="0"/>
                <w:szCs w:val="28"/>
              </w:rPr>
              <w:t>Наименование населенного пункта</w:t>
            </w:r>
          </w:p>
        </w:tc>
        <w:tc>
          <w:tcPr>
            <w:tcW w:w="2410" w:type="dxa"/>
            <w:vMerge w:val="restart"/>
            <w:shd w:val="clear" w:color="auto" w:fill="auto"/>
            <w:vAlign w:val="center"/>
          </w:tcPr>
          <w:p w:rsidR="005928FC" w:rsidRPr="009343C3" w:rsidRDefault="005928FC" w:rsidP="005928FC">
            <w:pPr>
              <w:pStyle w:val="af0"/>
              <w:widowControl w:val="0"/>
              <w:rPr>
                <w:b w:val="0"/>
                <w:szCs w:val="28"/>
              </w:rPr>
            </w:pPr>
            <w:r w:rsidRPr="009343C3">
              <w:rPr>
                <w:b w:val="0"/>
                <w:szCs w:val="28"/>
              </w:rPr>
              <w:t>Адрес</w:t>
            </w:r>
          </w:p>
          <w:p w:rsidR="005928FC" w:rsidRPr="009343C3" w:rsidRDefault="005928FC" w:rsidP="005928FC">
            <w:pPr>
              <w:pStyle w:val="af0"/>
              <w:widowControl w:val="0"/>
              <w:rPr>
                <w:b w:val="0"/>
                <w:szCs w:val="28"/>
              </w:rPr>
            </w:pPr>
            <w:r w:rsidRPr="009343C3">
              <w:rPr>
                <w:b w:val="0"/>
                <w:szCs w:val="28"/>
              </w:rPr>
              <w:t>котельной</w:t>
            </w:r>
          </w:p>
        </w:tc>
        <w:tc>
          <w:tcPr>
            <w:tcW w:w="1701" w:type="dxa"/>
            <w:vMerge w:val="restart"/>
            <w:shd w:val="clear" w:color="auto" w:fill="auto"/>
            <w:vAlign w:val="center"/>
          </w:tcPr>
          <w:p w:rsidR="005928FC" w:rsidRPr="009343C3" w:rsidRDefault="005928FC" w:rsidP="005928FC">
            <w:pPr>
              <w:pStyle w:val="af0"/>
              <w:widowControl w:val="0"/>
              <w:rPr>
                <w:b w:val="0"/>
                <w:szCs w:val="28"/>
              </w:rPr>
            </w:pPr>
            <w:r w:rsidRPr="009343C3">
              <w:rPr>
                <w:b w:val="0"/>
                <w:szCs w:val="28"/>
              </w:rPr>
              <w:t>Вид</w:t>
            </w:r>
          </w:p>
          <w:p w:rsidR="005928FC" w:rsidRPr="009343C3" w:rsidRDefault="005928FC" w:rsidP="005928FC">
            <w:pPr>
              <w:pStyle w:val="af0"/>
              <w:widowControl w:val="0"/>
              <w:rPr>
                <w:b w:val="0"/>
                <w:szCs w:val="28"/>
              </w:rPr>
            </w:pPr>
            <w:r w:rsidRPr="009343C3">
              <w:rPr>
                <w:b w:val="0"/>
                <w:szCs w:val="28"/>
              </w:rPr>
              <w:t>топлива</w:t>
            </w:r>
          </w:p>
        </w:tc>
        <w:tc>
          <w:tcPr>
            <w:tcW w:w="3543" w:type="dxa"/>
            <w:vMerge w:val="restart"/>
            <w:shd w:val="clear" w:color="auto" w:fill="auto"/>
            <w:vAlign w:val="center"/>
          </w:tcPr>
          <w:p w:rsidR="005928FC" w:rsidRPr="009343C3" w:rsidRDefault="005928FC" w:rsidP="005928FC">
            <w:pPr>
              <w:jc w:val="center"/>
            </w:pPr>
            <w:r w:rsidRPr="009343C3">
              <w:t>Эксплуатирующая</w:t>
            </w:r>
          </w:p>
          <w:p w:rsidR="005928FC" w:rsidRPr="009343C3" w:rsidRDefault="005928FC" w:rsidP="005928FC">
            <w:pPr>
              <w:jc w:val="center"/>
            </w:pPr>
            <w:r w:rsidRPr="009343C3">
              <w:t>организация, Ф.И.О., тел.</w:t>
            </w:r>
          </w:p>
          <w:p w:rsidR="005928FC" w:rsidRPr="009343C3" w:rsidRDefault="005928FC" w:rsidP="005928FC">
            <w:pPr>
              <w:pStyle w:val="af0"/>
              <w:widowControl w:val="0"/>
              <w:rPr>
                <w:b w:val="0"/>
                <w:szCs w:val="28"/>
              </w:rPr>
            </w:pPr>
          </w:p>
        </w:tc>
      </w:tr>
      <w:tr w:rsidR="005928FC" w:rsidRPr="009343C3" w:rsidTr="005928FC">
        <w:trPr>
          <w:trHeight w:val="657"/>
          <w:tblHeader/>
        </w:trPr>
        <w:tc>
          <w:tcPr>
            <w:tcW w:w="507" w:type="dxa"/>
            <w:vMerge/>
            <w:shd w:val="clear" w:color="auto" w:fill="auto"/>
            <w:vAlign w:val="center"/>
          </w:tcPr>
          <w:p w:rsidR="005928FC" w:rsidRPr="009343C3" w:rsidRDefault="005928FC" w:rsidP="005928FC">
            <w:pPr>
              <w:pStyle w:val="af0"/>
              <w:widowControl w:val="0"/>
              <w:rPr>
                <w:b w:val="0"/>
                <w:szCs w:val="28"/>
              </w:rPr>
            </w:pPr>
          </w:p>
        </w:tc>
        <w:tc>
          <w:tcPr>
            <w:tcW w:w="2153" w:type="dxa"/>
            <w:vMerge/>
            <w:shd w:val="clear" w:color="auto" w:fill="auto"/>
            <w:vAlign w:val="center"/>
          </w:tcPr>
          <w:p w:rsidR="005928FC" w:rsidRPr="009343C3" w:rsidRDefault="005928FC" w:rsidP="005928FC">
            <w:pPr>
              <w:pStyle w:val="af0"/>
              <w:widowControl w:val="0"/>
              <w:rPr>
                <w:b w:val="0"/>
                <w:szCs w:val="28"/>
              </w:rPr>
            </w:pPr>
          </w:p>
        </w:tc>
        <w:tc>
          <w:tcPr>
            <w:tcW w:w="2410" w:type="dxa"/>
            <w:vMerge/>
            <w:shd w:val="clear" w:color="auto" w:fill="auto"/>
            <w:vAlign w:val="center"/>
          </w:tcPr>
          <w:p w:rsidR="005928FC" w:rsidRPr="009343C3" w:rsidRDefault="005928FC" w:rsidP="005928FC">
            <w:pPr>
              <w:pStyle w:val="af0"/>
              <w:widowControl w:val="0"/>
              <w:rPr>
                <w:b w:val="0"/>
                <w:szCs w:val="28"/>
              </w:rPr>
            </w:pPr>
          </w:p>
        </w:tc>
        <w:tc>
          <w:tcPr>
            <w:tcW w:w="1701" w:type="dxa"/>
            <w:vMerge/>
            <w:shd w:val="clear" w:color="auto" w:fill="auto"/>
            <w:vAlign w:val="center"/>
          </w:tcPr>
          <w:p w:rsidR="005928FC" w:rsidRPr="009343C3" w:rsidRDefault="005928FC" w:rsidP="005928FC">
            <w:pPr>
              <w:pStyle w:val="af0"/>
              <w:widowControl w:val="0"/>
              <w:rPr>
                <w:b w:val="0"/>
                <w:szCs w:val="28"/>
              </w:rPr>
            </w:pPr>
          </w:p>
        </w:tc>
        <w:tc>
          <w:tcPr>
            <w:tcW w:w="3543" w:type="dxa"/>
            <w:vMerge/>
            <w:shd w:val="clear" w:color="auto" w:fill="auto"/>
            <w:vAlign w:val="center"/>
          </w:tcPr>
          <w:p w:rsidR="005928FC" w:rsidRPr="009343C3" w:rsidRDefault="005928FC" w:rsidP="005928FC">
            <w:pPr>
              <w:pStyle w:val="af0"/>
              <w:widowControl w:val="0"/>
              <w:rPr>
                <w:b w:val="0"/>
                <w:szCs w:val="28"/>
              </w:rPr>
            </w:pPr>
          </w:p>
        </w:tc>
      </w:tr>
      <w:tr w:rsidR="005928FC" w:rsidRPr="009343C3" w:rsidTr="005928FC">
        <w:trPr>
          <w:trHeight w:val="250"/>
          <w:tblHeader/>
        </w:trPr>
        <w:tc>
          <w:tcPr>
            <w:tcW w:w="507" w:type="dxa"/>
            <w:shd w:val="clear" w:color="auto" w:fill="auto"/>
            <w:vAlign w:val="center"/>
          </w:tcPr>
          <w:p w:rsidR="005928FC" w:rsidRPr="009343C3" w:rsidRDefault="005928FC" w:rsidP="005928FC">
            <w:pPr>
              <w:pStyle w:val="af0"/>
              <w:widowControl w:val="0"/>
              <w:rPr>
                <w:b w:val="0"/>
                <w:szCs w:val="28"/>
              </w:rPr>
            </w:pPr>
            <w:r w:rsidRPr="009343C3">
              <w:rPr>
                <w:b w:val="0"/>
                <w:szCs w:val="28"/>
              </w:rPr>
              <w:t>1</w:t>
            </w:r>
          </w:p>
        </w:tc>
        <w:tc>
          <w:tcPr>
            <w:tcW w:w="2153" w:type="dxa"/>
            <w:shd w:val="clear" w:color="auto" w:fill="auto"/>
            <w:vAlign w:val="center"/>
          </w:tcPr>
          <w:p w:rsidR="005928FC" w:rsidRPr="009343C3" w:rsidRDefault="005928FC" w:rsidP="005928FC">
            <w:pPr>
              <w:pStyle w:val="af0"/>
              <w:widowControl w:val="0"/>
              <w:rPr>
                <w:b w:val="0"/>
                <w:szCs w:val="28"/>
              </w:rPr>
            </w:pPr>
            <w:r w:rsidRPr="009343C3">
              <w:rPr>
                <w:b w:val="0"/>
                <w:szCs w:val="28"/>
              </w:rPr>
              <w:t>2</w:t>
            </w:r>
          </w:p>
        </w:tc>
        <w:tc>
          <w:tcPr>
            <w:tcW w:w="2410" w:type="dxa"/>
            <w:shd w:val="clear" w:color="auto" w:fill="auto"/>
            <w:vAlign w:val="center"/>
          </w:tcPr>
          <w:p w:rsidR="005928FC" w:rsidRPr="009343C3" w:rsidRDefault="005928FC" w:rsidP="005928FC">
            <w:pPr>
              <w:pStyle w:val="af0"/>
              <w:widowControl w:val="0"/>
              <w:rPr>
                <w:b w:val="0"/>
                <w:szCs w:val="28"/>
              </w:rPr>
            </w:pPr>
            <w:r w:rsidRPr="009343C3">
              <w:rPr>
                <w:b w:val="0"/>
                <w:szCs w:val="28"/>
              </w:rPr>
              <w:t>3</w:t>
            </w:r>
          </w:p>
        </w:tc>
        <w:tc>
          <w:tcPr>
            <w:tcW w:w="1701" w:type="dxa"/>
            <w:shd w:val="clear" w:color="auto" w:fill="auto"/>
            <w:vAlign w:val="center"/>
          </w:tcPr>
          <w:p w:rsidR="005928FC" w:rsidRPr="009343C3" w:rsidRDefault="005928FC" w:rsidP="005928FC">
            <w:pPr>
              <w:pStyle w:val="af0"/>
              <w:widowControl w:val="0"/>
              <w:rPr>
                <w:b w:val="0"/>
                <w:szCs w:val="28"/>
              </w:rPr>
            </w:pPr>
            <w:r w:rsidRPr="009343C3">
              <w:rPr>
                <w:b w:val="0"/>
                <w:szCs w:val="28"/>
              </w:rPr>
              <w:t>4</w:t>
            </w:r>
          </w:p>
        </w:tc>
        <w:tc>
          <w:tcPr>
            <w:tcW w:w="3543" w:type="dxa"/>
            <w:shd w:val="clear" w:color="auto" w:fill="auto"/>
            <w:vAlign w:val="center"/>
          </w:tcPr>
          <w:p w:rsidR="005928FC" w:rsidRPr="009343C3" w:rsidRDefault="005928FC" w:rsidP="005928FC">
            <w:pPr>
              <w:pStyle w:val="af0"/>
              <w:widowControl w:val="0"/>
              <w:rPr>
                <w:b w:val="0"/>
                <w:szCs w:val="28"/>
              </w:rPr>
            </w:pPr>
            <w:r w:rsidRPr="009343C3">
              <w:rPr>
                <w:b w:val="0"/>
                <w:szCs w:val="28"/>
              </w:rPr>
              <w:t>5</w:t>
            </w:r>
          </w:p>
        </w:tc>
      </w:tr>
      <w:tr w:rsidR="005928FC" w:rsidRPr="009343C3" w:rsidTr="005928FC">
        <w:tc>
          <w:tcPr>
            <w:tcW w:w="507" w:type="dxa"/>
            <w:shd w:val="clear" w:color="auto" w:fill="auto"/>
            <w:vAlign w:val="center"/>
          </w:tcPr>
          <w:p w:rsidR="005928FC" w:rsidRPr="009343C3" w:rsidRDefault="005928FC" w:rsidP="005928FC">
            <w:pPr>
              <w:pStyle w:val="af0"/>
              <w:widowControl w:val="0"/>
              <w:rPr>
                <w:b w:val="0"/>
                <w:szCs w:val="28"/>
              </w:rPr>
            </w:pPr>
            <w:r w:rsidRPr="009343C3">
              <w:rPr>
                <w:b w:val="0"/>
                <w:szCs w:val="28"/>
              </w:rPr>
              <w:t>1</w:t>
            </w:r>
          </w:p>
        </w:tc>
        <w:tc>
          <w:tcPr>
            <w:tcW w:w="2153" w:type="dxa"/>
            <w:shd w:val="clear" w:color="auto" w:fill="auto"/>
            <w:vAlign w:val="center"/>
          </w:tcPr>
          <w:p w:rsidR="005928FC" w:rsidRPr="009343C3" w:rsidRDefault="005928FC" w:rsidP="005928FC">
            <w:pPr>
              <w:pStyle w:val="af0"/>
              <w:widowControl w:val="0"/>
              <w:rPr>
                <w:b w:val="0"/>
                <w:szCs w:val="28"/>
              </w:rPr>
            </w:pPr>
            <w:r w:rsidRPr="009343C3">
              <w:rPr>
                <w:b w:val="0"/>
                <w:szCs w:val="28"/>
              </w:rPr>
              <w:t>г. Армянск</w:t>
            </w:r>
          </w:p>
        </w:tc>
        <w:tc>
          <w:tcPr>
            <w:tcW w:w="2410" w:type="dxa"/>
            <w:shd w:val="clear" w:color="auto" w:fill="auto"/>
            <w:vAlign w:val="center"/>
          </w:tcPr>
          <w:p w:rsidR="005928FC" w:rsidRPr="009343C3" w:rsidRDefault="005928FC" w:rsidP="005928FC">
            <w:pPr>
              <w:pStyle w:val="af0"/>
              <w:widowControl w:val="0"/>
              <w:rPr>
                <w:b w:val="0"/>
                <w:szCs w:val="28"/>
              </w:rPr>
            </w:pPr>
            <w:r w:rsidRPr="009343C3">
              <w:rPr>
                <w:b w:val="0"/>
                <w:szCs w:val="28"/>
              </w:rPr>
              <w:t>ул.</w:t>
            </w:r>
          </w:p>
          <w:p w:rsidR="005928FC" w:rsidRPr="009343C3" w:rsidRDefault="005928FC" w:rsidP="005928FC">
            <w:pPr>
              <w:pStyle w:val="af0"/>
              <w:widowControl w:val="0"/>
              <w:rPr>
                <w:b w:val="0"/>
                <w:szCs w:val="28"/>
              </w:rPr>
            </w:pPr>
            <w:r w:rsidRPr="009343C3">
              <w:rPr>
                <w:b w:val="0"/>
                <w:szCs w:val="28"/>
              </w:rPr>
              <w:t>Иванищева, д.17-в</w:t>
            </w:r>
          </w:p>
        </w:tc>
        <w:tc>
          <w:tcPr>
            <w:tcW w:w="1701" w:type="dxa"/>
            <w:shd w:val="clear" w:color="auto" w:fill="auto"/>
            <w:vAlign w:val="center"/>
          </w:tcPr>
          <w:p w:rsidR="005928FC" w:rsidRPr="009343C3" w:rsidRDefault="005928FC" w:rsidP="005928FC">
            <w:pPr>
              <w:pStyle w:val="af0"/>
              <w:widowControl w:val="0"/>
              <w:rPr>
                <w:b w:val="0"/>
                <w:szCs w:val="28"/>
              </w:rPr>
            </w:pPr>
            <w:r w:rsidRPr="009343C3">
              <w:rPr>
                <w:b w:val="0"/>
                <w:szCs w:val="28"/>
              </w:rPr>
              <w:t>Природный газ</w:t>
            </w:r>
          </w:p>
        </w:tc>
        <w:tc>
          <w:tcPr>
            <w:tcW w:w="3543" w:type="dxa"/>
            <w:shd w:val="clear" w:color="auto" w:fill="auto"/>
            <w:vAlign w:val="center"/>
          </w:tcPr>
          <w:p w:rsidR="005928FC" w:rsidRPr="009343C3" w:rsidRDefault="005928FC" w:rsidP="005928FC">
            <w:pPr>
              <w:pStyle w:val="af0"/>
              <w:widowControl w:val="0"/>
              <w:rPr>
                <w:b w:val="0"/>
                <w:szCs w:val="28"/>
              </w:rPr>
            </w:pPr>
            <w:r w:rsidRPr="009343C3">
              <w:rPr>
                <w:b w:val="0"/>
                <w:szCs w:val="28"/>
              </w:rPr>
              <w:t>ООО</w:t>
            </w:r>
          </w:p>
          <w:p w:rsidR="005928FC" w:rsidRPr="009343C3" w:rsidRDefault="005928FC" w:rsidP="005928FC">
            <w:pPr>
              <w:pStyle w:val="af0"/>
              <w:widowControl w:val="0"/>
              <w:rPr>
                <w:b w:val="0"/>
                <w:szCs w:val="28"/>
              </w:rPr>
            </w:pPr>
            <w:r w:rsidRPr="009343C3">
              <w:rPr>
                <w:b w:val="0"/>
                <w:szCs w:val="28"/>
              </w:rPr>
              <w:t>«Теплоград»,</w:t>
            </w:r>
          </w:p>
          <w:p w:rsidR="005928FC" w:rsidRPr="009343C3" w:rsidRDefault="005928FC" w:rsidP="005928FC">
            <w:pPr>
              <w:jc w:val="center"/>
            </w:pPr>
            <w:r w:rsidRPr="009343C3">
              <w:t>Градовый В.В.,</w:t>
            </w:r>
          </w:p>
          <w:p w:rsidR="005928FC" w:rsidRPr="009343C3" w:rsidRDefault="005928FC" w:rsidP="005928FC">
            <w:pPr>
              <w:pStyle w:val="af0"/>
              <w:widowControl w:val="0"/>
              <w:rPr>
                <w:b w:val="0"/>
                <w:szCs w:val="28"/>
              </w:rPr>
            </w:pPr>
            <w:r w:rsidRPr="009343C3">
              <w:rPr>
                <w:b w:val="0"/>
                <w:szCs w:val="28"/>
              </w:rPr>
              <w:t>3-26-64</w:t>
            </w:r>
          </w:p>
        </w:tc>
      </w:tr>
      <w:tr w:rsidR="005928FC" w:rsidRPr="009343C3" w:rsidTr="005928FC">
        <w:tc>
          <w:tcPr>
            <w:tcW w:w="507" w:type="dxa"/>
            <w:shd w:val="clear" w:color="auto" w:fill="auto"/>
            <w:vAlign w:val="center"/>
          </w:tcPr>
          <w:p w:rsidR="005928FC" w:rsidRPr="009343C3" w:rsidRDefault="005928FC" w:rsidP="005928FC">
            <w:pPr>
              <w:pStyle w:val="af0"/>
              <w:widowControl w:val="0"/>
              <w:rPr>
                <w:b w:val="0"/>
                <w:szCs w:val="28"/>
              </w:rPr>
            </w:pPr>
            <w:r w:rsidRPr="009343C3">
              <w:rPr>
                <w:b w:val="0"/>
                <w:szCs w:val="28"/>
              </w:rPr>
              <w:t>2</w:t>
            </w:r>
          </w:p>
        </w:tc>
        <w:tc>
          <w:tcPr>
            <w:tcW w:w="2153" w:type="dxa"/>
            <w:shd w:val="clear" w:color="auto" w:fill="auto"/>
            <w:vAlign w:val="center"/>
          </w:tcPr>
          <w:p w:rsidR="005928FC" w:rsidRPr="009343C3" w:rsidRDefault="005928FC" w:rsidP="005928FC">
            <w:pPr>
              <w:pStyle w:val="af0"/>
              <w:widowControl w:val="0"/>
              <w:rPr>
                <w:b w:val="0"/>
                <w:szCs w:val="28"/>
              </w:rPr>
            </w:pPr>
            <w:r w:rsidRPr="009343C3">
              <w:rPr>
                <w:b w:val="0"/>
                <w:szCs w:val="28"/>
              </w:rPr>
              <w:t>г. Армянск</w:t>
            </w:r>
          </w:p>
        </w:tc>
        <w:tc>
          <w:tcPr>
            <w:tcW w:w="2410" w:type="dxa"/>
            <w:shd w:val="clear" w:color="auto" w:fill="auto"/>
            <w:vAlign w:val="center"/>
          </w:tcPr>
          <w:p w:rsidR="005928FC" w:rsidRPr="009343C3" w:rsidRDefault="005928FC" w:rsidP="005928FC">
            <w:pPr>
              <w:pStyle w:val="af0"/>
              <w:widowControl w:val="0"/>
              <w:rPr>
                <w:b w:val="0"/>
                <w:szCs w:val="28"/>
              </w:rPr>
            </w:pPr>
            <w:r w:rsidRPr="009343C3">
              <w:rPr>
                <w:b w:val="0"/>
                <w:szCs w:val="28"/>
              </w:rPr>
              <w:t>мкрн.</w:t>
            </w:r>
          </w:p>
          <w:p w:rsidR="005928FC" w:rsidRPr="009343C3" w:rsidRDefault="005928FC" w:rsidP="005928FC">
            <w:pPr>
              <w:pStyle w:val="af0"/>
              <w:widowControl w:val="0"/>
              <w:rPr>
                <w:b w:val="0"/>
                <w:szCs w:val="28"/>
              </w:rPr>
            </w:pPr>
            <w:r w:rsidRPr="009343C3">
              <w:rPr>
                <w:b w:val="0"/>
                <w:szCs w:val="28"/>
              </w:rPr>
              <w:t>Васильева, д.29-а</w:t>
            </w:r>
          </w:p>
        </w:tc>
        <w:tc>
          <w:tcPr>
            <w:tcW w:w="1701" w:type="dxa"/>
            <w:shd w:val="clear" w:color="auto" w:fill="auto"/>
            <w:vAlign w:val="center"/>
          </w:tcPr>
          <w:p w:rsidR="005928FC" w:rsidRPr="009343C3" w:rsidRDefault="005928FC" w:rsidP="005928FC">
            <w:pPr>
              <w:pStyle w:val="af0"/>
              <w:widowControl w:val="0"/>
              <w:rPr>
                <w:b w:val="0"/>
                <w:szCs w:val="28"/>
              </w:rPr>
            </w:pPr>
            <w:r w:rsidRPr="009343C3">
              <w:rPr>
                <w:b w:val="0"/>
                <w:szCs w:val="28"/>
              </w:rPr>
              <w:t>Природный газ</w:t>
            </w:r>
          </w:p>
        </w:tc>
        <w:tc>
          <w:tcPr>
            <w:tcW w:w="3543" w:type="dxa"/>
            <w:shd w:val="clear" w:color="auto" w:fill="auto"/>
            <w:vAlign w:val="center"/>
          </w:tcPr>
          <w:p w:rsidR="005928FC" w:rsidRPr="009343C3" w:rsidRDefault="005928FC" w:rsidP="005928FC">
            <w:pPr>
              <w:pStyle w:val="af0"/>
              <w:widowControl w:val="0"/>
              <w:rPr>
                <w:b w:val="0"/>
                <w:szCs w:val="28"/>
              </w:rPr>
            </w:pPr>
            <w:r w:rsidRPr="009343C3">
              <w:rPr>
                <w:b w:val="0"/>
                <w:szCs w:val="28"/>
              </w:rPr>
              <w:t>ООО</w:t>
            </w:r>
          </w:p>
          <w:p w:rsidR="005928FC" w:rsidRPr="009343C3" w:rsidRDefault="005928FC" w:rsidP="005928FC">
            <w:pPr>
              <w:pStyle w:val="af0"/>
              <w:widowControl w:val="0"/>
              <w:rPr>
                <w:b w:val="0"/>
                <w:szCs w:val="28"/>
              </w:rPr>
            </w:pPr>
            <w:r w:rsidRPr="009343C3">
              <w:rPr>
                <w:b w:val="0"/>
                <w:szCs w:val="28"/>
              </w:rPr>
              <w:t>«Теплоград»,</w:t>
            </w:r>
          </w:p>
          <w:p w:rsidR="005928FC" w:rsidRPr="009343C3" w:rsidRDefault="005928FC" w:rsidP="005928FC">
            <w:pPr>
              <w:jc w:val="center"/>
            </w:pPr>
            <w:r w:rsidRPr="009343C3">
              <w:t>Градовый В.В.,</w:t>
            </w:r>
          </w:p>
          <w:p w:rsidR="005928FC" w:rsidRPr="009343C3" w:rsidRDefault="005928FC" w:rsidP="005928FC">
            <w:pPr>
              <w:pStyle w:val="af0"/>
              <w:widowControl w:val="0"/>
              <w:rPr>
                <w:b w:val="0"/>
                <w:szCs w:val="28"/>
              </w:rPr>
            </w:pPr>
            <w:r w:rsidRPr="009343C3">
              <w:rPr>
                <w:b w:val="0"/>
                <w:szCs w:val="28"/>
              </w:rPr>
              <w:t>3-26-64</w:t>
            </w:r>
          </w:p>
        </w:tc>
      </w:tr>
      <w:tr w:rsidR="005928FC" w:rsidRPr="009343C3" w:rsidTr="005928FC">
        <w:tc>
          <w:tcPr>
            <w:tcW w:w="507" w:type="dxa"/>
            <w:shd w:val="clear" w:color="auto" w:fill="auto"/>
            <w:vAlign w:val="center"/>
          </w:tcPr>
          <w:p w:rsidR="005928FC" w:rsidRPr="009343C3" w:rsidRDefault="005928FC" w:rsidP="005928FC">
            <w:pPr>
              <w:pStyle w:val="af0"/>
              <w:widowControl w:val="0"/>
              <w:rPr>
                <w:b w:val="0"/>
                <w:szCs w:val="28"/>
              </w:rPr>
            </w:pPr>
            <w:r w:rsidRPr="009343C3">
              <w:rPr>
                <w:b w:val="0"/>
                <w:szCs w:val="28"/>
              </w:rPr>
              <w:t>3</w:t>
            </w:r>
          </w:p>
        </w:tc>
        <w:tc>
          <w:tcPr>
            <w:tcW w:w="2153" w:type="dxa"/>
            <w:shd w:val="clear" w:color="auto" w:fill="auto"/>
            <w:vAlign w:val="center"/>
          </w:tcPr>
          <w:p w:rsidR="005928FC" w:rsidRPr="009343C3" w:rsidRDefault="005928FC" w:rsidP="005928FC">
            <w:pPr>
              <w:pStyle w:val="af0"/>
              <w:widowControl w:val="0"/>
              <w:rPr>
                <w:b w:val="0"/>
                <w:szCs w:val="28"/>
              </w:rPr>
            </w:pPr>
            <w:r w:rsidRPr="009343C3">
              <w:rPr>
                <w:b w:val="0"/>
                <w:szCs w:val="28"/>
              </w:rPr>
              <w:t>г. Армянск</w:t>
            </w:r>
          </w:p>
        </w:tc>
        <w:tc>
          <w:tcPr>
            <w:tcW w:w="2410" w:type="dxa"/>
            <w:shd w:val="clear" w:color="auto" w:fill="auto"/>
            <w:vAlign w:val="center"/>
          </w:tcPr>
          <w:p w:rsidR="005928FC" w:rsidRPr="009343C3" w:rsidRDefault="005928FC" w:rsidP="005928FC">
            <w:pPr>
              <w:pStyle w:val="af0"/>
              <w:widowControl w:val="0"/>
              <w:rPr>
                <w:b w:val="0"/>
                <w:szCs w:val="28"/>
              </w:rPr>
            </w:pPr>
            <w:r w:rsidRPr="009343C3">
              <w:rPr>
                <w:b w:val="0"/>
                <w:szCs w:val="28"/>
              </w:rPr>
              <w:t>мкрн.</w:t>
            </w:r>
          </w:p>
          <w:p w:rsidR="005928FC" w:rsidRPr="009343C3" w:rsidRDefault="005928FC" w:rsidP="005928FC">
            <w:pPr>
              <w:pStyle w:val="af0"/>
              <w:widowControl w:val="0"/>
              <w:rPr>
                <w:b w:val="0"/>
                <w:szCs w:val="28"/>
              </w:rPr>
            </w:pPr>
            <w:r w:rsidRPr="009343C3">
              <w:rPr>
                <w:b w:val="0"/>
                <w:szCs w:val="28"/>
              </w:rPr>
              <w:t>Корявко, д.12-г,д</w:t>
            </w:r>
          </w:p>
        </w:tc>
        <w:tc>
          <w:tcPr>
            <w:tcW w:w="1701" w:type="dxa"/>
            <w:shd w:val="clear" w:color="auto" w:fill="auto"/>
            <w:vAlign w:val="center"/>
          </w:tcPr>
          <w:p w:rsidR="005928FC" w:rsidRPr="009343C3" w:rsidRDefault="005928FC" w:rsidP="005928FC">
            <w:pPr>
              <w:pStyle w:val="af0"/>
              <w:widowControl w:val="0"/>
              <w:rPr>
                <w:b w:val="0"/>
                <w:szCs w:val="28"/>
              </w:rPr>
            </w:pPr>
            <w:r w:rsidRPr="009343C3">
              <w:rPr>
                <w:b w:val="0"/>
                <w:szCs w:val="28"/>
              </w:rPr>
              <w:t>Природный газ</w:t>
            </w:r>
          </w:p>
        </w:tc>
        <w:tc>
          <w:tcPr>
            <w:tcW w:w="3543" w:type="dxa"/>
            <w:shd w:val="clear" w:color="auto" w:fill="auto"/>
            <w:vAlign w:val="center"/>
          </w:tcPr>
          <w:p w:rsidR="005928FC" w:rsidRPr="009343C3" w:rsidRDefault="005928FC" w:rsidP="005928FC">
            <w:pPr>
              <w:pStyle w:val="af0"/>
              <w:widowControl w:val="0"/>
              <w:rPr>
                <w:b w:val="0"/>
                <w:szCs w:val="28"/>
              </w:rPr>
            </w:pPr>
            <w:r w:rsidRPr="009343C3">
              <w:rPr>
                <w:b w:val="0"/>
                <w:szCs w:val="28"/>
              </w:rPr>
              <w:t>ООО</w:t>
            </w:r>
          </w:p>
          <w:p w:rsidR="005928FC" w:rsidRPr="009343C3" w:rsidRDefault="005928FC" w:rsidP="005928FC">
            <w:pPr>
              <w:pStyle w:val="af0"/>
              <w:widowControl w:val="0"/>
              <w:rPr>
                <w:b w:val="0"/>
                <w:szCs w:val="28"/>
              </w:rPr>
            </w:pPr>
            <w:r w:rsidRPr="009343C3">
              <w:rPr>
                <w:b w:val="0"/>
                <w:szCs w:val="28"/>
              </w:rPr>
              <w:t>«Теплоград»,</w:t>
            </w:r>
          </w:p>
          <w:p w:rsidR="005928FC" w:rsidRPr="009343C3" w:rsidRDefault="005928FC" w:rsidP="005928FC">
            <w:pPr>
              <w:jc w:val="center"/>
            </w:pPr>
            <w:r w:rsidRPr="009343C3">
              <w:t>Градовый В.В.,</w:t>
            </w:r>
          </w:p>
          <w:p w:rsidR="005928FC" w:rsidRPr="009343C3" w:rsidRDefault="005928FC" w:rsidP="005928FC">
            <w:pPr>
              <w:pStyle w:val="af0"/>
              <w:widowControl w:val="0"/>
              <w:rPr>
                <w:b w:val="0"/>
                <w:szCs w:val="28"/>
              </w:rPr>
            </w:pPr>
            <w:r w:rsidRPr="009343C3">
              <w:rPr>
                <w:b w:val="0"/>
                <w:szCs w:val="28"/>
              </w:rPr>
              <w:t>3-26-64</w:t>
            </w:r>
          </w:p>
        </w:tc>
      </w:tr>
      <w:tr w:rsidR="005928FC" w:rsidRPr="009343C3" w:rsidTr="005928FC">
        <w:trPr>
          <w:trHeight w:val="1404"/>
        </w:trPr>
        <w:tc>
          <w:tcPr>
            <w:tcW w:w="507" w:type="dxa"/>
            <w:shd w:val="clear" w:color="auto" w:fill="auto"/>
            <w:vAlign w:val="center"/>
          </w:tcPr>
          <w:p w:rsidR="005928FC" w:rsidRPr="009343C3" w:rsidRDefault="005928FC" w:rsidP="005928FC">
            <w:pPr>
              <w:pStyle w:val="af0"/>
              <w:widowControl w:val="0"/>
              <w:rPr>
                <w:b w:val="0"/>
                <w:szCs w:val="28"/>
              </w:rPr>
            </w:pPr>
            <w:r w:rsidRPr="009343C3">
              <w:rPr>
                <w:b w:val="0"/>
                <w:szCs w:val="28"/>
              </w:rPr>
              <w:lastRenderedPageBreak/>
              <w:t>4</w:t>
            </w:r>
          </w:p>
        </w:tc>
        <w:tc>
          <w:tcPr>
            <w:tcW w:w="2153" w:type="dxa"/>
            <w:shd w:val="clear" w:color="auto" w:fill="auto"/>
            <w:vAlign w:val="center"/>
          </w:tcPr>
          <w:p w:rsidR="005928FC" w:rsidRPr="009343C3" w:rsidRDefault="005928FC" w:rsidP="005928FC">
            <w:pPr>
              <w:pStyle w:val="af0"/>
              <w:widowControl w:val="0"/>
              <w:rPr>
                <w:b w:val="0"/>
                <w:szCs w:val="28"/>
              </w:rPr>
            </w:pPr>
            <w:r w:rsidRPr="009343C3">
              <w:rPr>
                <w:b w:val="0"/>
                <w:szCs w:val="28"/>
              </w:rPr>
              <w:t>г. Армянск</w:t>
            </w:r>
          </w:p>
        </w:tc>
        <w:tc>
          <w:tcPr>
            <w:tcW w:w="2410" w:type="dxa"/>
            <w:shd w:val="clear" w:color="auto" w:fill="auto"/>
            <w:vAlign w:val="center"/>
          </w:tcPr>
          <w:p w:rsidR="005928FC" w:rsidRPr="009343C3" w:rsidRDefault="005928FC" w:rsidP="005928FC">
            <w:pPr>
              <w:pStyle w:val="af0"/>
              <w:widowControl w:val="0"/>
              <w:rPr>
                <w:b w:val="0"/>
                <w:szCs w:val="28"/>
              </w:rPr>
            </w:pPr>
            <w:r w:rsidRPr="009343C3">
              <w:rPr>
                <w:b w:val="0"/>
                <w:szCs w:val="28"/>
              </w:rPr>
              <w:t>мкрн.</w:t>
            </w:r>
          </w:p>
          <w:p w:rsidR="005928FC" w:rsidRPr="009343C3" w:rsidRDefault="005928FC" w:rsidP="005928FC">
            <w:pPr>
              <w:pStyle w:val="af0"/>
              <w:widowControl w:val="0"/>
              <w:rPr>
                <w:b w:val="0"/>
                <w:szCs w:val="28"/>
              </w:rPr>
            </w:pPr>
            <w:r w:rsidRPr="009343C3">
              <w:rPr>
                <w:b w:val="0"/>
                <w:szCs w:val="28"/>
              </w:rPr>
              <w:t>Корявко, д.14-а</w:t>
            </w:r>
          </w:p>
        </w:tc>
        <w:tc>
          <w:tcPr>
            <w:tcW w:w="1701" w:type="dxa"/>
            <w:shd w:val="clear" w:color="auto" w:fill="auto"/>
            <w:vAlign w:val="center"/>
          </w:tcPr>
          <w:p w:rsidR="005928FC" w:rsidRPr="009343C3" w:rsidRDefault="005928FC" w:rsidP="005928FC">
            <w:pPr>
              <w:pStyle w:val="af0"/>
              <w:widowControl w:val="0"/>
              <w:rPr>
                <w:b w:val="0"/>
                <w:szCs w:val="28"/>
              </w:rPr>
            </w:pPr>
            <w:r w:rsidRPr="009343C3">
              <w:rPr>
                <w:b w:val="0"/>
                <w:szCs w:val="28"/>
              </w:rPr>
              <w:t>Природный газ</w:t>
            </w:r>
          </w:p>
        </w:tc>
        <w:tc>
          <w:tcPr>
            <w:tcW w:w="3543" w:type="dxa"/>
            <w:shd w:val="clear" w:color="auto" w:fill="auto"/>
            <w:vAlign w:val="center"/>
          </w:tcPr>
          <w:p w:rsidR="005928FC" w:rsidRPr="009343C3" w:rsidRDefault="005928FC" w:rsidP="005928FC">
            <w:pPr>
              <w:pStyle w:val="af0"/>
              <w:widowControl w:val="0"/>
              <w:rPr>
                <w:b w:val="0"/>
                <w:szCs w:val="28"/>
              </w:rPr>
            </w:pPr>
            <w:r w:rsidRPr="009343C3">
              <w:rPr>
                <w:b w:val="0"/>
                <w:szCs w:val="28"/>
              </w:rPr>
              <w:t>ООО</w:t>
            </w:r>
          </w:p>
          <w:p w:rsidR="005928FC" w:rsidRPr="009343C3" w:rsidRDefault="005928FC" w:rsidP="005928FC">
            <w:pPr>
              <w:pStyle w:val="af0"/>
              <w:widowControl w:val="0"/>
              <w:rPr>
                <w:b w:val="0"/>
                <w:szCs w:val="28"/>
              </w:rPr>
            </w:pPr>
            <w:r w:rsidRPr="009343C3">
              <w:rPr>
                <w:b w:val="0"/>
                <w:szCs w:val="28"/>
              </w:rPr>
              <w:t>«Теплоград»,</w:t>
            </w:r>
          </w:p>
          <w:p w:rsidR="005928FC" w:rsidRPr="009343C3" w:rsidRDefault="005928FC" w:rsidP="005928FC">
            <w:pPr>
              <w:jc w:val="center"/>
            </w:pPr>
            <w:r w:rsidRPr="009343C3">
              <w:t>Градовый В.В.,</w:t>
            </w:r>
          </w:p>
          <w:p w:rsidR="005928FC" w:rsidRPr="009343C3" w:rsidRDefault="005928FC" w:rsidP="005928FC">
            <w:pPr>
              <w:pStyle w:val="af0"/>
              <w:widowControl w:val="0"/>
              <w:rPr>
                <w:b w:val="0"/>
                <w:szCs w:val="28"/>
              </w:rPr>
            </w:pPr>
            <w:r w:rsidRPr="009343C3">
              <w:rPr>
                <w:b w:val="0"/>
                <w:szCs w:val="28"/>
              </w:rPr>
              <w:t>3-26-64</w:t>
            </w:r>
          </w:p>
        </w:tc>
      </w:tr>
      <w:tr w:rsidR="005928FC" w:rsidRPr="009343C3" w:rsidTr="005928FC">
        <w:tc>
          <w:tcPr>
            <w:tcW w:w="507" w:type="dxa"/>
            <w:shd w:val="clear" w:color="auto" w:fill="auto"/>
            <w:vAlign w:val="center"/>
          </w:tcPr>
          <w:p w:rsidR="005928FC" w:rsidRPr="009343C3" w:rsidRDefault="005928FC" w:rsidP="005928FC">
            <w:pPr>
              <w:pStyle w:val="af0"/>
              <w:widowControl w:val="0"/>
              <w:rPr>
                <w:b w:val="0"/>
                <w:szCs w:val="28"/>
              </w:rPr>
            </w:pPr>
            <w:r w:rsidRPr="009343C3">
              <w:rPr>
                <w:b w:val="0"/>
                <w:szCs w:val="28"/>
              </w:rPr>
              <w:t>5</w:t>
            </w:r>
          </w:p>
        </w:tc>
        <w:tc>
          <w:tcPr>
            <w:tcW w:w="2153" w:type="dxa"/>
            <w:shd w:val="clear" w:color="auto" w:fill="auto"/>
            <w:vAlign w:val="center"/>
          </w:tcPr>
          <w:p w:rsidR="005928FC" w:rsidRPr="009343C3" w:rsidRDefault="005928FC" w:rsidP="005928FC">
            <w:pPr>
              <w:pStyle w:val="af0"/>
              <w:widowControl w:val="0"/>
              <w:rPr>
                <w:b w:val="0"/>
                <w:szCs w:val="28"/>
              </w:rPr>
            </w:pPr>
            <w:r w:rsidRPr="009343C3">
              <w:rPr>
                <w:b w:val="0"/>
                <w:szCs w:val="28"/>
              </w:rPr>
              <w:t>г. Армянск</w:t>
            </w:r>
          </w:p>
        </w:tc>
        <w:tc>
          <w:tcPr>
            <w:tcW w:w="2410" w:type="dxa"/>
            <w:shd w:val="clear" w:color="auto" w:fill="auto"/>
            <w:vAlign w:val="center"/>
          </w:tcPr>
          <w:p w:rsidR="005928FC" w:rsidRPr="009343C3" w:rsidRDefault="005928FC" w:rsidP="005928FC">
            <w:pPr>
              <w:pStyle w:val="af0"/>
              <w:widowControl w:val="0"/>
              <w:rPr>
                <w:b w:val="0"/>
                <w:szCs w:val="28"/>
              </w:rPr>
            </w:pPr>
            <w:r w:rsidRPr="009343C3">
              <w:rPr>
                <w:b w:val="0"/>
                <w:szCs w:val="28"/>
              </w:rPr>
              <w:t>мкрн.</w:t>
            </w:r>
          </w:p>
          <w:p w:rsidR="005928FC" w:rsidRPr="009343C3" w:rsidRDefault="005928FC" w:rsidP="005928FC">
            <w:pPr>
              <w:pStyle w:val="af0"/>
              <w:widowControl w:val="0"/>
              <w:rPr>
                <w:b w:val="0"/>
                <w:szCs w:val="28"/>
              </w:rPr>
            </w:pPr>
            <w:r w:rsidRPr="009343C3">
              <w:rPr>
                <w:b w:val="0"/>
                <w:szCs w:val="28"/>
              </w:rPr>
              <w:t>Корявко, д.10-б</w:t>
            </w:r>
          </w:p>
        </w:tc>
        <w:tc>
          <w:tcPr>
            <w:tcW w:w="1701" w:type="dxa"/>
            <w:shd w:val="clear" w:color="auto" w:fill="auto"/>
            <w:vAlign w:val="center"/>
          </w:tcPr>
          <w:p w:rsidR="005928FC" w:rsidRPr="009343C3" w:rsidRDefault="005928FC" w:rsidP="005928FC">
            <w:pPr>
              <w:pStyle w:val="af0"/>
              <w:widowControl w:val="0"/>
              <w:rPr>
                <w:b w:val="0"/>
                <w:szCs w:val="28"/>
              </w:rPr>
            </w:pPr>
            <w:r w:rsidRPr="009343C3">
              <w:rPr>
                <w:b w:val="0"/>
                <w:szCs w:val="28"/>
              </w:rPr>
              <w:t>Природный газ</w:t>
            </w:r>
          </w:p>
        </w:tc>
        <w:tc>
          <w:tcPr>
            <w:tcW w:w="3543" w:type="dxa"/>
            <w:shd w:val="clear" w:color="auto" w:fill="auto"/>
            <w:vAlign w:val="center"/>
          </w:tcPr>
          <w:p w:rsidR="005928FC" w:rsidRPr="009343C3" w:rsidRDefault="005928FC" w:rsidP="005928FC">
            <w:pPr>
              <w:pStyle w:val="af0"/>
              <w:widowControl w:val="0"/>
              <w:rPr>
                <w:b w:val="0"/>
                <w:szCs w:val="28"/>
              </w:rPr>
            </w:pPr>
            <w:r w:rsidRPr="009343C3">
              <w:rPr>
                <w:b w:val="0"/>
                <w:szCs w:val="28"/>
              </w:rPr>
              <w:t>ООО</w:t>
            </w:r>
          </w:p>
          <w:p w:rsidR="005928FC" w:rsidRPr="009343C3" w:rsidRDefault="005928FC" w:rsidP="005928FC">
            <w:pPr>
              <w:pStyle w:val="af0"/>
              <w:widowControl w:val="0"/>
              <w:rPr>
                <w:b w:val="0"/>
                <w:szCs w:val="28"/>
              </w:rPr>
            </w:pPr>
            <w:r w:rsidRPr="009343C3">
              <w:rPr>
                <w:b w:val="0"/>
                <w:szCs w:val="28"/>
              </w:rPr>
              <w:t>«Теплоград»,</w:t>
            </w:r>
          </w:p>
          <w:p w:rsidR="005928FC" w:rsidRPr="009343C3" w:rsidRDefault="005928FC" w:rsidP="005928FC">
            <w:pPr>
              <w:jc w:val="center"/>
            </w:pPr>
            <w:r w:rsidRPr="009343C3">
              <w:t>Градовый В.В.,</w:t>
            </w:r>
          </w:p>
          <w:p w:rsidR="005928FC" w:rsidRPr="009343C3" w:rsidRDefault="005928FC" w:rsidP="005928FC">
            <w:pPr>
              <w:pStyle w:val="af0"/>
              <w:widowControl w:val="0"/>
              <w:rPr>
                <w:b w:val="0"/>
                <w:szCs w:val="28"/>
              </w:rPr>
            </w:pPr>
            <w:r w:rsidRPr="009343C3">
              <w:rPr>
                <w:b w:val="0"/>
                <w:szCs w:val="28"/>
              </w:rPr>
              <w:t>3-26-64</w:t>
            </w:r>
          </w:p>
        </w:tc>
      </w:tr>
      <w:tr w:rsidR="005928FC" w:rsidRPr="009343C3" w:rsidTr="005928FC">
        <w:tc>
          <w:tcPr>
            <w:tcW w:w="507" w:type="dxa"/>
            <w:shd w:val="clear" w:color="auto" w:fill="auto"/>
            <w:vAlign w:val="center"/>
          </w:tcPr>
          <w:p w:rsidR="005928FC" w:rsidRPr="009343C3" w:rsidRDefault="005928FC" w:rsidP="005928FC">
            <w:pPr>
              <w:pStyle w:val="af0"/>
              <w:widowControl w:val="0"/>
              <w:rPr>
                <w:b w:val="0"/>
                <w:szCs w:val="28"/>
              </w:rPr>
            </w:pPr>
            <w:r w:rsidRPr="009343C3">
              <w:rPr>
                <w:b w:val="0"/>
                <w:szCs w:val="28"/>
              </w:rPr>
              <w:t>6</w:t>
            </w:r>
          </w:p>
        </w:tc>
        <w:tc>
          <w:tcPr>
            <w:tcW w:w="2153" w:type="dxa"/>
            <w:shd w:val="clear" w:color="auto" w:fill="auto"/>
            <w:vAlign w:val="center"/>
          </w:tcPr>
          <w:p w:rsidR="005928FC" w:rsidRPr="009343C3" w:rsidRDefault="005928FC" w:rsidP="005928FC">
            <w:pPr>
              <w:pStyle w:val="af0"/>
              <w:widowControl w:val="0"/>
              <w:rPr>
                <w:b w:val="0"/>
                <w:szCs w:val="28"/>
              </w:rPr>
            </w:pPr>
            <w:r w:rsidRPr="009343C3">
              <w:rPr>
                <w:b w:val="0"/>
                <w:szCs w:val="28"/>
              </w:rPr>
              <w:t>г. Армянск</w:t>
            </w:r>
          </w:p>
        </w:tc>
        <w:tc>
          <w:tcPr>
            <w:tcW w:w="2410" w:type="dxa"/>
            <w:shd w:val="clear" w:color="auto" w:fill="auto"/>
            <w:vAlign w:val="center"/>
          </w:tcPr>
          <w:p w:rsidR="005928FC" w:rsidRPr="009343C3" w:rsidRDefault="005928FC" w:rsidP="005928FC">
            <w:pPr>
              <w:pStyle w:val="af0"/>
              <w:widowControl w:val="0"/>
              <w:rPr>
                <w:b w:val="0"/>
                <w:szCs w:val="28"/>
              </w:rPr>
            </w:pPr>
            <w:r w:rsidRPr="009343C3">
              <w:rPr>
                <w:b w:val="0"/>
                <w:szCs w:val="28"/>
              </w:rPr>
              <w:t>ул.</w:t>
            </w:r>
          </w:p>
          <w:p w:rsidR="005928FC" w:rsidRPr="009343C3" w:rsidRDefault="005928FC" w:rsidP="005928FC">
            <w:pPr>
              <w:pStyle w:val="af0"/>
              <w:widowControl w:val="0"/>
              <w:rPr>
                <w:b w:val="0"/>
                <w:szCs w:val="28"/>
              </w:rPr>
            </w:pPr>
            <w:r w:rsidRPr="009343C3">
              <w:rPr>
                <w:b w:val="0"/>
                <w:szCs w:val="28"/>
              </w:rPr>
              <w:t>Гайдара д.6-а</w:t>
            </w:r>
          </w:p>
        </w:tc>
        <w:tc>
          <w:tcPr>
            <w:tcW w:w="1701" w:type="dxa"/>
            <w:shd w:val="clear" w:color="auto" w:fill="auto"/>
            <w:vAlign w:val="center"/>
          </w:tcPr>
          <w:p w:rsidR="005928FC" w:rsidRPr="009343C3" w:rsidRDefault="005928FC" w:rsidP="005928FC">
            <w:pPr>
              <w:pStyle w:val="af0"/>
              <w:widowControl w:val="0"/>
              <w:rPr>
                <w:b w:val="0"/>
                <w:szCs w:val="28"/>
              </w:rPr>
            </w:pPr>
            <w:r w:rsidRPr="009343C3">
              <w:rPr>
                <w:b w:val="0"/>
                <w:szCs w:val="28"/>
              </w:rPr>
              <w:t>Природный газ</w:t>
            </w:r>
          </w:p>
        </w:tc>
        <w:tc>
          <w:tcPr>
            <w:tcW w:w="3543" w:type="dxa"/>
            <w:shd w:val="clear" w:color="auto" w:fill="auto"/>
            <w:vAlign w:val="center"/>
          </w:tcPr>
          <w:p w:rsidR="005928FC" w:rsidRPr="009343C3" w:rsidRDefault="005928FC" w:rsidP="005928FC">
            <w:pPr>
              <w:pStyle w:val="af0"/>
              <w:widowControl w:val="0"/>
              <w:rPr>
                <w:b w:val="0"/>
                <w:szCs w:val="28"/>
              </w:rPr>
            </w:pPr>
            <w:r w:rsidRPr="009343C3">
              <w:rPr>
                <w:b w:val="0"/>
                <w:szCs w:val="28"/>
              </w:rPr>
              <w:t>ООО</w:t>
            </w:r>
          </w:p>
          <w:p w:rsidR="005928FC" w:rsidRPr="009343C3" w:rsidRDefault="005928FC" w:rsidP="005928FC">
            <w:pPr>
              <w:pStyle w:val="af0"/>
              <w:widowControl w:val="0"/>
              <w:rPr>
                <w:b w:val="0"/>
                <w:szCs w:val="28"/>
              </w:rPr>
            </w:pPr>
            <w:r w:rsidRPr="009343C3">
              <w:rPr>
                <w:b w:val="0"/>
                <w:szCs w:val="28"/>
              </w:rPr>
              <w:t>«Теплоград»,</w:t>
            </w:r>
          </w:p>
          <w:p w:rsidR="005928FC" w:rsidRPr="009343C3" w:rsidRDefault="005928FC" w:rsidP="005928FC">
            <w:pPr>
              <w:jc w:val="center"/>
            </w:pPr>
            <w:r w:rsidRPr="009343C3">
              <w:t>Градовый В.В.,</w:t>
            </w:r>
          </w:p>
          <w:p w:rsidR="005928FC" w:rsidRPr="009343C3" w:rsidRDefault="005928FC" w:rsidP="005928FC">
            <w:pPr>
              <w:pStyle w:val="af0"/>
              <w:widowControl w:val="0"/>
              <w:rPr>
                <w:b w:val="0"/>
                <w:szCs w:val="28"/>
              </w:rPr>
            </w:pPr>
            <w:r w:rsidRPr="009343C3">
              <w:rPr>
                <w:b w:val="0"/>
                <w:szCs w:val="28"/>
              </w:rPr>
              <w:t>3-26-64</w:t>
            </w:r>
          </w:p>
        </w:tc>
      </w:tr>
      <w:tr w:rsidR="005928FC" w:rsidRPr="009343C3" w:rsidTr="005928FC">
        <w:tc>
          <w:tcPr>
            <w:tcW w:w="507" w:type="dxa"/>
            <w:shd w:val="clear" w:color="auto" w:fill="auto"/>
            <w:vAlign w:val="center"/>
          </w:tcPr>
          <w:p w:rsidR="005928FC" w:rsidRPr="009343C3" w:rsidRDefault="005928FC" w:rsidP="005928FC">
            <w:pPr>
              <w:pStyle w:val="af0"/>
              <w:widowControl w:val="0"/>
              <w:rPr>
                <w:b w:val="0"/>
                <w:szCs w:val="28"/>
              </w:rPr>
            </w:pPr>
            <w:r w:rsidRPr="009343C3">
              <w:rPr>
                <w:b w:val="0"/>
                <w:szCs w:val="28"/>
              </w:rPr>
              <w:t>7</w:t>
            </w:r>
          </w:p>
        </w:tc>
        <w:tc>
          <w:tcPr>
            <w:tcW w:w="2153" w:type="dxa"/>
            <w:shd w:val="clear" w:color="auto" w:fill="auto"/>
            <w:vAlign w:val="center"/>
          </w:tcPr>
          <w:p w:rsidR="005928FC" w:rsidRPr="009343C3" w:rsidRDefault="005928FC" w:rsidP="005928FC">
            <w:pPr>
              <w:pStyle w:val="af0"/>
              <w:widowControl w:val="0"/>
              <w:rPr>
                <w:b w:val="0"/>
                <w:szCs w:val="28"/>
              </w:rPr>
            </w:pPr>
            <w:r w:rsidRPr="009343C3">
              <w:rPr>
                <w:b w:val="0"/>
                <w:szCs w:val="28"/>
              </w:rPr>
              <w:t>с. Перекоп</w:t>
            </w:r>
          </w:p>
        </w:tc>
        <w:tc>
          <w:tcPr>
            <w:tcW w:w="2410" w:type="dxa"/>
            <w:shd w:val="clear" w:color="auto" w:fill="auto"/>
            <w:vAlign w:val="center"/>
          </w:tcPr>
          <w:p w:rsidR="005928FC" w:rsidRPr="009343C3" w:rsidRDefault="005928FC" w:rsidP="005928FC">
            <w:pPr>
              <w:pStyle w:val="af0"/>
              <w:widowControl w:val="0"/>
              <w:rPr>
                <w:b w:val="0"/>
                <w:szCs w:val="28"/>
              </w:rPr>
            </w:pPr>
            <w:r w:rsidRPr="009343C3">
              <w:rPr>
                <w:b w:val="0"/>
                <w:szCs w:val="28"/>
              </w:rPr>
              <w:t>ул.</w:t>
            </w:r>
          </w:p>
          <w:p w:rsidR="005928FC" w:rsidRPr="009343C3" w:rsidRDefault="005928FC" w:rsidP="005928FC">
            <w:pPr>
              <w:pStyle w:val="af0"/>
              <w:widowControl w:val="0"/>
              <w:rPr>
                <w:b w:val="0"/>
                <w:szCs w:val="28"/>
              </w:rPr>
            </w:pPr>
            <w:r w:rsidRPr="009343C3">
              <w:rPr>
                <w:b w:val="0"/>
                <w:szCs w:val="28"/>
              </w:rPr>
              <w:t>Театральная д.1</w:t>
            </w:r>
          </w:p>
        </w:tc>
        <w:tc>
          <w:tcPr>
            <w:tcW w:w="1701" w:type="dxa"/>
            <w:shd w:val="clear" w:color="auto" w:fill="auto"/>
            <w:vAlign w:val="center"/>
          </w:tcPr>
          <w:p w:rsidR="005928FC" w:rsidRPr="009343C3" w:rsidRDefault="005928FC" w:rsidP="005928FC">
            <w:pPr>
              <w:pStyle w:val="af0"/>
              <w:widowControl w:val="0"/>
              <w:rPr>
                <w:b w:val="0"/>
                <w:szCs w:val="28"/>
              </w:rPr>
            </w:pPr>
            <w:r w:rsidRPr="009343C3">
              <w:rPr>
                <w:b w:val="0"/>
                <w:szCs w:val="28"/>
              </w:rPr>
              <w:t>Природный газ</w:t>
            </w:r>
          </w:p>
        </w:tc>
        <w:tc>
          <w:tcPr>
            <w:tcW w:w="3543" w:type="dxa"/>
            <w:shd w:val="clear" w:color="auto" w:fill="auto"/>
            <w:vAlign w:val="center"/>
          </w:tcPr>
          <w:p w:rsidR="005928FC" w:rsidRPr="009343C3" w:rsidRDefault="005928FC" w:rsidP="005928FC">
            <w:pPr>
              <w:pStyle w:val="af0"/>
              <w:widowControl w:val="0"/>
              <w:rPr>
                <w:b w:val="0"/>
                <w:szCs w:val="28"/>
              </w:rPr>
            </w:pPr>
            <w:r w:rsidRPr="009343C3">
              <w:rPr>
                <w:b w:val="0"/>
                <w:szCs w:val="28"/>
              </w:rPr>
              <w:t>ООО</w:t>
            </w:r>
          </w:p>
          <w:p w:rsidR="005928FC" w:rsidRPr="009343C3" w:rsidRDefault="005928FC" w:rsidP="005928FC">
            <w:pPr>
              <w:pStyle w:val="af0"/>
              <w:widowControl w:val="0"/>
              <w:rPr>
                <w:b w:val="0"/>
                <w:szCs w:val="28"/>
              </w:rPr>
            </w:pPr>
            <w:r w:rsidRPr="009343C3">
              <w:rPr>
                <w:b w:val="0"/>
                <w:szCs w:val="28"/>
              </w:rPr>
              <w:t>«Теплоград»,</w:t>
            </w:r>
          </w:p>
          <w:p w:rsidR="005928FC" w:rsidRPr="009343C3" w:rsidRDefault="005928FC" w:rsidP="005928FC">
            <w:pPr>
              <w:jc w:val="center"/>
            </w:pPr>
            <w:r w:rsidRPr="009343C3">
              <w:t>Градовый В.В.,</w:t>
            </w:r>
          </w:p>
          <w:p w:rsidR="005928FC" w:rsidRPr="009343C3" w:rsidRDefault="005928FC" w:rsidP="005928FC">
            <w:pPr>
              <w:pStyle w:val="af0"/>
              <w:widowControl w:val="0"/>
              <w:rPr>
                <w:b w:val="0"/>
                <w:szCs w:val="28"/>
              </w:rPr>
            </w:pPr>
            <w:r w:rsidRPr="009343C3">
              <w:rPr>
                <w:b w:val="0"/>
                <w:szCs w:val="28"/>
              </w:rPr>
              <w:t>3-26-64</w:t>
            </w:r>
          </w:p>
        </w:tc>
      </w:tr>
      <w:tr w:rsidR="005928FC" w:rsidRPr="009343C3" w:rsidTr="005928FC">
        <w:tc>
          <w:tcPr>
            <w:tcW w:w="507" w:type="dxa"/>
            <w:shd w:val="clear" w:color="auto" w:fill="auto"/>
            <w:vAlign w:val="center"/>
          </w:tcPr>
          <w:p w:rsidR="005928FC" w:rsidRPr="009343C3" w:rsidRDefault="005928FC" w:rsidP="005928FC">
            <w:pPr>
              <w:pStyle w:val="af0"/>
              <w:widowControl w:val="0"/>
              <w:rPr>
                <w:b w:val="0"/>
                <w:szCs w:val="28"/>
              </w:rPr>
            </w:pPr>
            <w:r w:rsidRPr="009343C3">
              <w:rPr>
                <w:b w:val="0"/>
                <w:szCs w:val="28"/>
              </w:rPr>
              <w:t>8</w:t>
            </w:r>
          </w:p>
        </w:tc>
        <w:tc>
          <w:tcPr>
            <w:tcW w:w="2153" w:type="dxa"/>
            <w:shd w:val="clear" w:color="auto" w:fill="auto"/>
            <w:vAlign w:val="center"/>
          </w:tcPr>
          <w:p w:rsidR="005928FC" w:rsidRPr="009343C3" w:rsidRDefault="005928FC" w:rsidP="005928FC">
            <w:pPr>
              <w:pStyle w:val="af0"/>
              <w:widowControl w:val="0"/>
              <w:rPr>
                <w:b w:val="0"/>
                <w:szCs w:val="28"/>
              </w:rPr>
            </w:pPr>
            <w:r w:rsidRPr="009343C3">
              <w:rPr>
                <w:b w:val="0"/>
                <w:szCs w:val="28"/>
              </w:rPr>
              <w:t>с.Суворово</w:t>
            </w:r>
          </w:p>
        </w:tc>
        <w:tc>
          <w:tcPr>
            <w:tcW w:w="2410" w:type="dxa"/>
            <w:shd w:val="clear" w:color="auto" w:fill="auto"/>
            <w:vAlign w:val="center"/>
          </w:tcPr>
          <w:p w:rsidR="005928FC" w:rsidRPr="009343C3" w:rsidRDefault="005928FC" w:rsidP="005928FC">
            <w:pPr>
              <w:pStyle w:val="af0"/>
              <w:widowControl w:val="0"/>
              <w:rPr>
                <w:b w:val="0"/>
                <w:szCs w:val="28"/>
              </w:rPr>
            </w:pPr>
            <w:r w:rsidRPr="009343C3">
              <w:rPr>
                <w:b w:val="0"/>
                <w:szCs w:val="28"/>
              </w:rPr>
              <w:t>ул.</w:t>
            </w:r>
          </w:p>
          <w:p w:rsidR="005928FC" w:rsidRPr="009343C3" w:rsidRDefault="005928FC" w:rsidP="005928FC">
            <w:pPr>
              <w:pStyle w:val="af0"/>
              <w:widowControl w:val="0"/>
              <w:rPr>
                <w:b w:val="0"/>
                <w:szCs w:val="28"/>
              </w:rPr>
            </w:pPr>
            <w:r w:rsidRPr="009343C3">
              <w:rPr>
                <w:b w:val="0"/>
                <w:szCs w:val="28"/>
              </w:rPr>
              <w:t>Октябрьская</w:t>
            </w:r>
          </w:p>
          <w:p w:rsidR="005928FC" w:rsidRPr="009343C3" w:rsidRDefault="005928FC" w:rsidP="005928FC">
            <w:pPr>
              <w:pStyle w:val="af0"/>
              <w:widowControl w:val="0"/>
              <w:rPr>
                <w:b w:val="0"/>
                <w:szCs w:val="28"/>
              </w:rPr>
            </w:pPr>
            <w:r w:rsidRPr="009343C3">
              <w:rPr>
                <w:b w:val="0"/>
                <w:szCs w:val="28"/>
              </w:rPr>
              <w:t>д.45-а</w:t>
            </w:r>
          </w:p>
        </w:tc>
        <w:tc>
          <w:tcPr>
            <w:tcW w:w="1701" w:type="dxa"/>
            <w:shd w:val="clear" w:color="auto" w:fill="auto"/>
            <w:vAlign w:val="center"/>
          </w:tcPr>
          <w:p w:rsidR="005928FC" w:rsidRPr="009343C3" w:rsidRDefault="005928FC" w:rsidP="005928FC">
            <w:pPr>
              <w:pStyle w:val="af0"/>
              <w:widowControl w:val="0"/>
              <w:rPr>
                <w:b w:val="0"/>
                <w:szCs w:val="28"/>
              </w:rPr>
            </w:pPr>
            <w:r w:rsidRPr="009343C3">
              <w:rPr>
                <w:b w:val="0"/>
                <w:szCs w:val="28"/>
              </w:rPr>
              <w:t>Природный газ</w:t>
            </w:r>
          </w:p>
        </w:tc>
        <w:tc>
          <w:tcPr>
            <w:tcW w:w="3543" w:type="dxa"/>
            <w:shd w:val="clear" w:color="auto" w:fill="auto"/>
            <w:vAlign w:val="center"/>
          </w:tcPr>
          <w:p w:rsidR="005928FC" w:rsidRPr="009343C3" w:rsidRDefault="005928FC" w:rsidP="005928FC">
            <w:pPr>
              <w:pStyle w:val="af0"/>
              <w:widowControl w:val="0"/>
              <w:rPr>
                <w:b w:val="0"/>
                <w:szCs w:val="28"/>
              </w:rPr>
            </w:pPr>
            <w:r w:rsidRPr="009343C3">
              <w:rPr>
                <w:b w:val="0"/>
                <w:szCs w:val="28"/>
              </w:rPr>
              <w:t>ООО</w:t>
            </w:r>
          </w:p>
          <w:p w:rsidR="005928FC" w:rsidRPr="009343C3" w:rsidRDefault="005928FC" w:rsidP="005928FC">
            <w:pPr>
              <w:pStyle w:val="af0"/>
              <w:widowControl w:val="0"/>
              <w:rPr>
                <w:b w:val="0"/>
                <w:szCs w:val="28"/>
              </w:rPr>
            </w:pPr>
            <w:r w:rsidRPr="009343C3">
              <w:rPr>
                <w:b w:val="0"/>
                <w:szCs w:val="28"/>
              </w:rPr>
              <w:t>«Теплоград»,</w:t>
            </w:r>
          </w:p>
          <w:p w:rsidR="005928FC" w:rsidRPr="009343C3" w:rsidRDefault="005928FC" w:rsidP="005928FC">
            <w:pPr>
              <w:jc w:val="center"/>
            </w:pPr>
            <w:r w:rsidRPr="009343C3">
              <w:t>Градовый В.В.,</w:t>
            </w:r>
          </w:p>
          <w:p w:rsidR="005928FC" w:rsidRPr="009343C3" w:rsidRDefault="005928FC" w:rsidP="005928FC">
            <w:pPr>
              <w:pStyle w:val="af0"/>
              <w:widowControl w:val="0"/>
              <w:rPr>
                <w:b w:val="0"/>
                <w:szCs w:val="28"/>
              </w:rPr>
            </w:pPr>
            <w:r w:rsidRPr="009343C3">
              <w:rPr>
                <w:b w:val="0"/>
                <w:szCs w:val="28"/>
              </w:rPr>
              <w:t>3-26-64</w:t>
            </w:r>
          </w:p>
        </w:tc>
      </w:tr>
      <w:tr w:rsidR="005928FC" w:rsidRPr="009343C3" w:rsidTr="005928FC">
        <w:tc>
          <w:tcPr>
            <w:tcW w:w="507" w:type="dxa"/>
            <w:shd w:val="clear" w:color="auto" w:fill="auto"/>
            <w:vAlign w:val="center"/>
          </w:tcPr>
          <w:p w:rsidR="005928FC" w:rsidRPr="009343C3" w:rsidRDefault="005928FC" w:rsidP="005928FC">
            <w:pPr>
              <w:pStyle w:val="af0"/>
              <w:widowControl w:val="0"/>
              <w:rPr>
                <w:b w:val="0"/>
                <w:szCs w:val="28"/>
              </w:rPr>
            </w:pPr>
            <w:r w:rsidRPr="009343C3">
              <w:rPr>
                <w:b w:val="0"/>
                <w:szCs w:val="28"/>
              </w:rPr>
              <w:t>9</w:t>
            </w:r>
          </w:p>
        </w:tc>
        <w:tc>
          <w:tcPr>
            <w:tcW w:w="2153" w:type="dxa"/>
            <w:shd w:val="clear" w:color="auto" w:fill="auto"/>
            <w:vAlign w:val="center"/>
          </w:tcPr>
          <w:p w:rsidR="005928FC" w:rsidRPr="009343C3" w:rsidRDefault="005928FC" w:rsidP="005928FC">
            <w:pPr>
              <w:pStyle w:val="af0"/>
              <w:widowControl w:val="0"/>
              <w:rPr>
                <w:b w:val="0"/>
                <w:szCs w:val="28"/>
              </w:rPr>
            </w:pPr>
            <w:r w:rsidRPr="009343C3">
              <w:rPr>
                <w:b w:val="0"/>
                <w:szCs w:val="28"/>
              </w:rPr>
              <w:t>г. Армянск</w:t>
            </w:r>
          </w:p>
        </w:tc>
        <w:tc>
          <w:tcPr>
            <w:tcW w:w="2410" w:type="dxa"/>
            <w:shd w:val="clear" w:color="auto" w:fill="auto"/>
            <w:vAlign w:val="center"/>
          </w:tcPr>
          <w:p w:rsidR="005928FC" w:rsidRPr="009343C3" w:rsidRDefault="005928FC" w:rsidP="005928FC">
            <w:pPr>
              <w:pStyle w:val="af0"/>
              <w:widowControl w:val="0"/>
              <w:rPr>
                <w:b w:val="0"/>
                <w:szCs w:val="28"/>
              </w:rPr>
            </w:pPr>
            <w:r w:rsidRPr="009343C3">
              <w:rPr>
                <w:b w:val="0"/>
                <w:szCs w:val="28"/>
              </w:rPr>
              <w:t>ул.</w:t>
            </w:r>
          </w:p>
          <w:p w:rsidR="005928FC" w:rsidRPr="009343C3" w:rsidRDefault="005928FC" w:rsidP="005928FC">
            <w:pPr>
              <w:pStyle w:val="af0"/>
              <w:widowControl w:val="0"/>
              <w:rPr>
                <w:b w:val="0"/>
                <w:szCs w:val="28"/>
              </w:rPr>
            </w:pPr>
            <w:r w:rsidRPr="009343C3">
              <w:rPr>
                <w:b w:val="0"/>
                <w:szCs w:val="28"/>
              </w:rPr>
              <w:t>Симферопольская, д.5-в</w:t>
            </w:r>
          </w:p>
        </w:tc>
        <w:tc>
          <w:tcPr>
            <w:tcW w:w="1701" w:type="dxa"/>
            <w:shd w:val="clear" w:color="auto" w:fill="auto"/>
            <w:vAlign w:val="center"/>
          </w:tcPr>
          <w:p w:rsidR="005928FC" w:rsidRPr="009343C3" w:rsidRDefault="005928FC" w:rsidP="005928FC">
            <w:pPr>
              <w:pStyle w:val="af0"/>
              <w:widowControl w:val="0"/>
              <w:rPr>
                <w:b w:val="0"/>
                <w:szCs w:val="28"/>
              </w:rPr>
            </w:pPr>
            <w:r w:rsidRPr="009343C3">
              <w:rPr>
                <w:b w:val="0"/>
                <w:szCs w:val="28"/>
              </w:rPr>
              <w:t>Природный газ</w:t>
            </w:r>
          </w:p>
        </w:tc>
        <w:tc>
          <w:tcPr>
            <w:tcW w:w="3543" w:type="dxa"/>
            <w:shd w:val="clear" w:color="auto" w:fill="auto"/>
            <w:vAlign w:val="center"/>
          </w:tcPr>
          <w:p w:rsidR="005928FC" w:rsidRPr="009343C3" w:rsidRDefault="005928FC" w:rsidP="005928FC">
            <w:pPr>
              <w:pStyle w:val="af0"/>
              <w:widowControl w:val="0"/>
              <w:rPr>
                <w:b w:val="0"/>
                <w:szCs w:val="28"/>
              </w:rPr>
            </w:pPr>
            <w:r w:rsidRPr="009343C3">
              <w:rPr>
                <w:b w:val="0"/>
                <w:szCs w:val="28"/>
              </w:rPr>
              <w:t>ООО</w:t>
            </w:r>
          </w:p>
          <w:p w:rsidR="005928FC" w:rsidRPr="009343C3" w:rsidRDefault="005928FC" w:rsidP="005928FC">
            <w:pPr>
              <w:pStyle w:val="af0"/>
              <w:widowControl w:val="0"/>
              <w:rPr>
                <w:b w:val="0"/>
                <w:szCs w:val="28"/>
              </w:rPr>
            </w:pPr>
            <w:r w:rsidRPr="009343C3">
              <w:rPr>
                <w:b w:val="0"/>
                <w:szCs w:val="28"/>
              </w:rPr>
              <w:t>«Теплоград»,</w:t>
            </w:r>
          </w:p>
          <w:p w:rsidR="005928FC" w:rsidRPr="009343C3" w:rsidRDefault="005928FC" w:rsidP="005928FC">
            <w:pPr>
              <w:jc w:val="center"/>
            </w:pPr>
            <w:r w:rsidRPr="009343C3">
              <w:t>Градовый В.В.,</w:t>
            </w:r>
          </w:p>
          <w:p w:rsidR="005928FC" w:rsidRPr="009343C3" w:rsidRDefault="005928FC" w:rsidP="005928FC">
            <w:pPr>
              <w:pStyle w:val="af0"/>
              <w:widowControl w:val="0"/>
              <w:rPr>
                <w:b w:val="0"/>
                <w:szCs w:val="28"/>
              </w:rPr>
            </w:pPr>
            <w:r w:rsidRPr="009343C3">
              <w:rPr>
                <w:b w:val="0"/>
                <w:szCs w:val="28"/>
              </w:rPr>
              <w:t>3-26-64</w:t>
            </w:r>
          </w:p>
        </w:tc>
      </w:tr>
      <w:tr w:rsidR="005928FC" w:rsidRPr="009343C3" w:rsidTr="005928FC">
        <w:tc>
          <w:tcPr>
            <w:tcW w:w="507" w:type="dxa"/>
            <w:shd w:val="clear" w:color="auto" w:fill="auto"/>
            <w:vAlign w:val="center"/>
          </w:tcPr>
          <w:p w:rsidR="005928FC" w:rsidRPr="009343C3" w:rsidRDefault="005928FC" w:rsidP="005928FC">
            <w:pPr>
              <w:pStyle w:val="af0"/>
              <w:widowControl w:val="0"/>
              <w:rPr>
                <w:b w:val="0"/>
                <w:szCs w:val="28"/>
              </w:rPr>
            </w:pPr>
            <w:r w:rsidRPr="009343C3">
              <w:rPr>
                <w:b w:val="0"/>
                <w:szCs w:val="28"/>
              </w:rPr>
              <w:t>10</w:t>
            </w:r>
          </w:p>
        </w:tc>
        <w:tc>
          <w:tcPr>
            <w:tcW w:w="2153" w:type="dxa"/>
            <w:shd w:val="clear" w:color="auto" w:fill="auto"/>
            <w:vAlign w:val="center"/>
          </w:tcPr>
          <w:p w:rsidR="005928FC" w:rsidRPr="009343C3" w:rsidRDefault="005928FC" w:rsidP="005928FC">
            <w:pPr>
              <w:pStyle w:val="af0"/>
              <w:widowControl w:val="0"/>
              <w:rPr>
                <w:b w:val="0"/>
                <w:szCs w:val="28"/>
              </w:rPr>
            </w:pPr>
            <w:r w:rsidRPr="009343C3">
              <w:rPr>
                <w:b w:val="0"/>
                <w:szCs w:val="28"/>
              </w:rPr>
              <w:t>г. Армянск</w:t>
            </w:r>
          </w:p>
        </w:tc>
        <w:tc>
          <w:tcPr>
            <w:tcW w:w="2410" w:type="dxa"/>
            <w:shd w:val="clear" w:color="auto" w:fill="auto"/>
            <w:vAlign w:val="center"/>
          </w:tcPr>
          <w:p w:rsidR="005928FC" w:rsidRPr="009343C3" w:rsidRDefault="005928FC" w:rsidP="005928FC">
            <w:pPr>
              <w:pStyle w:val="af0"/>
              <w:widowControl w:val="0"/>
              <w:rPr>
                <w:b w:val="0"/>
                <w:szCs w:val="28"/>
              </w:rPr>
            </w:pPr>
            <w:r w:rsidRPr="009343C3">
              <w:rPr>
                <w:b w:val="0"/>
                <w:szCs w:val="28"/>
              </w:rPr>
              <w:t>ул.</w:t>
            </w:r>
          </w:p>
          <w:p w:rsidR="005928FC" w:rsidRPr="009343C3" w:rsidRDefault="005928FC" w:rsidP="005928FC">
            <w:pPr>
              <w:pStyle w:val="af0"/>
              <w:widowControl w:val="0"/>
              <w:rPr>
                <w:b w:val="0"/>
                <w:szCs w:val="28"/>
              </w:rPr>
            </w:pPr>
            <w:r w:rsidRPr="009343C3">
              <w:rPr>
                <w:b w:val="0"/>
                <w:szCs w:val="28"/>
              </w:rPr>
              <w:t>Симферопольская, д.7</w:t>
            </w:r>
          </w:p>
        </w:tc>
        <w:tc>
          <w:tcPr>
            <w:tcW w:w="1701" w:type="dxa"/>
            <w:shd w:val="clear" w:color="auto" w:fill="auto"/>
            <w:vAlign w:val="center"/>
          </w:tcPr>
          <w:p w:rsidR="005928FC" w:rsidRPr="009343C3" w:rsidRDefault="005928FC" w:rsidP="005928FC">
            <w:pPr>
              <w:pStyle w:val="af0"/>
              <w:widowControl w:val="0"/>
              <w:rPr>
                <w:b w:val="0"/>
                <w:szCs w:val="28"/>
              </w:rPr>
            </w:pPr>
            <w:r w:rsidRPr="009343C3">
              <w:rPr>
                <w:b w:val="0"/>
                <w:szCs w:val="28"/>
              </w:rPr>
              <w:t>Природный газ</w:t>
            </w:r>
          </w:p>
        </w:tc>
        <w:tc>
          <w:tcPr>
            <w:tcW w:w="3543" w:type="dxa"/>
            <w:shd w:val="clear" w:color="auto" w:fill="auto"/>
            <w:vAlign w:val="center"/>
          </w:tcPr>
          <w:p w:rsidR="005928FC" w:rsidRPr="009343C3" w:rsidRDefault="005928FC" w:rsidP="005928FC">
            <w:pPr>
              <w:pStyle w:val="af0"/>
              <w:widowControl w:val="0"/>
              <w:rPr>
                <w:b w:val="0"/>
                <w:szCs w:val="28"/>
              </w:rPr>
            </w:pPr>
            <w:r w:rsidRPr="009343C3">
              <w:rPr>
                <w:b w:val="0"/>
                <w:szCs w:val="28"/>
              </w:rPr>
              <w:t>ООО</w:t>
            </w:r>
          </w:p>
          <w:p w:rsidR="005928FC" w:rsidRPr="009343C3" w:rsidRDefault="005928FC" w:rsidP="005928FC">
            <w:pPr>
              <w:pStyle w:val="af0"/>
              <w:widowControl w:val="0"/>
              <w:rPr>
                <w:b w:val="0"/>
                <w:szCs w:val="28"/>
              </w:rPr>
            </w:pPr>
            <w:r w:rsidRPr="009343C3">
              <w:rPr>
                <w:b w:val="0"/>
                <w:szCs w:val="28"/>
              </w:rPr>
              <w:t>«Теплоград»,</w:t>
            </w:r>
          </w:p>
          <w:p w:rsidR="005928FC" w:rsidRPr="009343C3" w:rsidRDefault="005928FC" w:rsidP="005928FC">
            <w:pPr>
              <w:jc w:val="center"/>
            </w:pPr>
            <w:r w:rsidRPr="009343C3">
              <w:t>Градовый В.В.,</w:t>
            </w:r>
          </w:p>
          <w:p w:rsidR="005928FC" w:rsidRPr="009343C3" w:rsidRDefault="005928FC" w:rsidP="005928FC">
            <w:pPr>
              <w:pStyle w:val="af0"/>
              <w:widowControl w:val="0"/>
              <w:rPr>
                <w:b w:val="0"/>
                <w:szCs w:val="28"/>
              </w:rPr>
            </w:pPr>
            <w:r w:rsidRPr="009343C3">
              <w:rPr>
                <w:b w:val="0"/>
                <w:szCs w:val="28"/>
              </w:rPr>
              <w:t>3-26-64</w:t>
            </w:r>
          </w:p>
        </w:tc>
      </w:tr>
      <w:tr w:rsidR="005928FC" w:rsidRPr="009343C3" w:rsidTr="005928FC">
        <w:tc>
          <w:tcPr>
            <w:tcW w:w="507" w:type="dxa"/>
            <w:shd w:val="clear" w:color="auto" w:fill="auto"/>
            <w:vAlign w:val="center"/>
          </w:tcPr>
          <w:p w:rsidR="005928FC" w:rsidRPr="009343C3" w:rsidRDefault="005928FC" w:rsidP="005928FC">
            <w:pPr>
              <w:pStyle w:val="af0"/>
              <w:widowControl w:val="0"/>
              <w:rPr>
                <w:b w:val="0"/>
                <w:szCs w:val="28"/>
              </w:rPr>
            </w:pPr>
            <w:r w:rsidRPr="009343C3">
              <w:rPr>
                <w:b w:val="0"/>
                <w:szCs w:val="28"/>
              </w:rPr>
              <w:t>11</w:t>
            </w:r>
          </w:p>
        </w:tc>
        <w:tc>
          <w:tcPr>
            <w:tcW w:w="2153" w:type="dxa"/>
            <w:shd w:val="clear" w:color="auto" w:fill="auto"/>
            <w:vAlign w:val="center"/>
          </w:tcPr>
          <w:p w:rsidR="005928FC" w:rsidRPr="009343C3" w:rsidRDefault="005928FC" w:rsidP="005928FC">
            <w:pPr>
              <w:pStyle w:val="af0"/>
              <w:widowControl w:val="0"/>
              <w:rPr>
                <w:b w:val="0"/>
                <w:szCs w:val="28"/>
              </w:rPr>
            </w:pPr>
            <w:r w:rsidRPr="009343C3">
              <w:rPr>
                <w:b w:val="0"/>
                <w:szCs w:val="28"/>
              </w:rPr>
              <w:t>г. Армянск</w:t>
            </w:r>
          </w:p>
        </w:tc>
        <w:tc>
          <w:tcPr>
            <w:tcW w:w="2410" w:type="dxa"/>
            <w:shd w:val="clear" w:color="auto" w:fill="auto"/>
            <w:vAlign w:val="center"/>
          </w:tcPr>
          <w:p w:rsidR="005928FC" w:rsidRPr="009343C3" w:rsidRDefault="005928FC" w:rsidP="005928FC">
            <w:pPr>
              <w:pStyle w:val="af0"/>
              <w:widowControl w:val="0"/>
              <w:rPr>
                <w:b w:val="0"/>
                <w:szCs w:val="28"/>
              </w:rPr>
            </w:pPr>
            <w:r w:rsidRPr="009343C3">
              <w:rPr>
                <w:b w:val="0"/>
                <w:szCs w:val="28"/>
              </w:rPr>
              <w:t>ул.</w:t>
            </w:r>
          </w:p>
          <w:p w:rsidR="005928FC" w:rsidRPr="009343C3" w:rsidRDefault="005928FC" w:rsidP="005928FC">
            <w:pPr>
              <w:pStyle w:val="af0"/>
              <w:widowControl w:val="0"/>
              <w:rPr>
                <w:b w:val="0"/>
                <w:szCs w:val="28"/>
              </w:rPr>
            </w:pPr>
            <w:r w:rsidRPr="009343C3">
              <w:rPr>
                <w:b w:val="0"/>
                <w:szCs w:val="28"/>
              </w:rPr>
              <w:t>Иванищева, д.7-а</w:t>
            </w:r>
          </w:p>
        </w:tc>
        <w:tc>
          <w:tcPr>
            <w:tcW w:w="1701" w:type="dxa"/>
            <w:shd w:val="clear" w:color="auto" w:fill="auto"/>
            <w:vAlign w:val="center"/>
          </w:tcPr>
          <w:p w:rsidR="005928FC" w:rsidRPr="009343C3" w:rsidRDefault="005928FC" w:rsidP="005928FC">
            <w:pPr>
              <w:pStyle w:val="af0"/>
              <w:widowControl w:val="0"/>
              <w:rPr>
                <w:b w:val="0"/>
                <w:szCs w:val="28"/>
              </w:rPr>
            </w:pPr>
            <w:r w:rsidRPr="009343C3">
              <w:rPr>
                <w:b w:val="0"/>
                <w:szCs w:val="28"/>
              </w:rPr>
              <w:t>Природный газ</w:t>
            </w:r>
          </w:p>
        </w:tc>
        <w:tc>
          <w:tcPr>
            <w:tcW w:w="3543" w:type="dxa"/>
            <w:shd w:val="clear" w:color="auto" w:fill="auto"/>
            <w:vAlign w:val="center"/>
          </w:tcPr>
          <w:p w:rsidR="005928FC" w:rsidRPr="009343C3" w:rsidRDefault="005928FC" w:rsidP="005928FC">
            <w:pPr>
              <w:pStyle w:val="af0"/>
              <w:widowControl w:val="0"/>
              <w:rPr>
                <w:b w:val="0"/>
                <w:szCs w:val="28"/>
              </w:rPr>
            </w:pPr>
            <w:r w:rsidRPr="009343C3">
              <w:rPr>
                <w:b w:val="0"/>
                <w:szCs w:val="28"/>
              </w:rPr>
              <w:t>ООО</w:t>
            </w:r>
          </w:p>
          <w:p w:rsidR="005928FC" w:rsidRPr="009343C3" w:rsidRDefault="005928FC" w:rsidP="005928FC">
            <w:pPr>
              <w:pStyle w:val="af0"/>
              <w:widowControl w:val="0"/>
              <w:rPr>
                <w:b w:val="0"/>
                <w:szCs w:val="28"/>
              </w:rPr>
            </w:pPr>
            <w:r w:rsidRPr="009343C3">
              <w:rPr>
                <w:b w:val="0"/>
                <w:szCs w:val="28"/>
              </w:rPr>
              <w:t>«Теплоград»,</w:t>
            </w:r>
          </w:p>
          <w:p w:rsidR="005928FC" w:rsidRPr="009343C3" w:rsidRDefault="005928FC" w:rsidP="005928FC">
            <w:pPr>
              <w:jc w:val="center"/>
            </w:pPr>
            <w:r w:rsidRPr="009343C3">
              <w:t>Градовый В.В.,</w:t>
            </w:r>
          </w:p>
          <w:p w:rsidR="005928FC" w:rsidRPr="009343C3" w:rsidRDefault="005928FC" w:rsidP="005928FC">
            <w:pPr>
              <w:pStyle w:val="af0"/>
              <w:widowControl w:val="0"/>
              <w:rPr>
                <w:b w:val="0"/>
                <w:szCs w:val="28"/>
              </w:rPr>
            </w:pPr>
            <w:r w:rsidRPr="009343C3">
              <w:rPr>
                <w:b w:val="0"/>
                <w:szCs w:val="28"/>
              </w:rPr>
              <w:t>3-26-64</w:t>
            </w:r>
          </w:p>
        </w:tc>
      </w:tr>
      <w:tr w:rsidR="005928FC" w:rsidRPr="009343C3" w:rsidTr="005928FC">
        <w:tc>
          <w:tcPr>
            <w:tcW w:w="507" w:type="dxa"/>
            <w:shd w:val="clear" w:color="auto" w:fill="auto"/>
            <w:vAlign w:val="center"/>
          </w:tcPr>
          <w:p w:rsidR="005928FC" w:rsidRPr="009343C3" w:rsidRDefault="005928FC" w:rsidP="005928FC">
            <w:pPr>
              <w:pStyle w:val="af0"/>
              <w:widowControl w:val="0"/>
              <w:rPr>
                <w:b w:val="0"/>
                <w:szCs w:val="28"/>
              </w:rPr>
            </w:pPr>
            <w:r w:rsidRPr="009343C3">
              <w:rPr>
                <w:b w:val="0"/>
                <w:szCs w:val="28"/>
              </w:rPr>
              <w:t>12</w:t>
            </w:r>
          </w:p>
        </w:tc>
        <w:tc>
          <w:tcPr>
            <w:tcW w:w="2153" w:type="dxa"/>
            <w:shd w:val="clear" w:color="auto" w:fill="auto"/>
            <w:vAlign w:val="center"/>
          </w:tcPr>
          <w:p w:rsidR="005928FC" w:rsidRPr="009343C3" w:rsidRDefault="005928FC" w:rsidP="005928FC">
            <w:pPr>
              <w:pStyle w:val="af0"/>
              <w:widowControl w:val="0"/>
              <w:rPr>
                <w:b w:val="0"/>
                <w:szCs w:val="28"/>
              </w:rPr>
            </w:pPr>
            <w:r w:rsidRPr="009343C3">
              <w:rPr>
                <w:b w:val="0"/>
                <w:szCs w:val="28"/>
              </w:rPr>
              <w:t>г. Армянск</w:t>
            </w:r>
          </w:p>
        </w:tc>
        <w:tc>
          <w:tcPr>
            <w:tcW w:w="2410" w:type="dxa"/>
            <w:shd w:val="clear" w:color="auto" w:fill="auto"/>
            <w:vAlign w:val="center"/>
          </w:tcPr>
          <w:p w:rsidR="005928FC" w:rsidRPr="009343C3" w:rsidRDefault="005928FC" w:rsidP="005928FC">
            <w:pPr>
              <w:pStyle w:val="af0"/>
              <w:widowControl w:val="0"/>
              <w:rPr>
                <w:b w:val="0"/>
                <w:szCs w:val="28"/>
              </w:rPr>
            </w:pPr>
            <w:r w:rsidRPr="009343C3">
              <w:rPr>
                <w:b w:val="0"/>
                <w:szCs w:val="28"/>
              </w:rPr>
              <w:t>ул.</w:t>
            </w:r>
          </w:p>
          <w:p w:rsidR="005928FC" w:rsidRPr="009343C3" w:rsidRDefault="005928FC" w:rsidP="005928FC">
            <w:pPr>
              <w:pStyle w:val="af0"/>
              <w:widowControl w:val="0"/>
              <w:rPr>
                <w:b w:val="0"/>
                <w:szCs w:val="28"/>
              </w:rPr>
            </w:pPr>
            <w:r w:rsidRPr="009343C3">
              <w:rPr>
                <w:b w:val="0"/>
                <w:szCs w:val="28"/>
              </w:rPr>
              <w:t>Школьная д.7-б</w:t>
            </w:r>
          </w:p>
        </w:tc>
        <w:tc>
          <w:tcPr>
            <w:tcW w:w="1701" w:type="dxa"/>
            <w:shd w:val="clear" w:color="auto" w:fill="auto"/>
            <w:vAlign w:val="center"/>
          </w:tcPr>
          <w:p w:rsidR="005928FC" w:rsidRPr="009343C3" w:rsidRDefault="005928FC" w:rsidP="005928FC">
            <w:pPr>
              <w:pStyle w:val="af0"/>
              <w:widowControl w:val="0"/>
              <w:rPr>
                <w:b w:val="0"/>
                <w:szCs w:val="28"/>
              </w:rPr>
            </w:pPr>
            <w:r w:rsidRPr="009343C3">
              <w:rPr>
                <w:b w:val="0"/>
                <w:szCs w:val="28"/>
              </w:rPr>
              <w:t>Природный газ</w:t>
            </w:r>
          </w:p>
        </w:tc>
        <w:tc>
          <w:tcPr>
            <w:tcW w:w="3543" w:type="dxa"/>
            <w:shd w:val="clear" w:color="auto" w:fill="auto"/>
            <w:vAlign w:val="center"/>
          </w:tcPr>
          <w:p w:rsidR="005928FC" w:rsidRPr="009343C3" w:rsidRDefault="005928FC" w:rsidP="005928FC">
            <w:pPr>
              <w:pStyle w:val="af0"/>
              <w:widowControl w:val="0"/>
              <w:rPr>
                <w:b w:val="0"/>
                <w:szCs w:val="28"/>
              </w:rPr>
            </w:pPr>
            <w:r w:rsidRPr="009343C3">
              <w:rPr>
                <w:b w:val="0"/>
                <w:szCs w:val="28"/>
              </w:rPr>
              <w:t>ФГАОУ ВО «КФУ им.В.И. Вернадского»</w:t>
            </w:r>
          </w:p>
          <w:p w:rsidR="005928FC" w:rsidRPr="009343C3" w:rsidRDefault="005928FC" w:rsidP="005928FC">
            <w:pPr>
              <w:pStyle w:val="af0"/>
              <w:widowControl w:val="0"/>
              <w:rPr>
                <w:b w:val="0"/>
                <w:szCs w:val="28"/>
              </w:rPr>
            </w:pPr>
            <w:r w:rsidRPr="009343C3">
              <w:rPr>
                <w:b w:val="0"/>
                <w:szCs w:val="28"/>
              </w:rPr>
              <w:t>Турчина Л.А.</w:t>
            </w:r>
          </w:p>
          <w:p w:rsidR="005928FC" w:rsidRPr="009343C3" w:rsidRDefault="005928FC" w:rsidP="005928FC">
            <w:pPr>
              <w:pStyle w:val="af0"/>
              <w:widowControl w:val="0"/>
              <w:rPr>
                <w:b w:val="0"/>
                <w:szCs w:val="28"/>
              </w:rPr>
            </w:pPr>
            <w:r w:rsidRPr="009343C3">
              <w:rPr>
                <w:b w:val="0"/>
                <w:szCs w:val="28"/>
              </w:rPr>
              <w:t>3-29-58</w:t>
            </w:r>
          </w:p>
        </w:tc>
      </w:tr>
      <w:tr w:rsidR="005928FC" w:rsidRPr="009343C3" w:rsidTr="005928FC">
        <w:tc>
          <w:tcPr>
            <w:tcW w:w="507" w:type="dxa"/>
            <w:shd w:val="clear" w:color="auto" w:fill="auto"/>
            <w:vAlign w:val="center"/>
          </w:tcPr>
          <w:p w:rsidR="005928FC" w:rsidRPr="009343C3" w:rsidRDefault="005928FC" w:rsidP="005928FC">
            <w:pPr>
              <w:pStyle w:val="af0"/>
              <w:widowControl w:val="0"/>
              <w:rPr>
                <w:b w:val="0"/>
                <w:szCs w:val="28"/>
              </w:rPr>
            </w:pPr>
            <w:r w:rsidRPr="009343C3">
              <w:rPr>
                <w:b w:val="0"/>
                <w:szCs w:val="28"/>
              </w:rPr>
              <w:t>13</w:t>
            </w:r>
          </w:p>
        </w:tc>
        <w:tc>
          <w:tcPr>
            <w:tcW w:w="2153" w:type="dxa"/>
            <w:shd w:val="clear" w:color="auto" w:fill="auto"/>
            <w:vAlign w:val="center"/>
          </w:tcPr>
          <w:p w:rsidR="005928FC" w:rsidRPr="009343C3" w:rsidRDefault="005928FC" w:rsidP="005928FC">
            <w:pPr>
              <w:pStyle w:val="af0"/>
              <w:widowControl w:val="0"/>
              <w:rPr>
                <w:b w:val="0"/>
                <w:szCs w:val="28"/>
              </w:rPr>
            </w:pPr>
            <w:r w:rsidRPr="009343C3">
              <w:rPr>
                <w:b w:val="0"/>
                <w:szCs w:val="28"/>
              </w:rPr>
              <w:t>г. Армянск</w:t>
            </w:r>
          </w:p>
        </w:tc>
        <w:tc>
          <w:tcPr>
            <w:tcW w:w="2410" w:type="dxa"/>
            <w:shd w:val="clear" w:color="auto" w:fill="auto"/>
            <w:vAlign w:val="center"/>
          </w:tcPr>
          <w:p w:rsidR="005928FC" w:rsidRPr="009343C3" w:rsidRDefault="005928FC" w:rsidP="005928FC">
            <w:pPr>
              <w:pStyle w:val="af0"/>
              <w:widowControl w:val="0"/>
              <w:rPr>
                <w:b w:val="0"/>
                <w:szCs w:val="28"/>
              </w:rPr>
            </w:pPr>
            <w:r w:rsidRPr="009343C3">
              <w:rPr>
                <w:b w:val="0"/>
                <w:szCs w:val="28"/>
              </w:rPr>
              <w:t>ул.</w:t>
            </w:r>
          </w:p>
          <w:p w:rsidR="005928FC" w:rsidRPr="009343C3" w:rsidRDefault="005928FC" w:rsidP="005928FC">
            <w:pPr>
              <w:pStyle w:val="af0"/>
              <w:widowControl w:val="0"/>
              <w:rPr>
                <w:b w:val="0"/>
                <w:szCs w:val="28"/>
              </w:rPr>
            </w:pPr>
            <w:r w:rsidRPr="009343C3">
              <w:rPr>
                <w:b w:val="0"/>
                <w:szCs w:val="28"/>
              </w:rPr>
              <w:t>Больничная д.1</w:t>
            </w:r>
          </w:p>
        </w:tc>
        <w:tc>
          <w:tcPr>
            <w:tcW w:w="1701" w:type="dxa"/>
            <w:shd w:val="clear" w:color="auto" w:fill="auto"/>
            <w:vAlign w:val="center"/>
          </w:tcPr>
          <w:p w:rsidR="005928FC" w:rsidRPr="009343C3" w:rsidRDefault="005928FC" w:rsidP="005928FC">
            <w:pPr>
              <w:pStyle w:val="af0"/>
              <w:widowControl w:val="0"/>
              <w:rPr>
                <w:b w:val="0"/>
                <w:szCs w:val="28"/>
              </w:rPr>
            </w:pPr>
            <w:r w:rsidRPr="009343C3">
              <w:rPr>
                <w:b w:val="0"/>
                <w:szCs w:val="28"/>
              </w:rPr>
              <w:t>Природный газ</w:t>
            </w:r>
          </w:p>
        </w:tc>
        <w:tc>
          <w:tcPr>
            <w:tcW w:w="3543" w:type="dxa"/>
            <w:shd w:val="clear" w:color="auto" w:fill="auto"/>
            <w:vAlign w:val="center"/>
          </w:tcPr>
          <w:p w:rsidR="005928FC" w:rsidRPr="009343C3" w:rsidRDefault="005928FC" w:rsidP="005928FC">
            <w:pPr>
              <w:pStyle w:val="af0"/>
              <w:widowControl w:val="0"/>
              <w:rPr>
                <w:b w:val="0"/>
                <w:szCs w:val="28"/>
              </w:rPr>
            </w:pPr>
            <w:r w:rsidRPr="009343C3">
              <w:rPr>
                <w:b w:val="0"/>
                <w:szCs w:val="28"/>
              </w:rPr>
              <w:t>ГБУЗ РК «ЦГБ г.Армянска»,</w:t>
            </w:r>
          </w:p>
          <w:p w:rsidR="005928FC" w:rsidRPr="009343C3" w:rsidRDefault="005928FC" w:rsidP="005928FC">
            <w:pPr>
              <w:pStyle w:val="af0"/>
              <w:widowControl w:val="0"/>
              <w:rPr>
                <w:b w:val="0"/>
                <w:szCs w:val="28"/>
              </w:rPr>
            </w:pPr>
            <w:r w:rsidRPr="009343C3">
              <w:rPr>
                <w:b w:val="0"/>
                <w:szCs w:val="28"/>
              </w:rPr>
              <w:t>Райкова Т.Л.,</w:t>
            </w:r>
          </w:p>
          <w:p w:rsidR="005928FC" w:rsidRPr="009343C3" w:rsidRDefault="005928FC" w:rsidP="005928FC">
            <w:pPr>
              <w:pStyle w:val="af0"/>
              <w:widowControl w:val="0"/>
              <w:rPr>
                <w:b w:val="0"/>
                <w:szCs w:val="28"/>
              </w:rPr>
            </w:pPr>
            <w:r w:rsidRPr="009343C3">
              <w:rPr>
                <w:b w:val="0"/>
                <w:szCs w:val="28"/>
              </w:rPr>
              <w:t>3-13-40</w:t>
            </w:r>
          </w:p>
        </w:tc>
      </w:tr>
      <w:tr w:rsidR="005928FC" w:rsidRPr="009343C3" w:rsidTr="005928FC">
        <w:tc>
          <w:tcPr>
            <w:tcW w:w="507" w:type="dxa"/>
            <w:shd w:val="clear" w:color="auto" w:fill="auto"/>
            <w:vAlign w:val="center"/>
          </w:tcPr>
          <w:p w:rsidR="005928FC" w:rsidRPr="009343C3" w:rsidRDefault="005928FC" w:rsidP="005928FC">
            <w:pPr>
              <w:pStyle w:val="af0"/>
              <w:widowControl w:val="0"/>
              <w:rPr>
                <w:b w:val="0"/>
                <w:szCs w:val="28"/>
              </w:rPr>
            </w:pPr>
            <w:r w:rsidRPr="009343C3">
              <w:rPr>
                <w:b w:val="0"/>
                <w:szCs w:val="28"/>
              </w:rPr>
              <w:t>14</w:t>
            </w:r>
          </w:p>
        </w:tc>
        <w:tc>
          <w:tcPr>
            <w:tcW w:w="2153" w:type="dxa"/>
            <w:shd w:val="clear" w:color="auto" w:fill="auto"/>
            <w:vAlign w:val="center"/>
          </w:tcPr>
          <w:p w:rsidR="005928FC" w:rsidRPr="009343C3" w:rsidRDefault="005928FC" w:rsidP="005928FC">
            <w:pPr>
              <w:pStyle w:val="af0"/>
              <w:widowControl w:val="0"/>
              <w:rPr>
                <w:b w:val="0"/>
                <w:szCs w:val="28"/>
              </w:rPr>
            </w:pPr>
            <w:r w:rsidRPr="009343C3">
              <w:rPr>
                <w:b w:val="0"/>
                <w:szCs w:val="28"/>
              </w:rPr>
              <w:t>г. Армянск</w:t>
            </w:r>
          </w:p>
        </w:tc>
        <w:tc>
          <w:tcPr>
            <w:tcW w:w="2410" w:type="dxa"/>
            <w:shd w:val="clear" w:color="auto" w:fill="auto"/>
            <w:vAlign w:val="center"/>
          </w:tcPr>
          <w:p w:rsidR="005928FC" w:rsidRPr="009343C3" w:rsidRDefault="005928FC" w:rsidP="005928FC">
            <w:pPr>
              <w:pStyle w:val="af0"/>
              <w:widowControl w:val="0"/>
              <w:rPr>
                <w:b w:val="0"/>
                <w:szCs w:val="28"/>
              </w:rPr>
            </w:pPr>
            <w:r w:rsidRPr="009343C3">
              <w:rPr>
                <w:b w:val="0"/>
                <w:szCs w:val="28"/>
              </w:rPr>
              <w:t>ул.</w:t>
            </w:r>
          </w:p>
          <w:p w:rsidR="005928FC" w:rsidRPr="009343C3" w:rsidRDefault="005928FC" w:rsidP="005928FC">
            <w:pPr>
              <w:pStyle w:val="af0"/>
              <w:widowControl w:val="0"/>
              <w:rPr>
                <w:b w:val="0"/>
                <w:szCs w:val="28"/>
              </w:rPr>
            </w:pPr>
            <w:r w:rsidRPr="009343C3">
              <w:rPr>
                <w:b w:val="0"/>
                <w:szCs w:val="28"/>
              </w:rPr>
              <w:t>Больничная д.2</w:t>
            </w:r>
          </w:p>
        </w:tc>
        <w:tc>
          <w:tcPr>
            <w:tcW w:w="1701" w:type="dxa"/>
            <w:shd w:val="clear" w:color="auto" w:fill="auto"/>
            <w:vAlign w:val="center"/>
          </w:tcPr>
          <w:p w:rsidR="005928FC" w:rsidRPr="009343C3" w:rsidRDefault="005928FC" w:rsidP="005928FC">
            <w:pPr>
              <w:pStyle w:val="af0"/>
              <w:widowControl w:val="0"/>
              <w:rPr>
                <w:b w:val="0"/>
                <w:szCs w:val="28"/>
              </w:rPr>
            </w:pPr>
            <w:r w:rsidRPr="009343C3">
              <w:rPr>
                <w:b w:val="0"/>
                <w:szCs w:val="28"/>
              </w:rPr>
              <w:t>Природный газ</w:t>
            </w:r>
          </w:p>
        </w:tc>
        <w:tc>
          <w:tcPr>
            <w:tcW w:w="3543" w:type="dxa"/>
            <w:shd w:val="clear" w:color="auto" w:fill="auto"/>
            <w:vAlign w:val="center"/>
          </w:tcPr>
          <w:p w:rsidR="005928FC" w:rsidRPr="009343C3" w:rsidRDefault="005928FC" w:rsidP="005928FC">
            <w:pPr>
              <w:pStyle w:val="af0"/>
              <w:widowControl w:val="0"/>
              <w:rPr>
                <w:b w:val="0"/>
                <w:szCs w:val="28"/>
              </w:rPr>
            </w:pPr>
            <w:r>
              <w:rPr>
                <w:b w:val="0"/>
                <w:szCs w:val="28"/>
              </w:rPr>
              <w:t>ООО «Крымская теплоснабжающая компания»</w:t>
            </w:r>
          </w:p>
        </w:tc>
      </w:tr>
      <w:tr w:rsidR="005928FC" w:rsidRPr="009343C3" w:rsidTr="005928FC">
        <w:tc>
          <w:tcPr>
            <w:tcW w:w="507" w:type="dxa"/>
            <w:shd w:val="clear" w:color="auto" w:fill="auto"/>
            <w:vAlign w:val="center"/>
          </w:tcPr>
          <w:p w:rsidR="005928FC" w:rsidRPr="009343C3" w:rsidRDefault="005928FC" w:rsidP="005928FC">
            <w:pPr>
              <w:pStyle w:val="af0"/>
              <w:widowControl w:val="0"/>
              <w:rPr>
                <w:b w:val="0"/>
                <w:szCs w:val="28"/>
              </w:rPr>
            </w:pPr>
            <w:r w:rsidRPr="009343C3">
              <w:rPr>
                <w:b w:val="0"/>
                <w:szCs w:val="28"/>
              </w:rPr>
              <w:lastRenderedPageBreak/>
              <w:t>15</w:t>
            </w:r>
          </w:p>
        </w:tc>
        <w:tc>
          <w:tcPr>
            <w:tcW w:w="2153" w:type="dxa"/>
            <w:shd w:val="clear" w:color="auto" w:fill="auto"/>
            <w:vAlign w:val="center"/>
          </w:tcPr>
          <w:p w:rsidR="005928FC" w:rsidRPr="009343C3" w:rsidRDefault="005928FC" w:rsidP="005928FC">
            <w:pPr>
              <w:pStyle w:val="af0"/>
              <w:widowControl w:val="0"/>
              <w:rPr>
                <w:b w:val="0"/>
                <w:szCs w:val="28"/>
              </w:rPr>
            </w:pPr>
            <w:r w:rsidRPr="009343C3">
              <w:rPr>
                <w:b w:val="0"/>
                <w:szCs w:val="28"/>
              </w:rPr>
              <w:t>г. Армянск</w:t>
            </w:r>
          </w:p>
        </w:tc>
        <w:tc>
          <w:tcPr>
            <w:tcW w:w="2410" w:type="dxa"/>
            <w:shd w:val="clear" w:color="auto" w:fill="auto"/>
            <w:vAlign w:val="center"/>
          </w:tcPr>
          <w:p w:rsidR="005928FC" w:rsidRPr="009343C3" w:rsidRDefault="005928FC" w:rsidP="005928FC">
            <w:pPr>
              <w:pStyle w:val="af0"/>
              <w:widowControl w:val="0"/>
              <w:rPr>
                <w:b w:val="0"/>
                <w:szCs w:val="28"/>
              </w:rPr>
            </w:pPr>
            <w:r w:rsidRPr="009343C3">
              <w:rPr>
                <w:b w:val="0"/>
                <w:szCs w:val="28"/>
              </w:rPr>
              <w:t>ул.</w:t>
            </w:r>
          </w:p>
          <w:p w:rsidR="005928FC" w:rsidRPr="009343C3" w:rsidRDefault="005928FC" w:rsidP="005928FC">
            <w:pPr>
              <w:pStyle w:val="af0"/>
              <w:widowControl w:val="0"/>
              <w:rPr>
                <w:b w:val="0"/>
                <w:szCs w:val="28"/>
              </w:rPr>
            </w:pPr>
            <w:r>
              <w:rPr>
                <w:b w:val="0"/>
                <w:szCs w:val="28"/>
              </w:rPr>
              <w:t>Симферопольская, д.25</w:t>
            </w:r>
          </w:p>
        </w:tc>
        <w:tc>
          <w:tcPr>
            <w:tcW w:w="1701" w:type="dxa"/>
            <w:shd w:val="clear" w:color="auto" w:fill="auto"/>
            <w:vAlign w:val="center"/>
          </w:tcPr>
          <w:p w:rsidR="005928FC" w:rsidRPr="009343C3" w:rsidRDefault="005928FC" w:rsidP="005928FC">
            <w:pPr>
              <w:pStyle w:val="af0"/>
              <w:widowControl w:val="0"/>
              <w:rPr>
                <w:b w:val="0"/>
                <w:szCs w:val="28"/>
              </w:rPr>
            </w:pPr>
            <w:r w:rsidRPr="009343C3">
              <w:rPr>
                <w:b w:val="0"/>
                <w:szCs w:val="28"/>
              </w:rPr>
              <w:t>Природный газ</w:t>
            </w:r>
          </w:p>
        </w:tc>
        <w:tc>
          <w:tcPr>
            <w:tcW w:w="3543" w:type="dxa"/>
            <w:shd w:val="clear" w:color="auto" w:fill="auto"/>
            <w:vAlign w:val="center"/>
          </w:tcPr>
          <w:p w:rsidR="005928FC" w:rsidRPr="009343C3" w:rsidRDefault="005928FC" w:rsidP="005928FC">
            <w:pPr>
              <w:pStyle w:val="af0"/>
              <w:widowControl w:val="0"/>
              <w:rPr>
                <w:b w:val="0"/>
                <w:szCs w:val="28"/>
              </w:rPr>
            </w:pPr>
            <w:r>
              <w:rPr>
                <w:b w:val="0"/>
                <w:szCs w:val="28"/>
              </w:rPr>
              <w:t>ООО «Крымская теплоснабжающая компания»</w:t>
            </w:r>
          </w:p>
        </w:tc>
      </w:tr>
    </w:tbl>
    <w:p w:rsidR="00AA6177" w:rsidRDefault="00AA6177" w:rsidP="00D20E9D">
      <w:pPr>
        <w:widowControl w:val="0"/>
        <w:suppressAutoHyphens/>
        <w:autoSpaceDE w:val="0"/>
        <w:spacing w:line="360" w:lineRule="auto"/>
        <w:ind w:firstLine="567"/>
        <w:contextualSpacing/>
        <w:jc w:val="center"/>
      </w:pPr>
    </w:p>
    <w:p w:rsidR="00A052C0" w:rsidRDefault="001418D6" w:rsidP="00D20E9D">
      <w:pPr>
        <w:spacing w:line="360" w:lineRule="auto"/>
        <w:ind w:firstLine="567"/>
        <w:contextualSpacing/>
        <w:jc w:val="both"/>
      </w:pPr>
      <w:r>
        <w:t>Зоны действия котельных</w:t>
      </w:r>
      <w:r w:rsidR="00D20E9D">
        <w:t xml:space="preserve">, в том числе размещение источников тепловой энергии с адресной привязкой на карте поселения </w:t>
      </w:r>
      <w:r>
        <w:t xml:space="preserve"> на территории городского округа Армянск представлены на рисунке 4.</w:t>
      </w:r>
      <w:r w:rsidR="00D20E9D">
        <w:t xml:space="preserve"> </w:t>
      </w:r>
    </w:p>
    <w:p w:rsidR="00D20E9D" w:rsidRPr="00D20E9D" w:rsidRDefault="00D20E9D" w:rsidP="00D20E9D">
      <w:pPr>
        <w:spacing w:line="360" w:lineRule="auto"/>
        <w:ind w:firstLine="567"/>
        <w:contextualSpacing/>
        <w:jc w:val="both"/>
      </w:pPr>
    </w:p>
    <w:p w:rsidR="009A45FD" w:rsidRPr="00287031" w:rsidRDefault="007D4A0C" w:rsidP="00287031">
      <w:pPr>
        <w:widowControl w:val="0"/>
        <w:autoSpaceDE w:val="0"/>
        <w:autoSpaceDN w:val="0"/>
        <w:adjustRightInd w:val="0"/>
        <w:spacing w:line="360" w:lineRule="auto"/>
        <w:jc w:val="center"/>
        <w:outlineLvl w:val="0"/>
        <w:rPr>
          <w:b/>
          <w:bCs/>
          <w:caps/>
          <w:kern w:val="28"/>
        </w:rPr>
      </w:pPr>
      <w:bookmarkStart w:id="49" w:name="_Toc461198566"/>
      <w:r w:rsidRPr="00287031">
        <w:rPr>
          <w:b/>
          <w:bCs/>
          <w:caps/>
          <w:kern w:val="28"/>
        </w:rPr>
        <w:t>Раздел 5. Тепловые нагрузки потребителей тепловой энергии, групп потребителей тепловой энергии в зонах действия источников тепловой энергии</w:t>
      </w:r>
      <w:bookmarkEnd w:id="49"/>
    </w:p>
    <w:p w:rsidR="007777AE" w:rsidRDefault="007777AE" w:rsidP="00416FC9">
      <w:pPr>
        <w:widowControl w:val="0"/>
        <w:suppressAutoHyphens/>
        <w:autoSpaceDE w:val="0"/>
        <w:spacing w:line="360" w:lineRule="auto"/>
        <w:jc w:val="both"/>
        <w:rPr>
          <w:rFonts w:eastAsia="Times New Roman"/>
          <w:noProof w:val="0"/>
          <w:lang w:eastAsia="ru-RU"/>
        </w:rPr>
      </w:pPr>
    </w:p>
    <w:p w:rsidR="00D20E9D" w:rsidRPr="00D20E9D" w:rsidRDefault="00D20E9D" w:rsidP="00D20E9D">
      <w:pPr>
        <w:widowControl w:val="0"/>
        <w:suppressAutoHyphens/>
        <w:autoSpaceDE w:val="0"/>
        <w:spacing w:line="360" w:lineRule="auto"/>
        <w:jc w:val="center"/>
        <w:rPr>
          <w:rFonts w:eastAsia="Times New Roman"/>
          <w:b/>
          <w:noProof w:val="0"/>
          <w:lang w:eastAsia="ru-RU"/>
        </w:rPr>
      </w:pPr>
      <w:r w:rsidRPr="00D20E9D">
        <w:rPr>
          <w:rFonts w:eastAsia="Times New Roman"/>
          <w:b/>
          <w:noProof w:val="0"/>
          <w:lang w:eastAsia="ru-RU"/>
        </w:rPr>
        <w:t>5.1 ЗНАЧЕНИЯ ПОТРЕБЛЕНИЯ ТЕПЛОВОЙ ЭНЕРГИИ В РАСЧЕТНЫХ ЭЛЕМЕН</w:t>
      </w:r>
      <w:r>
        <w:rPr>
          <w:rFonts w:eastAsia="Times New Roman"/>
          <w:b/>
          <w:noProof w:val="0"/>
          <w:lang w:eastAsia="ru-RU"/>
        </w:rPr>
        <w:t>Т</w:t>
      </w:r>
      <w:r w:rsidRPr="00D20E9D">
        <w:rPr>
          <w:rFonts w:eastAsia="Times New Roman"/>
          <w:b/>
          <w:noProof w:val="0"/>
          <w:lang w:eastAsia="ru-RU"/>
        </w:rPr>
        <w:t>АХ ТЕРРИТОРИАЛЬНОГО ДЕЛЕНИЯ ПРИ РАСЧЕТНЫХ ТЕМПЕРАТУРАХ НАРУЖНОГО ВОЗДУХА</w:t>
      </w:r>
    </w:p>
    <w:p w:rsidR="00D20E9D" w:rsidRDefault="00D20E9D" w:rsidP="002168BE">
      <w:pPr>
        <w:widowControl w:val="0"/>
        <w:overflowPunct w:val="0"/>
        <w:autoSpaceDE w:val="0"/>
        <w:autoSpaceDN w:val="0"/>
        <w:adjustRightInd w:val="0"/>
        <w:spacing w:line="360" w:lineRule="auto"/>
        <w:ind w:left="1" w:firstLine="708"/>
        <w:jc w:val="both"/>
      </w:pPr>
      <w:r w:rsidRPr="0042454E">
        <w:t>Расчет</w:t>
      </w:r>
      <w:r>
        <w:t xml:space="preserve"> договорных тепловых нагрузок </w:t>
      </w:r>
      <w:r w:rsidRPr="0042454E">
        <w:t>произ</w:t>
      </w:r>
      <w:r>
        <w:t>водится на основе характеристик потребителей (объектов)</w:t>
      </w:r>
      <w:r w:rsidRPr="0042454E">
        <w:t xml:space="preserve">. Расчет годового полезного отпуска производится на основе нормативных температур наружного воздуха и продолжительности отопительного периода (таблица </w:t>
      </w:r>
      <w:r w:rsidR="002168BE">
        <w:t>35</w:t>
      </w:r>
      <w:r w:rsidRPr="0042454E">
        <w:t>).</w:t>
      </w:r>
    </w:p>
    <w:p w:rsidR="00D20E9D" w:rsidRDefault="00D20E9D" w:rsidP="00D20E9D">
      <w:pPr>
        <w:pStyle w:val="af9"/>
        <w:rPr>
          <w:rFonts w:ascii="Times New Roman" w:hAnsi="Times New Roman"/>
          <w:b w:val="0"/>
          <w:sz w:val="28"/>
          <w:szCs w:val="28"/>
        </w:rPr>
      </w:pPr>
      <w:r w:rsidRPr="00895A9D">
        <w:rPr>
          <w:rFonts w:ascii="Times New Roman" w:hAnsi="Times New Roman"/>
          <w:sz w:val="28"/>
          <w:szCs w:val="28"/>
        </w:rPr>
        <w:t xml:space="preserve">Таблица </w:t>
      </w:r>
      <w:r w:rsidR="002168BE">
        <w:rPr>
          <w:rFonts w:ascii="Times New Roman" w:hAnsi="Times New Roman"/>
          <w:sz w:val="28"/>
          <w:szCs w:val="28"/>
        </w:rPr>
        <w:t>35</w:t>
      </w:r>
      <w:r w:rsidRPr="00895A9D">
        <w:rPr>
          <w:rFonts w:ascii="Times New Roman" w:hAnsi="Times New Roman"/>
          <w:sz w:val="28"/>
          <w:szCs w:val="28"/>
        </w:rPr>
        <w:t>–</w:t>
      </w:r>
      <w:r w:rsidRPr="003E4CAA">
        <w:rPr>
          <w:rFonts w:ascii="Times New Roman" w:hAnsi="Times New Roman"/>
          <w:sz w:val="28"/>
          <w:szCs w:val="28"/>
        </w:rPr>
        <w:t xml:space="preserve"> </w:t>
      </w:r>
      <w:r w:rsidRPr="003E4CAA">
        <w:rPr>
          <w:rFonts w:ascii="Times New Roman" w:hAnsi="Times New Roman"/>
          <w:b w:val="0"/>
          <w:sz w:val="28"/>
          <w:szCs w:val="28"/>
        </w:rPr>
        <w:t>Параметры для расчета потребления тепловой энергии и тепловых нагрузок</w:t>
      </w:r>
    </w:p>
    <w:tbl>
      <w:tblPr>
        <w:tblStyle w:val="19"/>
        <w:tblW w:w="0" w:type="auto"/>
        <w:jc w:val="center"/>
        <w:tblLayout w:type="fixed"/>
        <w:tblLook w:val="04A0" w:firstRow="1" w:lastRow="0" w:firstColumn="1" w:lastColumn="0" w:noHBand="0" w:noVBand="1"/>
      </w:tblPr>
      <w:tblGrid>
        <w:gridCol w:w="7371"/>
        <w:gridCol w:w="2268"/>
      </w:tblGrid>
      <w:tr w:rsidR="00D20E9D" w:rsidRPr="005928FC" w:rsidTr="002168BE">
        <w:trPr>
          <w:jc w:val="center"/>
        </w:trPr>
        <w:tc>
          <w:tcPr>
            <w:tcW w:w="7371" w:type="dxa"/>
            <w:hideMark/>
          </w:tcPr>
          <w:p w:rsidR="00D20E9D" w:rsidRPr="005928FC" w:rsidRDefault="00D20E9D" w:rsidP="002168BE">
            <w:pPr>
              <w:pStyle w:val="af0"/>
              <w:ind w:right="-16"/>
              <w:rPr>
                <w:b w:val="0"/>
                <w:color w:val="auto"/>
                <w:spacing w:val="-5"/>
                <w:sz w:val="24"/>
              </w:rPr>
            </w:pPr>
            <w:r w:rsidRPr="005928FC">
              <w:rPr>
                <w:b w:val="0"/>
                <w:color w:val="auto"/>
                <w:spacing w:val="-5"/>
                <w:sz w:val="24"/>
              </w:rPr>
              <w:t>Наименование параметра</w:t>
            </w:r>
          </w:p>
        </w:tc>
        <w:tc>
          <w:tcPr>
            <w:tcW w:w="2268" w:type="dxa"/>
            <w:hideMark/>
          </w:tcPr>
          <w:p w:rsidR="00D20E9D" w:rsidRPr="005928FC" w:rsidRDefault="00D20E9D" w:rsidP="002168BE">
            <w:pPr>
              <w:pStyle w:val="af0"/>
              <w:ind w:right="-16"/>
              <w:rPr>
                <w:b w:val="0"/>
                <w:color w:val="auto"/>
                <w:spacing w:val="-5"/>
                <w:sz w:val="24"/>
              </w:rPr>
            </w:pPr>
            <w:r w:rsidRPr="005928FC">
              <w:rPr>
                <w:b w:val="0"/>
                <w:color w:val="auto"/>
                <w:spacing w:val="-5"/>
                <w:sz w:val="24"/>
              </w:rPr>
              <w:t>Значение параметра</w:t>
            </w:r>
          </w:p>
        </w:tc>
      </w:tr>
      <w:tr w:rsidR="00D20E9D" w:rsidRPr="005928FC" w:rsidTr="002168BE">
        <w:trPr>
          <w:jc w:val="center"/>
        </w:trPr>
        <w:tc>
          <w:tcPr>
            <w:tcW w:w="7371" w:type="dxa"/>
            <w:hideMark/>
          </w:tcPr>
          <w:p w:rsidR="00D20E9D" w:rsidRPr="005928FC" w:rsidRDefault="00D20E9D" w:rsidP="002168BE">
            <w:pPr>
              <w:pStyle w:val="af0"/>
              <w:ind w:right="-16"/>
              <w:jc w:val="both"/>
              <w:rPr>
                <w:b w:val="0"/>
                <w:color w:val="auto"/>
                <w:sz w:val="24"/>
              </w:rPr>
            </w:pPr>
            <w:r w:rsidRPr="005928FC">
              <w:rPr>
                <w:b w:val="0"/>
                <w:color w:val="auto"/>
                <w:sz w:val="24"/>
              </w:rPr>
              <w:t>Расчетная температура наружного воздуха для проектирования</w:t>
            </w:r>
            <w:r w:rsidRPr="005928FC">
              <w:rPr>
                <w:b w:val="0"/>
                <w:color w:val="auto"/>
                <w:sz w:val="24"/>
              </w:rPr>
              <w:br/>
              <w:t>систем отопления и вентиляции, °С</w:t>
            </w:r>
          </w:p>
        </w:tc>
        <w:tc>
          <w:tcPr>
            <w:tcW w:w="2268" w:type="dxa"/>
          </w:tcPr>
          <w:p w:rsidR="00D20E9D" w:rsidRPr="005928FC" w:rsidRDefault="005928FC" w:rsidP="002168BE">
            <w:pPr>
              <w:pStyle w:val="af0"/>
              <w:ind w:right="-16"/>
              <w:rPr>
                <w:b w:val="0"/>
                <w:color w:val="auto"/>
                <w:spacing w:val="-5"/>
                <w:sz w:val="24"/>
              </w:rPr>
            </w:pPr>
            <w:r w:rsidRPr="005928FC">
              <w:rPr>
                <w:b w:val="0"/>
                <w:color w:val="auto"/>
                <w:spacing w:val="-5"/>
                <w:sz w:val="24"/>
              </w:rPr>
              <w:t>− 17</w:t>
            </w:r>
          </w:p>
        </w:tc>
      </w:tr>
      <w:tr w:rsidR="00D20E9D" w:rsidRPr="005928FC" w:rsidTr="002168BE">
        <w:trPr>
          <w:jc w:val="center"/>
        </w:trPr>
        <w:tc>
          <w:tcPr>
            <w:tcW w:w="7371" w:type="dxa"/>
            <w:hideMark/>
          </w:tcPr>
          <w:p w:rsidR="00D20E9D" w:rsidRPr="005928FC" w:rsidRDefault="00D20E9D" w:rsidP="002168BE">
            <w:pPr>
              <w:pStyle w:val="af0"/>
              <w:ind w:right="-16"/>
              <w:jc w:val="both"/>
              <w:rPr>
                <w:b w:val="0"/>
                <w:color w:val="auto"/>
                <w:spacing w:val="-5"/>
                <w:sz w:val="24"/>
              </w:rPr>
            </w:pPr>
            <w:r w:rsidRPr="005928FC">
              <w:rPr>
                <w:b w:val="0"/>
                <w:color w:val="auto"/>
                <w:sz w:val="24"/>
              </w:rPr>
              <w:t>Среднегодовая температура воздуха, °С</w:t>
            </w:r>
          </w:p>
        </w:tc>
        <w:tc>
          <w:tcPr>
            <w:tcW w:w="2268" w:type="dxa"/>
          </w:tcPr>
          <w:p w:rsidR="00D20E9D" w:rsidRPr="005928FC" w:rsidRDefault="00D20E9D" w:rsidP="002168BE">
            <w:pPr>
              <w:pStyle w:val="af0"/>
              <w:ind w:right="-16"/>
              <w:rPr>
                <w:b w:val="0"/>
                <w:color w:val="auto"/>
                <w:spacing w:val="-5"/>
                <w:sz w:val="24"/>
              </w:rPr>
            </w:pPr>
            <w:r w:rsidRPr="005928FC">
              <w:rPr>
                <w:b w:val="0"/>
                <w:color w:val="auto"/>
                <w:spacing w:val="-5"/>
                <w:sz w:val="24"/>
              </w:rPr>
              <w:t>2</w:t>
            </w:r>
          </w:p>
        </w:tc>
      </w:tr>
      <w:tr w:rsidR="00D20E9D" w:rsidRPr="005928FC" w:rsidTr="002168BE">
        <w:trPr>
          <w:jc w:val="center"/>
        </w:trPr>
        <w:tc>
          <w:tcPr>
            <w:tcW w:w="7371" w:type="dxa"/>
            <w:hideMark/>
          </w:tcPr>
          <w:p w:rsidR="00D20E9D" w:rsidRPr="005928FC" w:rsidRDefault="00D20E9D" w:rsidP="002168BE">
            <w:pPr>
              <w:pStyle w:val="af0"/>
              <w:ind w:right="-16"/>
              <w:jc w:val="both"/>
              <w:rPr>
                <w:b w:val="0"/>
                <w:color w:val="auto"/>
                <w:spacing w:val="-5"/>
                <w:sz w:val="24"/>
              </w:rPr>
            </w:pPr>
            <w:r w:rsidRPr="005928FC">
              <w:rPr>
                <w:b w:val="0"/>
                <w:color w:val="auto"/>
                <w:spacing w:val="-5"/>
                <w:sz w:val="24"/>
              </w:rPr>
              <w:t xml:space="preserve">Продолжительность отопительного периода (продолжительность </w:t>
            </w:r>
            <w:r w:rsidRPr="005928FC">
              <w:rPr>
                <w:b w:val="0"/>
                <w:color w:val="auto"/>
                <w:spacing w:val="-5"/>
                <w:sz w:val="24"/>
              </w:rPr>
              <w:br/>
              <w:t xml:space="preserve">периода со средней суточной температурой ≤ 8°С), </w:t>
            </w:r>
            <w:r w:rsidRPr="005928FC">
              <w:rPr>
                <w:b w:val="0"/>
                <w:i/>
                <w:color w:val="auto"/>
                <w:spacing w:val="-5"/>
                <w:sz w:val="24"/>
              </w:rPr>
              <w:t>сутки</w:t>
            </w:r>
          </w:p>
        </w:tc>
        <w:tc>
          <w:tcPr>
            <w:tcW w:w="2268" w:type="dxa"/>
          </w:tcPr>
          <w:p w:rsidR="00D20E9D" w:rsidRPr="005928FC" w:rsidRDefault="002168BE" w:rsidP="002168BE">
            <w:pPr>
              <w:pStyle w:val="af0"/>
              <w:ind w:right="-16"/>
              <w:rPr>
                <w:b w:val="0"/>
                <w:color w:val="auto"/>
                <w:spacing w:val="-5"/>
                <w:sz w:val="24"/>
              </w:rPr>
            </w:pPr>
            <w:r w:rsidRPr="005928FC">
              <w:rPr>
                <w:b w:val="0"/>
                <w:color w:val="auto"/>
                <w:spacing w:val="-5"/>
                <w:sz w:val="24"/>
              </w:rPr>
              <w:t>182</w:t>
            </w:r>
          </w:p>
        </w:tc>
      </w:tr>
      <w:tr w:rsidR="00D20E9D" w:rsidRPr="005928FC" w:rsidTr="002168BE">
        <w:trPr>
          <w:jc w:val="center"/>
        </w:trPr>
        <w:tc>
          <w:tcPr>
            <w:tcW w:w="7371" w:type="dxa"/>
            <w:hideMark/>
          </w:tcPr>
          <w:p w:rsidR="00D20E9D" w:rsidRPr="005928FC" w:rsidRDefault="00D20E9D" w:rsidP="002168BE">
            <w:pPr>
              <w:pStyle w:val="af0"/>
              <w:ind w:right="-16"/>
              <w:jc w:val="both"/>
              <w:rPr>
                <w:b w:val="0"/>
                <w:color w:val="auto"/>
                <w:spacing w:val="-5"/>
                <w:sz w:val="24"/>
              </w:rPr>
            </w:pPr>
            <w:r w:rsidRPr="005928FC">
              <w:rPr>
                <w:b w:val="0"/>
                <w:color w:val="auto"/>
                <w:spacing w:val="-5"/>
                <w:sz w:val="24"/>
              </w:rPr>
              <w:t xml:space="preserve">Средняя температура отопительного периода, </w:t>
            </w:r>
            <w:r w:rsidRPr="005928FC">
              <w:rPr>
                <w:b w:val="0"/>
                <w:color w:val="auto"/>
                <w:sz w:val="24"/>
              </w:rPr>
              <w:t>°С</w:t>
            </w:r>
          </w:p>
        </w:tc>
        <w:tc>
          <w:tcPr>
            <w:tcW w:w="2268" w:type="dxa"/>
          </w:tcPr>
          <w:p w:rsidR="00D20E9D" w:rsidRPr="005928FC" w:rsidRDefault="00D20E9D" w:rsidP="002168BE">
            <w:pPr>
              <w:pStyle w:val="af0"/>
              <w:ind w:right="-16"/>
              <w:rPr>
                <w:b w:val="0"/>
                <w:color w:val="auto"/>
                <w:spacing w:val="-5"/>
                <w:sz w:val="24"/>
              </w:rPr>
            </w:pPr>
            <w:r w:rsidRPr="005928FC">
              <w:rPr>
                <w:b w:val="0"/>
                <w:color w:val="auto"/>
                <w:spacing w:val="-5"/>
                <w:sz w:val="24"/>
              </w:rPr>
              <w:t>− 2,2</w:t>
            </w:r>
          </w:p>
        </w:tc>
      </w:tr>
    </w:tbl>
    <w:p w:rsidR="00D20E9D" w:rsidRDefault="00D20E9D" w:rsidP="00D20E9D">
      <w:pPr>
        <w:widowControl w:val="0"/>
        <w:overflowPunct w:val="0"/>
        <w:autoSpaceDE w:val="0"/>
        <w:autoSpaceDN w:val="0"/>
        <w:adjustRightInd w:val="0"/>
        <w:spacing w:before="240" w:line="360" w:lineRule="auto"/>
        <w:ind w:right="40" w:firstLine="567"/>
        <w:jc w:val="both"/>
      </w:pPr>
      <w:r w:rsidRPr="0042454E">
        <w:t>Значения договорных тепловых наг</w:t>
      </w:r>
      <w:r>
        <w:t>рузок, соответствующих величине</w:t>
      </w:r>
      <w:r w:rsidRPr="0014086E">
        <w:t xml:space="preserve"> </w:t>
      </w:r>
      <w:r w:rsidRPr="0042454E">
        <w:t>потребления тепловой энергии при расчетных температурах наружного воздуха в</w:t>
      </w:r>
      <w:r w:rsidRPr="0014086E">
        <w:t xml:space="preserve"> </w:t>
      </w:r>
      <w:r w:rsidRPr="0042454E">
        <w:t>расчетных элементах территориального деления, представлены в таблице</w:t>
      </w:r>
      <w:r w:rsidRPr="0014086E">
        <w:t xml:space="preserve"> </w:t>
      </w:r>
      <w:r w:rsidR="002168BE">
        <w:t>36</w:t>
      </w:r>
      <w:r>
        <w:t>.</w:t>
      </w:r>
    </w:p>
    <w:p w:rsidR="005928FC" w:rsidRDefault="005928FC" w:rsidP="002168BE">
      <w:pPr>
        <w:pStyle w:val="af9"/>
        <w:rPr>
          <w:rFonts w:ascii="Times New Roman" w:hAnsi="Times New Roman"/>
          <w:sz w:val="28"/>
          <w:szCs w:val="28"/>
        </w:rPr>
      </w:pPr>
    </w:p>
    <w:p w:rsidR="00D20E9D" w:rsidRDefault="00D20E9D" w:rsidP="002168BE">
      <w:pPr>
        <w:pStyle w:val="af9"/>
      </w:pPr>
      <w:r w:rsidRPr="0014086E">
        <w:rPr>
          <w:rFonts w:ascii="Times New Roman" w:hAnsi="Times New Roman"/>
          <w:sz w:val="28"/>
          <w:szCs w:val="28"/>
        </w:rPr>
        <w:lastRenderedPageBreak/>
        <w:t xml:space="preserve">Таблица </w:t>
      </w:r>
      <w:r w:rsidR="002168BE">
        <w:rPr>
          <w:rFonts w:ascii="Times New Roman" w:hAnsi="Times New Roman"/>
          <w:sz w:val="28"/>
          <w:szCs w:val="28"/>
        </w:rPr>
        <w:t>36</w:t>
      </w:r>
      <w:r w:rsidRPr="0014086E">
        <w:rPr>
          <w:rFonts w:ascii="Times New Roman" w:hAnsi="Times New Roman"/>
          <w:sz w:val="28"/>
          <w:szCs w:val="28"/>
        </w:rPr>
        <w:t xml:space="preserve">– </w:t>
      </w:r>
      <w:r w:rsidRPr="0014086E">
        <w:rPr>
          <w:rFonts w:ascii="Times New Roman" w:hAnsi="Times New Roman"/>
          <w:b w:val="0"/>
          <w:sz w:val="28"/>
          <w:szCs w:val="28"/>
        </w:rPr>
        <w:t>Потребление теплово</w:t>
      </w:r>
      <w:r w:rsidR="002168BE">
        <w:rPr>
          <w:rFonts w:ascii="Times New Roman" w:hAnsi="Times New Roman"/>
          <w:b w:val="0"/>
          <w:sz w:val="28"/>
          <w:szCs w:val="28"/>
        </w:rPr>
        <w:t xml:space="preserve">й энергии в расчетных элементах </w:t>
      </w:r>
      <w:r w:rsidRPr="0014086E">
        <w:rPr>
          <w:rFonts w:ascii="Times New Roman" w:hAnsi="Times New Roman"/>
          <w:b w:val="0"/>
          <w:sz w:val="28"/>
          <w:szCs w:val="28"/>
        </w:rPr>
        <w:t>территориального деления</w:t>
      </w:r>
    </w:p>
    <w:tbl>
      <w:tblPr>
        <w:tblW w:w="5000" w:type="pct"/>
        <w:tblInd w:w="87" w:type="dxa"/>
        <w:tblLook w:val="04A0" w:firstRow="1" w:lastRow="0" w:firstColumn="1" w:lastColumn="0" w:noHBand="0" w:noVBand="1"/>
      </w:tblPr>
      <w:tblGrid>
        <w:gridCol w:w="574"/>
        <w:gridCol w:w="1730"/>
        <w:gridCol w:w="2439"/>
        <w:gridCol w:w="1780"/>
        <w:gridCol w:w="1942"/>
        <w:gridCol w:w="1404"/>
      </w:tblGrid>
      <w:tr w:rsidR="005928FC" w:rsidRPr="005928FC" w:rsidTr="005928FC">
        <w:trPr>
          <w:trHeight w:val="1140"/>
        </w:trPr>
        <w:tc>
          <w:tcPr>
            <w:tcW w:w="326" w:type="dxa"/>
            <w:tcBorders>
              <w:top w:val="single" w:sz="4" w:space="0" w:color="auto"/>
              <w:left w:val="single" w:sz="4" w:space="0" w:color="auto"/>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п/п</w:t>
            </w:r>
          </w:p>
        </w:tc>
        <w:tc>
          <w:tcPr>
            <w:tcW w:w="1445" w:type="dxa"/>
            <w:tcBorders>
              <w:top w:val="single" w:sz="4" w:space="0" w:color="auto"/>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Наименование населенного пункта</w:t>
            </w:r>
          </w:p>
        </w:tc>
        <w:tc>
          <w:tcPr>
            <w:tcW w:w="2035" w:type="dxa"/>
            <w:tcBorders>
              <w:top w:val="single" w:sz="4" w:space="0" w:color="auto"/>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Адрес котельной</w:t>
            </w:r>
          </w:p>
        </w:tc>
        <w:tc>
          <w:tcPr>
            <w:tcW w:w="1334" w:type="dxa"/>
            <w:tcBorders>
              <w:top w:val="single" w:sz="4" w:space="0" w:color="auto"/>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Установленная мощность, Гкал/ч</w:t>
            </w:r>
          </w:p>
        </w:tc>
        <w:tc>
          <w:tcPr>
            <w:tcW w:w="1471" w:type="dxa"/>
            <w:tcBorders>
              <w:top w:val="single" w:sz="4" w:space="0" w:color="auto"/>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Присоединенная нагрузка, Гкал/ч</w:t>
            </w:r>
          </w:p>
        </w:tc>
        <w:tc>
          <w:tcPr>
            <w:tcW w:w="1189" w:type="dxa"/>
            <w:tcBorders>
              <w:top w:val="single" w:sz="4" w:space="0" w:color="auto"/>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Число часов работы котельной в 2015 году</w:t>
            </w:r>
          </w:p>
        </w:tc>
      </w:tr>
      <w:tr w:rsidR="005928FC" w:rsidRPr="005928FC" w:rsidTr="005928FC">
        <w:trPr>
          <w:trHeight w:val="300"/>
        </w:trPr>
        <w:tc>
          <w:tcPr>
            <w:tcW w:w="326"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1</w:t>
            </w:r>
          </w:p>
        </w:tc>
        <w:tc>
          <w:tcPr>
            <w:tcW w:w="144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2</w:t>
            </w:r>
          </w:p>
        </w:tc>
        <w:tc>
          <w:tcPr>
            <w:tcW w:w="203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3</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Pr>
                <w:rFonts w:eastAsia="Times New Roman"/>
                <w:noProof w:val="0"/>
                <w:sz w:val="20"/>
                <w:szCs w:val="20"/>
                <w:lang w:eastAsia="ru-RU"/>
              </w:rPr>
              <w:t>4</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Pr>
                <w:rFonts w:eastAsia="Times New Roman"/>
                <w:noProof w:val="0"/>
                <w:sz w:val="20"/>
                <w:szCs w:val="20"/>
                <w:lang w:eastAsia="ru-RU"/>
              </w:rPr>
              <w:t>5</w:t>
            </w:r>
          </w:p>
        </w:tc>
        <w:tc>
          <w:tcPr>
            <w:tcW w:w="1189"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Pr>
                <w:rFonts w:eastAsia="Times New Roman"/>
                <w:noProof w:val="0"/>
                <w:sz w:val="20"/>
                <w:szCs w:val="20"/>
                <w:lang w:eastAsia="ru-RU"/>
              </w:rPr>
              <w:t>6</w:t>
            </w:r>
          </w:p>
        </w:tc>
      </w:tr>
      <w:tr w:rsidR="005928FC" w:rsidRPr="005928FC" w:rsidTr="005928FC">
        <w:trPr>
          <w:trHeight w:val="510"/>
        </w:trPr>
        <w:tc>
          <w:tcPr>
            <w:tcW w:w="326"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1</w:t>
            </w:r>
          </w:p>
        </w:tc>
        <w:tc>
          <w:tcPr>
            <w:tcW w:w="144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203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ул.Иванищева, д.17-в</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0.826</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0.297</w:t>
            </w:r>
          </w:p>
        </w:tc>
        <w:tc>
          <w:tcPr>
            <w:tcW w:w="1189"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4368</w:t>
            </w:r>
          </w:p>
        </w:tc>
      </w:tr>
      <w:tr w:rsidR="005928FC" w:rsidRPr="005928FC" w:rsidTr="005928FC">
        <w:trPr>
          <w:trHeight w:val="510"/>
        </w:trPr>
        <w:tc>
          <w:tcPr>
            <w:tcW w:w="326"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2</w:t>
            </w:r>
          </w:p>
        </w:tc>
        <w:tc>
          <w:tcPr>
            <w:tcW w:w="144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203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мкрн.Васильева, д.29-а</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0.661</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0.223</w:t>
            </w:r>
          </w:p>
        </w:tc>
        <w:tc>
          <w:tcPr>
            <w:tcW w:w="1189"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4368</w:t>
            </w:r>
          </w:p>
        </w:tc>
      </w:tr>
      <w:tr w:rsidR="005928FC" w:rsidRPr="005928FC" w:rsidTr="005928FC">
        <w:trPr>
          <w:trHeight w:val="300"/>
        </w:trPr>
        <w:tc>
          <w:tcPr>
            <w:tcW w:w="326"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3</w:t>
            </w:r>
          </w:p>
        </w:tc>
        <w:tc>
          <w:tcPr>
            <w:tcW w:w="144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203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мкрн.Корявко, д.12-г,д</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1.322</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0.597</w:t>
            </w:r>
          </w:p>
        </w:tc>
        <w:tc>
          <w:tcPr>
            <w:tcW w:w="1189"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4368</w:t>
            </w:r>
          </w:p>
        </w:tc>
      </w:tr>
      <w:tr w:rsidR="005928FC" w:rsidRPr="005928FC" w:rsidTr="005928FC">
        <w:trPr>
          <w:trHeight w:val="300"/>
        </w:trPr>
        <w:tc>
          <w:tcPr>
            <w:tcW w:w="326"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4</w:t>
            </w:r>
          </w:p>
        </w:tc>
        <w:tc>
          <w:tcPr>
            <w:tcW w:w="144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203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мкрн.Корявко, д.14-а</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0.331</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0.207</w:t>
            </w:r>
          </w:p>
        </w:tc>
        <w:tc>
          <w:tcPr>
            <w:tcW w:w="1189"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4368</w:t>
            </w:r>
          </w:p>
        </w:tc>
      </w:tr>
      <w:tr w:rsidR="005928FC" w:rsidRPr="005928FC" w:rsidTr="005928FC">
        <w:trPr>
          <w:trHeight w:val="300"/>
        </w:trPr>
        <w:tc>
          <w:tcPr>
            <w:tcW w:w="326"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5</w:t>
            </w:r>
          </w:p>
        </w:tc>
        <w:tc>
          <w:tcPr>
            <w:tcW w:w="144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203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мкрн.Корявко, д.10-б</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0.241</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0.119</w:t>
            </w:r>
          </w:p>
        </w:tc>
        <w:tc>
          <w:tcPr>
            <w:tcW w:w="1189"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4368</w:t>
            </w:r>
          </w:p>
        </w:tc>
      </w:tr>
      <w:tr w:rsidR="005928FC" w:rsidRPr="005928FC" w:rsidTr="005928FC">
        <w:trPr>
          <w:trHeight w:val="300"/>
        </w:trPr>
        <w:tc>
          <w:tcPr>
            <w:tcW w:w="326"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6</w:t>
            </w:r>
          </w:p>
        </w:tc>
        <w:tc>
          <w:tcPr>
            <w:tcW w:w="144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203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ул.Гайдара д.6-а</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0.496</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0.206</w:t>
            </w:r>
          </w:p>
        </w:tc>
        <w:tc>
          <w:tcPr>
            <w:tcW w:w="1189"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4368</w:t>
            </w:r>
          </w:p>
        </w:tc>
      </w:tr>
      <w:tr w:rsidR="005928FC" w:rsidRPr="005928FC" w:rsidTr="005928FC">
        <w:trPr>
          <w:trHeight w:val="300"/>
        </w:trPr>
        <w:tc>
          <w:tcPr>
            <w:tcW w:w="326"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7</w:t>
            </w:r>
          </w:p>
        </w:tc>
        <w:tc>
          <w:tcPr>
            <w:tcW w:w="144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с. Перекоп</w:t>
            </w:r>
          </w:p>
        </w:tc>
        <w:tc>
          <w:tcPr>
            <w:tcW w:w="203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ул. Театральная д.1</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0.258</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0.258</w:t>
            </w:r>
          </w:p>
        </w:tc>
        <w:tc>
          <w:tcPr>
            <w:tcW w:w="1189"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4368</w:t>
            </w:r>
          </w:p>
        </w:tc>
      </w:tr>
      <w:tr w:rsidR="005928FC" w:rsidRPr="005928FC" w:rsidTr="005928FC">
        <w:trPr>
          <w:trHeight w:val="300"/>
        </w:trPr>
        <w:tc>
          <w:tcPr>
            <w:tcW w:w="326"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8</w:t>
            </w:r>
          </w:p>
        </w:tc>
        <w:tc>
          <w:tcPr>
            <w:tcW w:w="144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с.Суворово</w:t>
            </w:r>
          </w:p>
        </w:tc>
        <w:tc>
          <w:tcPr>
            <w:tcW w:w="203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ул.Октябрьская д.45-а</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0.086</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0.064</w:t>
            </w:r>
          </w:p>
        </w:tc>
        <w:tc>
          <w:tcPr>
            <w:tcW w:w="1189"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4368</w:t>
            </w:r>
          </w:p>
        </w:tc>
      </w:tr>
      <w:tr w:rsidR="005928FC" w:rsidRPr="005928FC" w:rsidTr="005928FC">
        <w:trPr>
          <w:trHeight w:val="510"/>
        </w:trPr>
        <w:tc>
          <w:tcPr>
            <w:tcW w:w="326"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9</w:t>
            </w:r>
          </w:p>
        </w:tc>
        <w:tc>
          <w:tcPr>
            <w:tcW w:w="144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203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ул.Симферопольская, д.5-в</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0.331</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0.042</w:t>
            </w:r>
          </w:p>
        </w:tc>
        <w:tc>
          <w:tcPr>
            <w:tcW w:w="1189"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4368</w:t>
            </w:r>
          </w:p>
        </w:tc>
      </w:tr>
      <w:tr w:rsidR="005928FC" w:rsidRPr="005928FC" w:rsidTr="005928FC">
        <w:trPr>
          <w:trHeight w:val="510"/>
        </w:trPr>
        <w:tc>
          <w:tcPr>
            <w:tcW w:w="326"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10</w:t>
            </w:r>
          </w:p>
        </w:tc>
        <w:tc>
          <w:tcPr>
            <w:tcW w:w="1445"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г. Армянск</w:t>
            </w:r>
          </w:p>
        </w:tc>
        <w:tc>
          <w:tcPr>
            <w:tcW w:w="2035"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ул.Симферопольская, д.7</w:t>
            </w:r>
          </w:p>
        </w:tc>
        <w:tc>
          <w:tcPr>
            <w:tcW w:w="1334"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0.172</w:t>
            </w:r>
          </w:p>
        </w:tc>
        <w:tc>
          <w:tcPr>
            <w:tcW w:w="1471"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0.119</w:t>
            </w:r>
          </w:p>
        </w:tc>
        <w:tc>
          <w:tcPr>
            <w:tcW w:w="1189"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4368</w:t>
            </w:r>
          </w:p>
        </w:tc>
      </w:tr>
      <w:tr w:rsidR="005928FC" w:rsidRPr="005928FC" w:rsidTr="005928FC">
        <w:trPr>
          <w:trHeight w:val="300"/>
        </w:trPr>
        <w:tc>
          <w:tcPr>
            <w:tcW w:w="326"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11</w:t>
            </w:r>
          </w:p>
        </w:tc>
        <w:tc>
          <w:tcPr>
            <w:tcW w:w="1445"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г. Армянск</w:t>
            </w:r>
          </w:p>
        </w:tc>
        <w:tc>
          <w:tcPr>
            <w:tcW w:w="2035"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ул.Иванищева, д.7-а</w:t>
            </w:r>
          </w:p>
        </w:tc>
        <w:tc>
          <w:tcPr>
            <w:tcW w:w="1334"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0.086</w:t>
            </w:r>
          </w:p>
        </w:tc>
        <w:tc>
          <w:tcPr>
            <w:tcW w:w="1471"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0.034</w:t>
            </w:r>
          </w:p>
        </w:tc>
        <w:tc>
          <w:tcPr>
            <w:tcW w:w="1189"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4368</w:t>
            </w:r>
          </w:p>
        </w:tc>
      </w:tr>
      <w:tr w:rsidR="005928FC" w:rsidRPr="005928FC" w:rsidTr="005928FC">
        <w:trPr>
          <w:trHeight w:val="300"/>
        </w:trPr>
        <w:tc>
          <w:tcPr>
            <w:tcW w:w="326"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12</w:t>
            </w:r>
          </w:p>
        </w:tc>
        <w:tc>
          <w:tcPr>
            <w:tcW w:w="1445"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г. Армянск</w:t>
            </w:r>
          </w:p>
        </w:tc>
        <w:tc>
          <w:tcPr>
            <w:tcW w:w="2035"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ул. Школьная д.7-б</w:t>
            </w:r>
          </w:p>
        </w:tc>
        <w:tc>
          <w:tcPr>
            <w:tcW w:w="1334"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н/д</w:t>
            </w:r>
          </w:p>
        </w:tc>
        <w:tc>
          <w:tcPr>
            <w:tcW w:w="1471"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н/д</w:t>
            </w:r>
          </w:p>
        </w:tc>
        <w:tc>
          <w:tcPr>
            <w:tcW w:w="1189"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н/д</w:t>
            </w:r>
          </w:p>
        </w:tc>
      </w:tr>
      <w:tr w:rsidR="005928FC" w:rsidRPr="005928FC" w:rsidTr="005928FC">
        <w:trPr>
          <w:trHeight w:val="300"/>
        </w:trPr>
        <w:tc>
          <w:tcPr>
            <w:tcW w:w="326"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13</w:t>
            </w:r>
          </w:p>
        </w:tc>
        <w:tc>
          <w:tcPr>
            <w:tcW w:w="1445"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г. Армянск</w:t>
            </w:r>
          </w:p>
        </w:tc>
        <w:tc>
          <w:tcPr>
            <w:tcW w:w="2035"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ул.Больничная д.1</w:t>
            </w:r>
          </w:p>
        </w:tc>
        <w:tc>
          <w:tcPr>
            <w:tcW w:w="1334"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н/д</w:t>
            </w:r>
          </w:p>
        </w:tc>
        <w:tc>
          <w:tcPr>
            <w:tcW w:w="1471"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н/д</w:t>
            </w:r>
          </w:p>
        </w:tc>
        <w:tc>
          <w:tcPr>
            <w:tcW w:w="1189"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н/д</w:t>
            </w:r>
          </w:p>
        </w:tc>
      </w:tr>
      <w:tr w:rsidR="005928FC" w:rsidRPr="005928FC" w:rsidTr="005928FC">
        <w:trPr>
          <w:trHeight w:val="510"/>
        </w:trPr>
        <w:tc>
          <w:tcPr>
            <w:tcW w:w="326"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16</w:t>
            </w:r>
          </w:p>
        </w:tc>
        <w:tc>
          <w:tcPr>
            <w:tcW w:w="1445"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г.Армянск</w:t>
            </w:r>
          </w:p>
        </w:tc>
        <w:tc>
          <w:tcPr>
            <w:tcW w:w="2035"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ул.Больничная 2</w:t>
            </w:r>
          </w:p>
        </w:tc>
        <w:tc>
          <w:tcPr>
            <w:tcW w:w="1334"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0.688</w:t>
            </w:r>
          </w:p>
        </w:tc>
        <w:tc>
          <w:tcPr>
            <w:tcW w:w="1471"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н/д</w:t>
            </w:r>
          </w:p>
        </w:tc>
        <w:tc>
          <w:tcPr>
            <w:tcW w:w="1189"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1848</w:t>
            </w:r>
          </w:p>
        </w:tc>
      </w:tr>
      <w:tr w:rsidR="005928FC" w:rsidRPr="005928FC" w:rsidTr="005928FC">
        <w:trPr>
          <w:trHeight w:val="510"/>
        </w:trPr>
        <w:tc>
          <w:tcPr>
            <w:tcW w:w="326"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15</w:t>
            </w:r>
          </w:p>
        </w:tc>
        <w:tc>
          <w:tcPr>
            <w:tcW w:w="1445"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г. Армянск</w:t>
            </w:r>
          </w:p>
        </w:tc>
        <w:tc>
          <w:tcPr>
            <w:tcW w:w="2035"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ул.Симферопольская, д.25</w:t>
            </w:r>
          </w:p>
        </w:tc>
        <w:tc>
          <w:tcPr>
            <w:tcW w:w="1334"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0.688</w:t>
            </w:r>
          </w:p>
        </w:tc>
        <w:tc>
          <w:tcPr>
            <w:tcW w:w="1471"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н/д</w:t>
            </w:r>
          </w:p>
        </w:tc>
        <w:tc>
          <w:tcPr>
            <w:tcW w:w="1189"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1848</w:t>
            </w:r>
          </w:p>
        </w:tc>
      </w:tr>
      <w:tr w:rsidR="005928FC" w:rsidRPr="005928FC" w:rsidTr="005928FC">
        <w:trPr>
          <w:trHeight w:val="300"/>
        </w:trPr>
        <w:tc>
          <w:tcPr>
            <w:tcW w:w="326"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 </w:t>
            </w:r>
          </w:p>
        </w:tc>
        <w:tc>
          <w:tcPr>
            <w:tcW w:w="1445"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b/>
                <w:bCs/>
                <w:noProof w:val="0"/>
                <w:color w:val="auto"/>
                <w:sz w:val="20"/>
                <w:szCs w:val="20"/>
                <w:lang w:eastAsia="ru-RU"/>
              </w:rPr>
            </w:pPr>
            <w:r w:rsidRPr="0036718B">
              <w:rPr>
                <w:rFonts w:eastAsia="Times New Roman"/>
                <w:b/>
                <w:bCs/>
                <w:noProof w:val="0"/>
                <w:color w:val="auto"/>
                <w:sz w:val="20"/>
                <w:szCs w:val="20"/>
                <w:lang w:eastAsia="ru-RU"/>
              </w:rPr>
              <w:t>Итого</w:t>
            </w:r>
          </w:p>
        </w:tc>
        <w:tc>
          <w:tcPr>
            <w:tcW w:w="2035"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 </w:t>
            </w:r>
          </w:p>
        </w:tc>
        <w:tc>
          <w:tcPr>
            <w:tcW w:w="1334"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b/>
                <w:bCs/>
                <w:noProof w:val="0"/>
                <w:color w:val="auto"/>
                <w:sz w:val="20"/>
                <w:szCs w:val="20"/>
                <w:lang w:eastAsia="ru-RU"/>
              </w:rPr>
            </w:pPr>
            <w:r w:rsidRPr="0036718B">
              <w:rPr>
                <w:rFonts w:eastAsia="Times New Roman"/>
                <w:b/>
                <w:bCs/>
                <w:noProof w:val="0"/>
                <w:color w:val="auto"/>
                <w:sz w:val="20"/>
                <w:szCs w:val="20"/>
                <w:lang w:eastAsia="ru-RU"/>
              </w:rPr>
              <w:t>6.1856</w:t>
            </w:r>
          </w:p>
        </w:tc>
        <w:tc>
          <w:tcPr>
            <w:tcW w:w="1471"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b/>
                <w:bCs/>
                <w:noProof w:val="0"/>
                <w:color w:val="auto"/>
                <w:sz w:val="20"/>
                <w:szCs w:val="20"/>
                <w:lang w:eastAsia="ru-RU"/>
              </w:rPr>
            </w:pPr>
            <w:r w:rsidRPr="0036718B">
              <w:rPr>
                <w:rFonts w:eastAsia="Times New Roman"/>
                <w:b/>
                <w:bCs/>
                <w:noProof w:val="0"/>
                <w:color w:val="auto"/>
                <w:sz w:val="20"/>
                <w:szCs w:val="20"/>
                <w:lang w:eastAsia="ru-RU"/>
              </w:rPr>
              <w:t>2.166</w:t>
            </w:r>
          </w:p>
        </w:tc>
        <w:tc>
          <w:tcPr>
            <w:tcW w:w="1189"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b/>
                <w:bCs/>
                <w:noProof w:val="0"/>
                <w:color w:val="auto"/>
                <w:sz w:val="20"/>
                <w:szCs w:val="20"/>
                <w:lang w:eastAsia="ru-RU"/>
              </w:rPr>
            </w:pPr>
            <w:r w:rsidRPr="0036718B">
              <w:rPr>
                <w:rFonts w:eastAsia="Times New Roman"/>
                <w:b/>
                <w:bCs/>
                <w:noProof w:val="0"/>
                <w:color w:val="auto"/>
                <w:sz w:val="20"/>
                <w:szCs w:val="20"/>
                <w:lang w:eastAsia="ru-RU"/>
              </w:rPr>
              <w:t>51744</w:t>
            </w:r>
          </w:p>
        </w:tc>
      </w:tr>
    </w:tbl>
    <w:p w:rsidR="005928FC" w:rsidRPr="001A702D" w:rsidRDefault="005928FC" w:rsidP="00416FC9">
      <w:pPr>
        <w:widowControl w:val="0"/>
        <w:suppressAutoHyphens/>
        <w:autoSpaceDE w:val="0"/>
        <w:spacing w:line="360" w:lineRule="auto"/>
        <w:jc w:val="both"/>
        <w:rPr>
          <w:rFonts w:eastAsia="Times New Roman"/>
          <w:noProof w:val="0"/>
          <w:lang w:eastAsia="ru-RU"/>
        </w:rPr>
      </w:pPr>
    </w:p>
    <w:p w:rsidR="002168BE" w:rsidRDefault="002168BE" w:rsidP="00915EC6">
      <w:pPr>
        <w:widowControl w:val="0"/>
        <w:autoSpaceDE w:val="0"/>
        <w:autoSpaceDN w:val="0"/>
        <w:adjustRightInd w:val="0"/>
        <w:spacing w:line="360" w:lineRule="auto"/>
        <w:jc w:val="center"/>
        <w:outlineLvl w:val="0"/>
        <w:rPr>
          <w:b/>
          <w:bCs/>
          <w:caps/>
          <w:kern w:val="28"/>
        </w:rPr>
      </w:pPr>
      <w:bookmarkStart w:id="50" w:name="_Toc461198567"/>
      <w:r>
        <w:rPr>
          <w:b/>
          <w:bCs/>
          <w:caps/>
          <w:kern w:val="28"/>
        </w:rPr>
        <w:t>5.2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bookmarkEnd w:id="50"/>
    </w:p>
    <w:p w:rsidR="002168BE" w:rsidRDefault="005C30AA" w:rsidP="002168BE">
      <w:pPr>
        <w:widowControl w:val="0"/>
        <w:autoSpaceDE w:val="0"/>
        <w:autoSpaceDN w:val="0"/>
        <w:adjustRightInd w:val="0"/>
        <w:spacing w:line="360" w:lineRule="auto"/>
        <w:ind w:firstLine="567"/>
        <w:jc w:val="both"/>
        <w:outlineLvl w:val="0"/>
        <w:rPr>
          <w:rFonts w:eastAsia="Times New Roman"/>
          <w:lang w:eastAsia="ru-RU"/>
        </w:rPr>
      </w:pPr>
      <w:bookmarkStart w:id="51" w:name="_Toc461198568"/>
      <w:r>
        <w:rPr>
          <w:rFonts w:eastAsia="Times New Roman"/>
          <w:lang w:eastAsia="ru-RU"/>
        </w:rPr>
        <w:t>Часть населения</w:t>
      </w:r>
      <w:r w:rsidR="002168BE">
        <w:rPr>
          <w:rFonts w:eastAsia="Times New Roman"/>
          <w:lang w:eastAsia="ru-RU"/>
        </w:rPr>
        <w:t xml:space="preserve"> городского округа Армянск получает тепловую энергию на нужды отопления от автоном</w:t>
      </w:r>
      <w:r>
        <w:rPr>
          <w:rFonts w:eastAsia="Times New Roman"/>
          <w:lang w:eastAsia="ru-RU"/>
        </w:rPr>
        <w:t>ных источников тепловой энергии, часть использует печное отопление.</w:t>
      </w:r>
      <w:bookmarkEnd w:id="51"/>
    </w:p>
    <w:p w:rsidR="005C30AA" w:rsidRDefault="002168BE" w:rsidP="00085777">
      <w:pPr>
        <w:widowControl w:val="0"/>
        <w:autoSpaceDE w:val="0"/>
        <w:autoSpaceDN w:val="0"/>
        <w:adjustRightInd w:val="0"/>
        <w:spacing w:line="360" w:lineRule="auto"/>
        <w:ind w:firstLine="567"/>
        <w:jc w:val="both"/>
        <w:outlineLvl w:val="0"/>
        <w:rPr>
          <w:rFonts w:eastAsia="Times New Roman"/>
          <w:lang w:eastAsia="ru-RU"/>
        </w:rPr>
      </w:pPr>
      <w:bookmarkStart w:id="52" w:name="_Toc461198569"/>
      <w:r>
        <w:rPr>
          <w:rFonts w:eastAsia="Times New Roman"/>
          <w:lang w:eastAsia="ru-RU"/>
        </w:rPr>
        <w:t xml:space="preserve">Данные по перечню </w:t>
      </w:r>
      <w:r w:rsidR="005C30AA">
        <w:rPr>
          <w:rFonts w:eastAsia="Times New Roman"/>
          <w:lang w:eastAsia="ru-RU"/>
        </w:rPr>
        <w:t>жилых домов с автономными источниками теплоснабжения отсутствуют.</w:t>
      </w:r>
      <w:bookmarkEnd w:id="52"/>
    </w:p>
    <w:p w:rsidR="00085777" w:rsidRPr="00085777" w:rsidRDefault="00085777" w:rsidP="00085777">
      <w:pPr>
        <w:widowControl w:val="0"/>
        <w:autoSpaceDE w:val="0"/>
        <w:autoSpaceDN w:val="0"/>
        <w:adjustRightInd w:val="0"/>
        <w:spacing w:line="360" w:lineRule="auto"/>
        <w:ind w:firstLine="567"/>
        <w:jc w:val="both"/>
        <w:outlineLvl w:val="0"/>
        <w:rPr>
          <w:rFonts w:eastAsia="Times New Roman"/>
          <w:lang w:eastAsia="ru-RU"/>
        </w:rPr>
      </w:pPr>
    </w:p>
    <w:p w:rsidR="005C30AA" w:rsidRPr="007F5132" w:rsidRDefault="005C30AA" w:rsidP="005C30AA">
      <w:pPr>
        <w:widowControl w:val="0"/>
        <w:autoSpaceDE w:val="0"/>
        <w:autoSpaceDN w:val="0"/>
        <w:adjustRightInd w:val="0"/>
        <w:spacing w:line="360" w:lineRule="auto"/>
        <w:jc w:val="center"/>
        <w:outlineLvl w:val="0"/>
        <w:rPr>
          <w:b/>
          <w:bCs/>
          <w:caps/>
          <w:kern w:val="28"/>
        </w:rPr>
      </w:pPr>
      <w:bookmarkStart w:id="53" w:name="_Toc461198570"/>
      <w:r>
        <w:rPr>
          <w:b/>
          <w:bCs/>
          <w:caps/>
          <w:kern w:val="28"/>
        </w:rPr>
        <w:lastRenderedPageBreak/>
        <w:t>5.3</w:t>
      </w:r>
      <w:r w:rsidRPr="007F5132">
        <w:rPr>
          <w:b/>
          <w:bCs/>
          <w:caps/>
          <w:kern w:val="28"/>
        </w:rPr>
        <w:t xml:space="preserve"> </w:t>
      </w:r>
      <w:r>
        <w:rPr>
          <w:b/>
          <w:bCs/>
          <w:caps/>
          <w:kern w:val="28"/>
        </w:rPr>
        <w:t xml:space="preserve">ЗНАЧЕНИЯ </w:t>
      </w:r>
      <w:r w:rsidRPr="007F5132">
        <w:rPr>
          <w:b/>
          <w:bCs/>
          <w:caps/>
          <w:kern w:val="28"/>
        </w:rPr>
        <w:t>потребления тепловой энергии в расчетных элементах территориального деления  за отопительный период и за год в целом</w:t>
      </w:r>
      <w:bookmarkEnd w:id="53"/>
    </w:p>
    <w:p w:rsidR="005C30AA" w:rsidRDefault="005C30AA" w:rsidP="005C30AA">
      <w:pPr>
        <w:widowControl w:val="0"/>
        <w:overflowPunct w:val="0"/>
        <w:autoSpaceDE w:val="0"/>
        <w:autoSpaceDN w:val="0"/>
        <w:adjustRightInd w:val="0"/>
        <w:spacing w:line="360" w:lineRule="auto"/>
        <w:ind w:firstLine="567"/>
        <w:jc w:val="both"/>
      </w:pPr>
      <w:r>
        <w:t>В городском округе Армянск</w:t>
      </w:r>
      <w:r w:rsidRPr="00D762DD">
        <w:t xml:space="preserve"> </w:t>
      </w:r>
      <w:r>
        <w:t xml:space="preserve">котельные работает только сезонно, в отопительный период. </w:t>
      </w:r>
    </w:p>
    <w:p w:rsidR="005C30AA" w:rsidRPr="003B70B2" w:rsidRDefault="005C30AA" w:rsidP="005C30AA">
      <w:pPr>
        <w:widowControl w:val="0"/>
        <w:overflowPunct w:val="0"/>
        <w:autoSpaceDE w:val="0"/>
        <w:autoSpaceDN w:val="0"/>
        <w:adjustRightInd w:val="0"/>
        <w:spacing w:line="360" w:lineRule="auto"/>
        <w:ind w:firstLine="567"/>
        <w:jc w:val="both"/>
      </w:pPr>
      <w:r>
        <w:t>Горячее водоснабжение жители городского округа Армянск получают либо через установленные теплообменники, либо с использованием электрических водонагревателей.</w:t>
      </w:r>
    </w:p>
    <w:p w:rsidR="005C30AA" w:rsidRDefault="005C30AA" w:rsidP="005C30AA">
      <w:pPr>
        <w:spacing w:line="360" w:lineRule="auto"/>
        <w:ind w:firstLine="567"/>
        <w:jc w:val="both"/>
      </w:pPr>
      <w:r w:rsidRPr="003B70B2">
        <w:t xml:space="preserve">Потребление тепловой энергии в расчетных элементах территориального деления за отопительный период и за год </w:t>
      </w:r>
      <w:r>
        <w:t xml:space="preserve">в целом представлено в таблице </w:t>
      </w:r>
      <w:r w:rsidR="006F0293">
        <w:t>37</w:t>
      </w:r>
      <w:r w:rsidRPr="003B70B2">
        <w:t>.</w:t>
      </w:r>
      <w:r w:rsidRPr="003E4CAA">
        <w:t xml:space="preserve"> </w:t>
      </w:r>
    </w:p>
    <w:p w:rsidR="005C30AA" w:rsidRDefault="005C30AA" w:rsidP="005C30AA">
      <w:pPr>
        <w:spacing w:line="360" w:lineRule="auto"/>
        <w:ind w:firstLine="567"/>
        <w:jc w:val="both"/>
      </w:pPr>
    </w:p>
    <w:p w:rsidR="005C30AA" w:rsidRPr="002F22FE" w:rsidRDefault="005C30AA" w:rsidP="005C30AA">
      <w:pPr>
        <w:jc w:val="center"/>
      </w:pPr>
      <w:r w:rsidRPr="002F22FE">
        <w:rPr>
          <w:b/>
        </w:rPr>
        <w:t xml:space="preserve">Таблица </w:t>
      </w:r>
      <w:r>
        <w:rPr>
          <w:b/>
        </w:rPr>
        <w:t>37</w:t>
      </w:r>
      <w:r w:rsidRPr="002F22FE">
        <w:t xml:space="preserve"> – Потребление тепловой энергии за отопительный период и за</w:t>
      </w:r>
      <w:r>
        <w:t xml:space="preserve"> 2015</w:t>
      </w:r>
      <w:r w:rsidRPr="002F22FE">
        <w:t xml:space="preserve"> год </w:t>
      </w:r>
    </w:p>
    <w:tbl>
      <w:tblPr>
        <w:tblW w:w="8620" w:type="dxa"/>
        <w:tblInd w:w="87" w:type="dxa"/>
        <w:tblLook w:val="04A0" w:firstRow="1" w:lastRow="0" w:firstColumn="1" w:lastColumn="0" w:noHBand="0" w:noVBand="1"/>
      </w:tblPr>
      <w:tblGrid>
        <w:gridCol w:w="677"/>
        <w:gridCol w:w="1461"/>
        <w:gridCol w:w="2060"/>
        <w:gridCol w:w="1416"/>
        <w:gridCol w:w="1215"/>
        <w:gridCol w:w="1504"/>
        <w:gridCol w:w="1449"/>
      </w:tblGrid>
      <w:tr w:rsidR="005928FC" w:rsidRPr="005928FC" w:rsidTr="005928FC">
        <w:trPr>
          <w:trHeight w:val="1620"/>
          <w:tblHeader/>
        </w:trPr>
        <w:tc>
          <w:tcPr>
            <w:tcW w:w="508" w:type="dxa"/>
            <w:tcBorders>
              <w:top w:val="single" w:sz="4" w:space="0" w:color="auto"/>
              <w:left w:val="single" w:sz="4" w:space="0" w:color="auto"/>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№п/п</w:t>
            </w:r>
          </w:p>
        </w:tc>
        <w:tc>
          <w:tcPr>
            <w:tcW w:w="1296" w:type="dxa"/>
            <w:tcBorders>
              <w:top w:val="single" w:sz="4" w:space="0" w:color="auto"/>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Наименование населенного пункта</w:t>
            </w:r>
          </w:p>
        </w:tc>
        <w:tc>
          <w:tcPr>
            <w:tcW w:w="1904" w:type="dxa"/>
            <w:tcBorders>
              <w:top w:val="single" w:sz="4" w:space="0" w:color="auto"/>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Адрес котельной</w:t>
            </w:r>
          </w:p>
        </w:tc>
        <w:tc>
          <w:tcPr>
            <w:tcW w:w="1246" w:type="dxa"/>
            <w:tcBorders>
              <w:top w:val="single" w:sz="4" w:space="0" w:color="auto"/>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Марка установленны</w:t>
            </w:r>
          </w:p>
        </w:tc>
        <w:tc>
          <w:tcPr>
            <w:tcW w:w="1044" w:type="dxa"/>
            <w:tcBorders>
              <w:top w:val="single" w:sz="4" w:space="0" w:color="auto"/>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Вид топлива</w:t>
            </w:r>
          </w:p>
        </w:tc>
        <w:tc>
          <w:tcPr>
            <w:tcW w:w="1334" w:type="dxa"/>
            <w:tcBorders>
              <w:top w:val="single" w:sz="4" w:space="0" w:color="auto"/>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Установленная мощность, Гкал/ч</w:t>
            </w:r>
          </w:p>
        </w:tc>
        <w:tc>
          <w:tcPr>
            <w:tcW w:w="1288" w:type="dxa"/>
            <w:tcBorders>
              <w:top w:val="single" w:sz="4" w:space="0" w:color="auto"/>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Полезный отпуск тепловой энергии потребителям, Гкал</w:t>
            </w:r>
          </w:p>
        </w:tc>
      </w:tr>
      <w:tr w:rsidR="005928FC" w:rsidRPr="005928FC" w:rsidTr="005928FC">
        <w:trPr>
          <w:trHeight w:val="300"/>
          <w:tblHeader/>
        </w:trPr>
        <w:tc>
          <w:tcPr>
            <w:tcW w:w="508"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1</w:t>
            </w:r>
          </w:p>
        </w:tc>
        <w:tc>
          <w:tcPr>
            <w:tcW w:w="129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2</w:t>
            </w:r>
          </w:p>
        </w:tc>
        <w:tc>
          <w:tcPr>
            <w:tcW w:w="190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3</w:t>
            </w:r>
          </w:p>
        </w:tc>
        <w:tc>
          <w:tcPr>
            <w:tcW w:w="124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4</w:t>
            </w:r>
          </w:p>
        </w:tc>
        <w:tc>
          <w:tcPr>
            <w:tcW w:w="104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5</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Pr>
                <w:rFonts w:eastAsia="Times New Roman"/>
                <w:noProof w:val="0"/>
                <w:sz w:val="20"/>
                <w:szCs w:val="20"/>
                <w:lang w:eastAsia="ru-RU"/>
              </w:rPr>
              <w:t>6</w:t>
            </w:r>
          </w:p>
        </w:tc>
        <w:tc>
          <w:tcPr>
            <w:tcW w:w="1288"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Pr>
                <w:rFonts w:eastAsia="Times New Roman"/>
                <w:noProof w:val="0"/>
                <w:sz w:val="20"/>
                <w:szCs w:val="20"/>
                <w:lang w:eastAsia="ru-RU"/>
              </w:rPr>
              <w:t>7</w:t>
            </w:r>
          </w:p>
        </w:tc>
      </w:tr>
      <w:tr w:rsidR="005928FC" w:rsidRPr="005928FC" w:rsidTr="005928FC">
        <w:trPr>
          <w:trHeight w:val="510"/>
        </w:trPr>
        <w:tc>
          <w:tcPr>
            <w:tcW w:w="508"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1</w:t>
            </w:r>
          </w:p>
        </w:tc>
        <w:tc>
          <w:tcPr>
            <w:tcW w:w="129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190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ул.Иванищева, д.17-в</w:t>
            </w:r>
          </w:p>
        </w:tc>
        <w:tc>
          <w:tcPr>
            <w:tcW w:w="1246" w:type="dxa"/>
            <w:tcBorders>
              <w:top w:val="nil"/>
              <w:left w:val="nil"/>
              <w:bottom w:val="single" w:sz="4" w:space="0" w:color="auto"/>
              <w:right w:val="single" w:sz="4" w:space="0" w:color="auto"/>
            </w:tcBorders>
            <w:shd w:val="clear" w:color="auto" w:fill="auto"/>
            <w:vAlign w:val="bottom"/>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АОГВ 50</w:t>
            </w:r>
          </w:p>
        </w:tc>
        <w:tc>
          <w:tcPr>
            <w:tcW w:w="104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Природный газ</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0.826</w:t>
            </w:r>
          </w:p>
        </w:tc>
        <w:tc>
          <w:tcPr>
            <w:tcW w:w="1288"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1273.478</w:t>
            </w:r>
          </w:p>
        </w:tc>
      </w:tr>
      <w:tr w:rsidR="005928FC" w:rsidRPr="005928FC" w:rsidTr="005928FC">
        <w:trPr>
          <w:trHeight w:val="510"/>
        </w:trPr>
        <w:tc>
          <w:tcPr>
            <w:tcW w:w="508"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2</w:t>
            </w:r>
          </w:p>
        </w:tc>
        <w:tc>
          <w:tcPr>
            <w:tcW w:w="129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190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мкрн.Васильева, д.29-а</w:t>
            </w:r>
          </w:p>
        </w:tc>
        <w:tc>
          <w:tcPr>
            <w:tcW w:w="124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АОГВ 96</w:t>
            </w:r>
          </w:p>
        </w:tc>
        <w:tc>
          <w:tcPr>
            <w:tcW w:w="104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Природный газ</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0.661</w:t>
            </w:r>
          </w:p>
        </w:tc>
        <w:tc>
          <w:tcPr>
            <w:tcW w:w="1288"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1582.150</w:t>
            </w:r>
          </w:p>
        </w:tc>
      </w:tr>
      <w:tr w:rsidR="005928FC" w:rsidRPr="005928FC" w:rsidTr="005928FC">
        <w:trPr>
          <w:trHeight w:val="300"/>
        </w:trPr>
        <w:tc>
          <w:tcPr>
            <w:tcW w:w="508"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3</w:t>
            </w:r>
          </w:p>
        </w:tc>
        <w:tc>
          <w:tcPr>
            <w:tcW w:w="129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190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мкрн.Корявко, д.12-г,д</w:t>
            </w:r>
          </w:p>
        </w:tc>
        <w:tc>
          <w:tcPr>
            <w:tcW w:w="124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АОГВ96</w:t>
            </w:r>
          </w:p>
        </w:tc>
        <w:tc>
          <w:tcPr>
            <w:tcW w:w="104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Природный газ</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1.322</w:t>
            </w:r>
          </w:p>
        </w:tc>
        <w:tc>
          <w:tcPr>
            <w:tcW w:w="1288"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2344.136</w:t>
            </w:r>
          </w:p>
        </w:tc>
      </w:tr>
      <w:tr w:rsidR="005928FC" w:rsidRPr="005928FC" w:rsidTr="005928FC">
        <w:trPr>
          <w:trHeight w:val="300"/>
        </w:trPr>
        <w:tc>
          <w:tcPr>
            <w:tcW w:w="508"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4</w:t>
            </w:r>
          </w:p>
        </w:tc>
        <w:tc>
          <w:tcPr>
            <w:tcW w:w="129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190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мкрн.Корявко, д.14-а</w:t>
            </w:r>
          </w:p>
        </w:tc>
        <w:tc>
          <w:tcPr>
            <w:tcW w:w="124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АОГВ50</w:t>
            </w:r>
          </w:p>
        </w:tc>
        <w:tc>
          <w:tcPr>
            <w:tcW w:w="104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Природный газ</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0.331</w:t>
            </w:r>
          </w:p>
        </w:tc>
        <w:tc>
          <w:tcPr>
            <w:tcW w:w="1288"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872.116</w:t>
            </w:r>
          </w:p>
        </w:tc>
      </w:tr>
      <w:tr w:rsidR="005928FC" w:rsidRPr="005928FC" w:rsidTr="005928FC">
        <w:trPr>
          <w:trHeight w:val="300"/>
        </w:trPr>
        <w:tc>
          <w:tcPr>
            <w:tcW w:w="508"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5</w:t>
            </w:r>
          </w:p>
        </w:tc>
        <w:tc>
          <w:tcPr>
            <w:tcW w:w="129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190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мкрн.Корявко, д.10-б</w:t>
            </w:r>
          </w:p>
        </w:tc>
        <w:tc>
          <w:tcPr>
            <w:tcW w:w="124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АОГВ96</w:t>
            </w:r>
          </w:p>
        </w:tc>
        <w:tc>
          <w:tcPr>
            <w:tcW w:w="104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Природный газ</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0.241</w:t>
            </w:r>
          </w:p>
        </w:tc>
        <w:tc>
          <w:tcPr>
            <w:tcW w:w="1288"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479.853</w:t>
            </w:r>
          </w:p>
        </w:tc>
      </w:tr>
      <w:tr w:rsidR="005928FC" w:rsidRPr="005928FC" w:rsidTr="005928FC">
        <w:trPr>
          <w:trHeight w:val="300"/>
        </w:trPr>
        <w:tc>
          <w:tcPr>
            <w:tcW w:w="508"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6</w:t>
            </w:r>
          </w:p>
        </w:tc>
        <w:tc>
          <w:tcPr>
            <w:tcW w:w="129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190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ул.Гайдара д.6-а</w:t>
            </w:r>
          </w:p>
        </w:tc>
        <w:tc>
          <w:tcPr>
            <w:tcW w:w="124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АОГВ70</w:t>
            </w:r>
          </w:p>
        </w:tc>
        <w:tc>
          <w:tcPr>
            <w:tcW w:w="104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Природный газ</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0.496</w:t>
            </w:r>
          </w:p>
        </w:tc>
        <w:tc>
          <w:tcPr>
            <w:tcW w:w="1288"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791.597</w:t>
            </w:r>
          </w:p>
        </w:tc>
      </w:tr>
      <w:tr w:rsidR="005928FC" w:rsidRPr="005928FC" w:rsidTr="005928FC">
        <w:trPr>
          <w:trHeight w:val="300"/>
        </w:trPr>
        <w:tc>
          <w:tcPr>
            <w:tcW w:w="508"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7</w:t>
            </w:r>
          </w:p>
        </w:tc>
        <w:tc>
          <w:tcPr>
            <w:tcW w:w="129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с. Перекоп</w:t>
            </w:r>
          </w:p>
        </w:tc>
        <w:tc>
          <w:tcPr>
            <w:tcW w:w="190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ул. Театральная д.1</w:t>
            </w:r>
          </w:p>
        </w:tc>
        <w:tc>
          <w:tcPr>
            <w:tcW w:w="124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АОГВ96</w:t>
            </w:r>
          </w:p>
        </w:tc>
        <w:tc>
          <w:tcPr>
            <w:tcW w:w="104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Природный газ</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0.258</w:t>
            </w:r>
          </w:p>
        </w:tc>
        <w:tc>
          <w:tcPr>
            <w:tcW w:w="1288"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503.289</w:t>
            </w:r>
          </w:p>
        </w:tc>
      </w:tr>
      <w:tr w:rsidR="005928FC" w:rsidRPr="005928FC" w:rsidTr="005928FC">
        <w:trPr>
          <w:trHeight w:val="300"/>
        </w:trPr>
        <w:tc>
          <w:tcPr>
            <w:tcW w:w="508"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8</w:t>
            </w:r>
          </w:p>
        </w:tc>
        <w:tc>
          <w:tcPr>
            <w:tcW w:w="129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с.Суворово</w:t>
            </w:r>
          </w:p>
        </w:tc>
        <w:tc>
          <w:tcPr>
            <w:tcW w:w="190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ул.Октябрьская д.45-а</w:t>
            </w:r>
          </w:p>
        </w:tc>
        <w:tc>
          <w:tcPr>
            <w:tcW w:w="124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АОГВ96</w:t>
            </w:r>
          </w:p>
        </w:tc>
        <w:tc>
          <w:tcPr>
            <w:tcW w:w="104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Природный газ</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0.086</w:t>
            </w:r>
          </w:p>
        </w:tc>
        <w:tc>
          <w:tcPr>
            <w:tcW w:w="1288"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238.160</w:t>
            </w:r>
          </w:p>
        </w:tc>
      </w:tr>
      <w:tr w:rsidR="005928FC" w:rsidRPr="005928FC" w:rsidTr="005928FC">
        <w:trPr>
          <w:trHeight w:val="510"/>
        </w:trPr>
        <w:tc>
          <w:tcPr>
            <w:tcW w:w="508"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9</w:t>
            </w:r>
          </w:p>
        </w:tc>
        <w:tc>
          <w:tcPr>
            <w:tcW w:w="129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190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ул.Симферопольская, д.5-в</w:t>
            </w:r>
          </w:p>
        </w:tc>
        <w:tc>
          <w:tcPr>
            <w:tcW w:w="124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АОГВ96</w:t>
            </w:r>
          </w:p>
        </w:tc>
        <w:tc>
          <w:tcPr>
            <w:tcW w:w="104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Природный газ</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0.331</w:t>
            </w:r>
          </w:p>
        </w:tc>
        <w:tc>
          <w:tcPr>
            <w:tcW w:w="1288"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186.758</w:t>
            </w:r>
          </w:p>
        </w:tc>
      </w:tr>
      <w:tr w:rsidR="005928FC" w:rsidRPr="005928FC" w:rsidTr="005928FC">
        <w:trPr>
          <w:trHeight w:val="510"/>
        </w:trPr>
        <w:tc>
          <w:tcPr>
            <w:tcW w:w="508"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10</w:t>
            </w:r>
          </w:p>
        </w:tc>
        <w:tc>
          <w:tcPr>
            <w:tcW w:w="129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190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ул.Симферопольская, д.7</w:t>
            </w:r>
          </w:p>
        </w:tc>
        <w:tc>
          <w:tcPr>
            <w:tcW w:w="124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АОГВ50</w:t>
            </w:r>
          </w:p>
        </w:tc>
        <w:tc>
          <w:tcPr>
            <w:tcW w:w="104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Природный газ</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0.172</w:t>
            </w:r>
          </w:p>
        </w:tc>
        <w:tc>
          <w:tcPr>
            <w:tcW w:w="1288"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351.479</w:t>
            </w:r>
          </w:p>
        </w:tc>
      </w:tr>
      <w:tr w:rsidR="005928FC" w:rsidRPr="005928FC" w:rsidTr="005928FC">
        <w:trPr>
          <w:trHeight w:val="300"/>
        </w:trPr>
        <w:tc>
          <w:tcPr>
            <w:tcW w:w="508"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11</w:t>
            </w:r>
          </w:p>
        </w:tc>
        <w:tc>
          <w:tcPr>
            <w:tcW w:w="129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190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ул.Иванищева, д.7-а</w:t>
            </w:r>
          </w:p>
        </w:tc>
        <w:tc>
          <w:tcPr>
            <w:tcW w:w="124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АОГВ50</w:t>
            </w:r>
          </w:p>
        </w:tc>
        <w:tc>
          <w:tcPr>
            <w:tcW w:w="104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Природный газ</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0.086</w:t>
            </w:r>
          </w:p>
        </w:tc>
        <w:tc>
          <w:tcPr>
            <w:tcW w:w="1288"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108.000</w:t>
            </w:r>
          </w:p>
        </w:tc>
      </w:tr>
      <w:tr w:rsidR="005928FC" w:rsidRPr="005928FC" w:rsidTr="005928FC">
        <w:trPr>
          <w:trHeight w:val="300"/>
        </w:trPr>
        <w:tc>
          <w:tcPr>
            <w:tcW w:w="508"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12</w:t>
            </w:r>
          </w:p>
        </w:tc>
        <w:tc>
          <w:tcPr>
            <w:tcW w:w="129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color w:val="auto"/>
                <w:sz w:val="20"/>
                <w:szCs w:val="20"/>
                <w:lang w:eastAsia="ru-RU"/>
              </w:rPr>
            </w:pPr>
            <w:r w:rsidRPr="005928FC">
              <w:rPr>
                <w:rFonts w:eastAsia="Times New Roman"/>
                <w:noProof w:val="0"/>
                <w:color w:val="auto"/>
                <w:sz w:val="20"/>
                <w:szCs w:val="20"/>
                <w:lang w:eastAsia="ru-RU"/>
              </w:rPr>
              <w:t>г. Армянск</w:t>
            </w:r>
          </w:p>
        </w:tc>
        <w:tc>
          <w:tcPr>
            <w:tcW w:w="190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color w:val="auto"/>
                <w:sz w:val="20"/>
                <w:szCs w:val="20"/>
                <w:lang w:eastAsia="ru-RU"/>
              </w:rPr>
            </w:pPr>
            <w:r w:rsidRPr="005928FC">
              <w:rPr>
                <w:rFonts w:eastAsia="Times New Roman"/>
                <w:noProof w:val="0"/>
                <w:color w:val="auto"/>
                <w:sz w:val="20"/>
                <w:szCs w:val="20"/>
                <w:lang w:eastAsia="ru-RU"/>
              </w:rPr>
              <w:t>ул. Школьная д.7-б</w:t>
            </w:r>
          </w:p>
        </w:tc>
        <w:tc>
          <w:tcPr>
            <w:tcW w:w="124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color w:val="auto"/>
                <w:sz w:val="20"/>
                <w:szCs w:val="20"/>
                <w:lang w:eastAsia="ru-RU"/>
              </w:rPr>
            </w:pPr>
            <w:r w:rsidRPr="005928FC">
              <w:rPr>
                <w:rFonts w:eastAsia="Times New Roman"/>
                <w:noProof w:val="0"/>
                <w:color w:val="auto"/>
                <w:sz w:val="20"/>
                <w:szCs w:val="20"/>
                <w:lang w:eastAsia="ru-RU"/>
              </w:rPr>
              <w:t>н/д</w:t>
            </w:r>
          </w:p>
        </w:tc>
        <w:tc>
          <w:tcPr>
            <w:tcW w:w="104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Природный газ</w:t>
            </w:r>
          </w:p>
        </w:tc>
        <w:tc>
          <w:tcPr>
            <w:tcW w:w="1334"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н/д</w:t>
            </w:r>
          </w:p>
        </w:tc>
        <w:tc>
          <w:tcPr>
            <w:tcW w:w="1288"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н/д</w:t>
            </w:r>
          </w:p>
        </w:tc>
      </w:tr>
      <w:tr w:rsidR="005928FC" w:rsidRPr="005928FC" w:rsidTr="005928FC">
        <w:trPr>
          <w:trHeight w:val="300"/>
        </w:trPr>
        <w:tc>
          <w:tcPr>
            <w:tcW w:w="508"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13</w:t>
            </w:r>
          </w:p>
        </w:tc>
        <w:tc>
          <w:tcPr>
            <w:tcW w:w="129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color w:val="auto"/>
                <w:sz w:val="20"/>
                <w:szCs w:val="20"/>
                <w:lang w:eastAsia="ru-RU"/>
              </w:rPr>
            </w:pPr>
            <w:r w:rsidRPr="005928FC">
              <w:rPr>
                <w:rFonts w:eastAsia="Times New Roman"/>
                <w:noProof w:val="0"/>
                <w:color w:val="auto"/>
                <w:sz w:val="20"/>
                <w:szCs w:val="20"/>
                <w:lang w:eastAsia="ru-RU"/>
              </w:rPr>
              <w:t>г. Армянск</w:t>
            </w:r>
          </w:p>
        </w:tc>
        <w:tc>
          <w:tcPr>
            <w:tcW w:w="190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color w:val="auto"/>
                <w:sz w:val="20"/>
                <w:szCs w:val="20"/>
                <w:lang w:eastAsia="ru-RU"/>
              </w:rPr>
            </w:pPr>
            <w:r w:rsidRPr="005928FC">
              <w:rPr>
                <w:rFonts w:eastAsia="Times New Roman"/>
                <w:noProof w:val="0"/>
                <w:color w:val="auto"/>
                <w:sz w:val="20"/>
                <w:szCs w:val="20"/>
                <w:lang w:eastAsia="ru-RU"/>
              </w:rPr>
              <w:t>ул.Больничная д.1</w:t>
            </w:r>
          </w:p>
        </w:tc>
        <w:tc>
          <w:tcPr>
            <w:tcW w:w="124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color w:val="auto"/>
                <w:sz w:val="20"/>
                <w:szCs w:val="20"/>
                <w:lang w:eastAsia="ru-RU"/>
              </w:rPr>
            </w:pPr>
            <w:r w:rsidRPr="005928FC">
              <w:rPr>
                <w:rFonts w:eastAsia="Times New Roman"/>
                <w:noProof w:val="0"/>
                <w:color w:val="auto"/>
                <w:sz w:val="20"/>
                <w:szCs w:val="20"/>
                <w:lang w:eastAsia="ru-RU"/>
              </w:rPr>
              <w:t>н/д</w:t>
            </w:r>
          </w:p>
        </w:tc>
        <w:tc>
          <w:tcPr>
            <w:tcW w:w="104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Природный газ</w:t>
            </w:r>
          </w:p>
        </w:tc>
        <w:tc>
          <w:tcPr>
            <w:tcW w:w="1334"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н/д</w:t>
            </w:r>
          </w:p>
        </w:tc>
        <w:tc>
          <w:tcPr>
            <w:tcW w:w="1288"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н/д</w:t>
            </w:r>
          </w:p>
        </w:tc>
      </w:tr>
      <w:tr w:rsidR="005928FC" w:rsidRPr="005928FC" w:rsidTr="005928FC">
        <w:trPr>
          <w:trHeight w:val="510"/>
        </w:trPr>
        <w:tc>
          <w:tcPr>
            <w:tcW w:w="508"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lastRenderedPageBreak/>
              <w:t>14</w:t>
            </w:r>
          </w:p>
        </w:tc>
        <w:tc>
          <w:tcPr>
            <w:tcW w:w="129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color w:val="auto"/>
                <w:sz w:val="20"/>
                <w:szCs w:val="20"/>
                <w:lang w:eastAsia="ru-RU"/>
              </w:rPr>
            </w:pPr>
            <w:r w:rsidRPr="005928FC">
              <w:rPr>
                <w:rFonts w:eastAsia="Times New Roman"/>
                <w:noProof w:val="0"/>
                <w:color w:val="auto"/>
                <w:sz w:val="20"/>
                <w:szCs w:val="20"/>
                <w:lang w:eastAsia="ru-RU"/>
              </w:rPr>
              <w:t>г.Армянск</w:t>
            </w:r>
          </w:p>
        </w:tc>
        <w:tc>
          <w:tcPr>
            <w:tcW w:w="190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color w:val="auto"/>
                <w:sz w:val="20"/>
                <w:szCs w:val="20"/>
                <w:lang w:eastAsia="ru-RU"/>
              </w:rPr>
            </w:pPr>
            <w:r w:rsidRPr="005928FC">
              <w:rPr>
                <w:rFonts w:eastAsia="Times New Roman"/>
                <w:noProof w:val="0"/>
                <w:color w:val="auto"/>
                <w:sz w:val="20"/>
                <w:szCs w:val="20"/>
                <w:lang w:eastAsia="ru-RU"/>
              </w:rPr>
              <w:t>Модульная котельная ул.Больничная 2</w:t>
            </w:r>
          </w:p>
        </w:tc>
        <w:tc>
          <w:tcPr>
            <w:tcW w:w="124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color w:val="auto"/>
                <w:sz w:val="20"/>
                <w:szCs w:val="20"/>
                <w:lang w:eastAsia="ru-RU"/>
              </w:rPr>
            </w:pPr>
            <w:r w:rsidRPr="005928FC">
              <w:rPr>
                <w:rFonts w:eastAsia="Times New Roman"/>
                <w:noProof w:val="0"/>
                <w:color w:val="auto"/>
                <w:sz w:val="20"/>
                <w:szCs w:val="20"/>
                <w:lang w:eastAsia="ru-RU"/>
              </w:rPr>
              <w:t>Riello RTQ-400</w:t>
            </w:r>
          </w:p>
        </w:tc>
        <w:tc>
          <w:tcPr>
            <w:tcW w:w="104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color w:val="auto"/>
                <w:sz w:val="20"/>
                <w:szCs w:val="20"/>
                <w:lang w:eastAsia="ru-RU"/>
              </w:rPr>
            </w:pPr>
            <w:r w:rsidRPr="005928FC">
              <w:rPr>
                <w:rFonts w:eastAsia="Times New Roman"/>
                <w:noProof w:val="0"/>
                <w:color w:val="auto"/>
                <w:sz w:val="20"/>
                <w:szCs w:val="20"/>
                <w:lang w:eastAsia="ru-RU"/>
              </w:rPr>
              <w:t>Природный газ</w:t>
            </w:r>
          </w:p>
        </w:tc>
        <w:tc>
          <w:tcPr>
            <w:tcW w:w="1334"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0.6878</w:t>
            </w:r>
          </w:p>
        </w:tc>
        <w:tc>
          <w:tcPr>
            <w:tcW w:w="1288"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н/д</w:t>
            </w:r>
          </w:p>
        </w:tc>
      </w:tr>
      <w:tr w:rsidR="005928FC" w:rsidRPr="005928FC" w:rsidTr="005928FC">
        <w:trPr>
          <w:trHeight w:val="510"/>
        </w:trPr>
        <w:tc>
          <w:tcPr>
            <w:tcW w:w="508"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15</w:t>
            </w:r>
          </w:p>
        </w:tc>
        <w:tc>
          <w:tcPr>
            <w:tcW w:w="129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color w:val="auto"/>
                <w:sz w:val="20"/>
                <w:szCs w:val="20"/>
                <w:lang w:eastAsia="ru-RU"/>
              </w:rPr>
            </w:pPr>
            <w:r w:rsidRPr="005928FC">
              <w:rPr>
                <w:rFonts w:eastAsia="Times New Roman"/>
                <w:noProof w:val="0"/>
                <w:color w:val="auto"/>
                <w:sz w:val="20"/>
                <w:szCs w:val="20"/>
                <w:lang w:eastAsia="ru-RU"/>
              </w:rPr>
              <w:t>г. Армянск</w:t>
            </w:r>
          </w:p>
        </w:tc>
        <w:tc>
          <w:tcPr>
            <w:tcW w:w="190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color w:val="auto"/>
                <w:sz w:val="20"/>
                <w:szCs w:val="20"/>
                <w:lang w:eastAsia="ru-RU"/>
              </w:rPr>
            </w:pPr>
            <w:r w:rsidRPr="005928FC">
              <w:rPr>
                <w:rFonts w:eastAsia="Times New Roman"/>
                <w:noProof w:val="0"/>
                <w:color w:val="auto"/>
                <w:sz w:val="20"/>
                <w:szCs w:val="20"/>
                <w:lang w:eastAsia="ru-RU"/>
              </w:rPr>
              <w:t>ул.Симферопольская, д.25</w:t>
            </w:r>
          </w:p>
        </w:tc>
        <w:tc>
          <w:tcPr>
            <w:tcW w:w="124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color w:val="auto"/>
                <w:sz w:val="20"/>
                <w:szCs w:val="20"/>
                <w:lang w:eastAsia="ru-RU"/>
              </w:rPr>
            </w:pPr>
            <w:r w:rsidRPr="005928FC">
              <w:rPr>
                <w:rFonts w:eastAsia="Times New Roman"/>
                <w:noProof w:val="0"/>
                <w:color w:val="auto"/>
                <w:sz w:val="20"/>
                <w:szCs w:val="20"/>
                <w:lang w:eastAsia="ru-RU"/>
              </w:rPr>
              <w:t>Riello RTQ-400</w:t>
            </w:r>
          </w:p>
        </w:tc>
        <w:tc>
          <w:tcPr>
            <w:tcW w:w="104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color w:val="auto"/>
                <w:sz w:val="20"/>
                <w:szCs w:val="20"/>
                <w:lang w:eastAsia="ru-RU"/>
              </w:rPr>
            </w:pPr>
            <w:r w:rsidRPr="005928FC">
              <w:rPr>
                <w:rFonts w:eastAsia="Times New Roman"/>
                <w:noProof w:val="0"/>
                <w:color w:val="auto"/>
                <w:sz w:val="20"/>
                <w:szCs w:val="20"/>
                <w:lang w:eastAsia="ru-RU"/>
              </w:rPr>
              <w:t>Природный газ</w:t>
            </w:r>
          </w:p>
        </w:tc>
        <w:tc>
          <w:tcPr>
            <w:tcW w:w="1334"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0.6878</w:t>
            </w:r>
          </w:p>
        </w:tc>
        <w:tc>
          <w:tcPr>
            <w:tcW w:w="1288"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н/д</w:t>
            </w:r>
          </w:p>
        </w:tc>
      </w:tr>
      <w:tr w:rsidR="005928FC" w:rsidRPr="005928FC" w:rsidTr="005928FC">
        <w:trPr>
          <w:trHeight w:val="300"/>
        </w:trPr>
        <w:tc>
          <w:tcPr>
            <w:tcW w:w="508"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 </w:t>
            </w:r>
          </w:p>
        </w:tc>
        <w:tc>
          <w:tcPr>
            <w:tcW w:w="129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b/>
                <w:bCs/>
                <w:noProof w:val="0"/>
                <w:sz w:val="20"/>
                <w:szCs w:val="20"/>
                <w:lang w:eastAsia="ru-RU"/>
              </w:rPr>
            </w:pPr>
            <w:r w:rsidRPr="005928FC">
              <w:rPr>
                <w:rFonts w:eastAsia="Times New Roman"/>
                <w:b/>
                <w:bCs/>
                <w:noProof w:val="0"/>
                <w:sz w:val="20"/>
                <w:szCs w:val="20"/>
                <w:lang w:eastAsia="ru-RU"/>
              </w:rPr>
              <w:t>Итого</w:t>
            </w:r>
          </w:p>
        </w:tc>
        <w:tc>
          <w:tcPr>
            <w:tcW w:w="190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 </w:t>
            </w:r>
          </w:p>
        </w:tc>
        <w:tc>
          <w:tcPr>
            <w:tcW w:w="124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 </w:t>
            </w:r>
          </w:p>
        </w:tc>
        <w:tc>
          <w:tcPr>
            <w:tcW w:w="104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 </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b/>
                <w:bCs/>
                <w:noProof w:val="0"/>
                <w:sz w:val="20"/>
                <w:szCs w:val="20"/>
                <w:lang w:eastAsia="ru-RU"/>
              </w:rPr>
            </w:pPr>
            <w:r w:rsidRPr="005928FC">
              <w:rPr>
                <w:rFonts w:eastAsia="Times New Roman"/>
                <w:b/>
                <w:bCs/>
                <w:noProof w:val="0"/>
                <w:sz w:val="20"/>
                <w:szCs w:val="20"/>
                <w:lang w:eastAsia="ru-RU"/>
              </w:rPr>
              <w:t>5.498</w:t>
            </w:r>
          </w:p>
        </w:tc>
        <w:tc>
          <w:tcPr>
            <w:tcW w:w="1288"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b/>
                <w:bCs/>
                <w:noProof w:val="0"/>
                <w:sz w:val="20"/>
                <w:szCs w:val="20"/>
                <w:lang w:eastAsia="ru-RU"/>
              </w:rPr>
            </w:pPr>
            <w:r w:rsidRPr="005928FC">
              <w:rPr>
                <w:rFonts w:eastAsia="Times New Roman"/>
                <w:b/>
                <w:bCs/>
                <w:noProof w:val="0"/>
                <w:sz w:val="20"/>
                <w:szCs w:val="20"/>
                <w:lang w:eastAsia="ru-RU"/>
              </w:rPr>
              <w:t>8731.016</w:t>
            </w:r>
          </w:p>
        </w:tc>
      </w:tr>
    </w:tbl>
    <w:p w:rsidR="005928FC" w:rsidRDefault="005928FC" w:rsidP="005928FC">
      <w:pPr>
        <w:widowControl w:val="0"/>
        <w:autoSpaceDE w:val="0"/>
        <w:autoSpaceDN w:val="0"/>
        <w:adjustRightInd w:val="0"/>
        <w:spacing w:line="360" w:lineRule="auto"/>
        <w:outlineLvl w:val="0"/>
        <w:rPr>
          <w:b/>
          <w:bCs/>
          <w:caps/>
          <w:kern w:val="28"/>
        </w:rPr>
      </w:pPr>
    </w:p>
    <w:p w:rsidR="005C30AA" w:rsidRPr="003D26DB" w:rsidRDefault="005C30AA" w:rsidP="005C30AA">
      <w:pPr>
        <w:widowControl w:val="0"/>
        <w:autoSpaceDE w:val="0"/>
        <w:autoSpaceDN w:val="0"/>
        <w:adjustRightInd w:val="0"/>
        <w:spacing w:line="360" w:lineRule="auto"/>
        <w:jc w:val="center"/>
        <w:outlineLvl w:val="0"/>
        <w:rPr>
          <w:b/>
          <w:bCs/>
          <w:caps/>
          <w:kern w:val="28"/>
        </w:rPr>
      </w:pPr>
      <w:bookmarkStart w:id="54" w:name="_Toc461198571"/>
      <w:r>
        <w:rPr>
          <w:b/>
          <w:bCs/>
          <w:caps/>
          <w:kern w:val="28"/>
        </w:rPr>
        <w:t>5.4</w:t>
      </w:r>
      <w:r w:rsidRPr="003D26DB">
        <w:rPr>
          <w:b/>
          <w:bCs/>
          <w:caps/>
          <w:kern w:val="28"/>
        </w:rPr>
        <w:t xml:space="preserve"> Объем потребления тепловой энергии при расчетных температурах наружного воздуха в зонах действия источника тепловой энергии</w:t>
      </w:r>
      <w:bookmarkEnd w:id="54"/>
    </w:p>
    <w:p w:rsidR="005C30AA" w:rsidRDefault="005C30AA" w:rsidP="005C30AA">
      <w:pPr>
        <w:widowControl w:val="0"/>
        <w:overflowPunct w:val="0"/>
        <w:autoSpaceDE w:val="0"/>
        <w:autoSpaceDN w:val="0"/>
        <w:adjustRightInd w:val="0"/>
        <w:spacing w:line="360" w:lineRule="auto"/>
        <w:ind w:firstLine="567"/>
        <w:jc w:val="both"/>
      </w:pPr>
      <w:r w:rsidRPr="0042454E">
        <w:t xml:space="preserve">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w:t>
      </w:r>
      <w:r>
        <w:t xml:space="preserve">централизованных </w:t>
      </w:r>
      <w:r w:rsidRPr="0042454E">
        <w:t xml:space="preserve">источников тепловой энергии, представлены в таблице </w:t>
      </w:r>
      <w:r>
        <w:t>38</w:t>
      </w:r>
      <w:r w:rsidRPr="0042454E">
        <w:t>.</w:t>
      </w:r>
    </w:p>
    <w:p w:rsidR="005C30AA" w:rsidRPr="00E21276" w:rsidRDefault="005C30AA" w:rsidP="005C30AA">
      <w:pPr>
        <w:pStyle w:val="af9"/>
        <w:jc w:val="both"/>
      </w:pPr>
      <w:r w:rsidRPr="00E21276">
        <w:rPr>
          <w:rFonts w:ascii="Times New Roman" w:hAnsi="Times New Roman"/>
          <w:sz w:val="28"/>
          <w:szCs w:val="28"/>
        </w:rPr>
        <w:t xml:space="preserve">Таблица </w:t>
      </w:r>
      <w:r>
        <w:rPr>
          <w:rFonts w:ascii="Times New Roman" w:hAnsi="Times New Roman"/>
          <w:sz w:val="28"/>
          <w:szCs w:val="28"/>
        </w:rPr>
        <w:t>38</w:t>
      </w:r>
      <w:r w:rsidRPr="00E21276">
        <w:rPr>
          <w:rFonts w:ascii="Times New Roman" w:hAnsi="Times New Roman"/>
          <w:sz w:val="28"/>
          <w:szCs w:val="28"/>
        </w:rPr>
        <w:t xml:space="preserve"> – </w:t>
      </w:r>
      <w:r w:rsidRPr="00E21276">
        <w:rPr>
          <w:rFonts w:ascii="Times New Roman" w:hAnsi="Times New Roman"/>
          <w:b w:val="0"/>
          <w:sz w:val="28"/>
          <w:szCs w:val="28"/>
        </w:rPr>
        <w:t>Потребление тепловой энергии в зонах действия источников теплоснабжения</w:t>
      </w:r>
    </w:p>
    <w:tbl>
      <w:tblPr>
        <w:tblW w:w="5000" w:type="pct"/>
        <w:tblInd w:w="87" w:type="dxa"/>
        <w:tblLook w:val="04A0" w:firstRow="1" w:lastRow="0" w:firstColumn="1" w:lastColumn="0" w:noHBand="0" w:noVBand="1"/>
      </w:tblPr>
      <w:tblGrid>
        <w:gridCol w:w="574"/>
        <w:gridCol w:w="1730"/>
        <w:gridCol w:w="2439"/>
        <w:gridCol w:w="1780"/>
        <w:gridCol w:w="1942"/>
        <w:gridCol w:w="1404"/>
      </w:tblGrid>
      <w:tr w:rsidR="005928FC" w:rsidRPr="005928FC" w:rsidTr="005928FC">
        <w:trPr>
          <w:trHeight w:val="1140"/>
          <w:tblHeader/>
        </w:trPr>
        <w:tc>
          <w:tcPr>
            <w:tcW w:w="326" w:type="dxa"/>
            <w:tcBorders>
              <w:top w:val="single" w:sz="4" w:space="0" w:color="auto"/>
              <w:left w:val="single" w:sz="4" w:space="0" w:color="auto"/>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п/п</w:t>
            </w:r>
          </w:p>
        </w:tc>
        <w:tc>
          <w:tcPr>
            <w:tcW w:w="1445" w:type="dxa"/>
            <w:tcBorders>
              <w:top w:val="single" w:sz="4" w:space="0" w:color="auto"/>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Наименование населенного пункта</w:t>
            </w:r>
          </w:p>
        </w:tc>
        <w:tc>
          <w:tcPr>
            <w:tcW w:w="2035" w:type="dxa"/>
            <w:tcBorders>
              <w:top w:val="single" w:sz="4" w:space="0" w:color="auto"/>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Адрес котельной</w:t>
            </w:r>
          </w:p>
        </w:tc>
        <w:tc>
          <w:tcPr>
            <w:tcW w:w="1334" w:type="dxa"/>
            <w:tcBorders>
              <w:top w:val="single" w:sz="4" w:space="0" w:color="auto"/>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Установленная мощность, Гкал/ч</w:t>
            </w:r>
          </w:p>
        </w:tc>
        <w:tc>
          <w:tcPr>
            <w:tcW w:w="1471" w:type="dxa"/>
            <w:tcBorders>
              <w:top w:val="single" w:sz="4" w:space="0" w:color="auto"/>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Присоединенная нагрузка, Гкал/ч</w:t>
            </w:r>
          </w:p>
        </w:tc>
        <w:tc>
          <w:tcPr>
            <w:tcW w:w="1189" w:type="dxa"/>
            <w:tcBorders>
              <w:top w:val="single" w:sz="4" w:space="0" w:color="auto"/>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Число часов работы котельной в 2015 году</w:t>
            </w:r>
          </w:p>
        </w:tc>
      </w:tr>
      <w:tr w:rsidR="005928FC" w:rsidRPr="005928FC" w:rsidTr="005928FC">
        <w:trPr>
          <w:trHeight w:val="300"/>
          <w:tblHeader/>
        </w:trPr>
        <w:tc>
          <w:tcPr>
            <w:tcW w:w="326"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1</w:t>
            </w:r>
          </w:p>
        </w:tc>
        <w:tc>
          <w:tcPr>
            <w:tcW w:w="144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2</w:t>
            </w:r>
          </w:p>
        </w:tc>
        <w:tc>
          <w:tcPr>
            <w:tcW w:w="203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3</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Pr>
                <w:rFonts w:eastAsia="Times New Roman"/>
                <w:noProof w:val="0"/>
                <w:sz w:val="20"/>
                <w:szCs w:val="20"/>
                <w:lang w:eastAsia="ru-RU"/>
              </w:rPr>
              <w:t>4</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Pr>
                <w:rFonts w:eastAsia="Times New Roman"/>
                <w:noProof w:val="0"/>
                <w:sz w:val="20"/>
                <w:szCs w:val="20"/>
                <w:lang w:eastAsia="ru-RU"/>
              </w:rPr>
              <w:t>5</w:t>
            </w:r>
          </w:p>
        </w:tc>
        <w:tc>
          <w:tcPr>
            <w:tcW w:w="1189"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Pr>
                <w:rFonts w:eastAsia="Times New Roman"/>
                <w:noProof w:val="0"/>
                <w:sz w:val="20"/>
                <w:szCs w:val="20"/>
                <w:lang w:eastAsia="ru-RU"/>
              </w:rPr>
              <w:t>6</w:t>
            </w:r>
          </w:p>
        </w:tc>
      </w:tr>
      <w:tr w:rsidR="005928FC" w:rsidRPr="005928FC" w:rsidTr="005928FC">
        <w:trPr>
          <w:trHeight w:val="510"/>
        </w:trPr>
        <w:tc>
          <w:tcPr>
            <w:tcW w:w="326"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1</w:t>
            </w:r>
          </w:p>
        </w:tc>
        <w:tc>
          <w:tcPr>
            <w:tcW w:w="144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203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ул.Иванищева, д.17-в</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0.826</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0.297</w:t>
            </w:r>
          </w:p>
        </w:tc>
        <w:tc>
          <w:tcPr>
            <w:tcW w:w="1189"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4368</w:t>
            </w:r>
          </w:p>
        </w:tc>
      </w:tr>
      <w:tr w:rsidR="005928FC" w:rsidRPr="005928FC" w:rsidTr="005928FC">
        <w:trPr>
          <w:trHeight w:val="510"/>
        </w:trPr>
        <w:tc>
          <w:tcPr>
            <w:tcW w:w="326"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2</w:t>
            </w:r>
          </w:p>
        </w:tc>
        <w:tc>
          <w:tcPr>
            <w:tcW w:w="144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203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мкрн.Васильева, д.29-а</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0.661</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0.223</w:t>
            </w:r>
          </w:p>
        </w:tc>
        <w:tc>
          <w:tcPr>
            <w:tcW w:w="1189"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4368</w:t>
            </w:r>
          </w:p>
        </w:tc>
      </w:tr>
      <w:tr w:rsidR="005928FC" w:rsidRPr="005928FC" w:rsidTr="005928FC">
        <w:trPr>
          <w:trHeight w:val="300"/>
        </w:trPr>
        <w:tc>
          <w:tcPr>
            <w:tcW w:w="326"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3</w:t>
            </w:r>
          </w:p>
        </w:tc>
        <w:tc>
          <w:tcPr>
            <w:tcW w:w="144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203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мкрн.Корявко, д.12-г,д</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1.322</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0.597</w:t>
            </w:r>
          </w:p>
        </w:tc>
        <w:tc>
          <w:tcPr>
            <w:tcW w:w="1189"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4368</w:t>
            </w:r>
          </w:p>
        </w:tc>
      </w:tr>
      <w:tr w:rsidR="005928FC" w:rsidRPr="005928FC" w:rsidTr="005928FC">
        <w:trPr>
          <w:trHeight w:val="300"/>
        </w:trPr>
        <w:tc>
          <w:tcPr>
            <w:tcW w:w="326"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4</w:t>
            </w:r>
          </w:p>
        </w:tc>
        <w:tc>
          <w:tcPr>
            <w:tcW w:w="144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203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мкрн.Корявко, д.14-а</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0.331</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0.207</w:t>
            </w:r>
          </w:p>
        </w:tc>
        <w:tc>
          <w:tcPr>
            <w:tcW w:w="1189"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4368</w:t>
            </w:r>
          </w:p>
        </w:tc>
      </w:tr>
      <w:tr w:rsidR="005928FC" w:rsidRPr="005928FC" w:rsidTr="005928FC">
        <w:trPr>
          <w:trHeight w:val="300"/>
        </w:trPr>
        <w:tc>
          <w:tcPr>
            <w:tcW w:w="326"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5</w:t>
            </w:r>
          </w:p>
        </w:tc>
        <w:tc>
          <w:tcPr>
            <w:tcW w:w="144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203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мкрн.Корявко, д.10-б</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0.241</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0.119</w:t>
            </w:r>
          </w:p>
        </w:tc>
        <w:tc>
          <w:tcPr>
            <w:tcW w:w="1189"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4368</w:t>
            </w:r>
          </w:p>
        </w:tc>
      </w:tr>
      <w:tr w:rsidR="005928FC" w:rsidRPr="005928FC" w:rsidTr="005928FC">
        <w:trPr>
          <w:trHeight w:val="300"/>
        </w:trPr>
        <w:tc>
          <w:tcPr>
            <w:tcW w:w="326"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6</w:t>
            </w:r>
          </w:p>
        </w:tc>
        <w:tc>
          <w:tcPr>
            <w:tcW w:w="144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203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ул.Гайдара д.6-а</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0.496</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0.206</w:t>
            </w:r>
          </w:p>
        </w:tc>
        <w:tc>
          <w:tcPr>
            <w:tcW w:w="1189"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4368</w:t>
            </w:r>
          </w:p>
        </w:tc>
      </w:tr>
      <w:tr w:rsidR="005928FC" w:rsidRPr="005928FC" w:rsidTr="005928FC">
        <w:trPr>
          <w:trHeight w:val="300"/>
        </w:trPr>
        <w:tc>
          <w:tcPr>
            <w:tcW w:w="326"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7</w:t>
            </w:r>
          </w:p>
        </w:tc>
        <w:tc>
          <w:tcPr>
            <w:tcW w:w="144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с. Перекоп</w:t>
            </w:r>
          </w:p>
        </w:tc>
        <w:tc>
          <w:tcPr>
            <w:tcW w:w="203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ул. Театральная д.1</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0.258</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0.258</w:t>
            </w:r>
          </w:p>
        </w:tc>
        <w:tc>
          <w:tcPr>
            <w:tcW w:w="1189"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4368</w:t>
            </w:r>
          </w:p>
        </w:tc>
      </w:tr>
      <w:tr w:rsidR="005928FC" w:rsidRPr="005928FC" w:rsidTr="005928FC">
        <w:trPr>
          <w:trHeight w:val="300"/>
        </w:trPr>
        <w:tc>
          <w:tcPr>
            <w:tcW w:w="326"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8</w:t>
            </w:r>
          </w:p>
        </w:tc>
        <w:tc>
          <w:tcPr>
            <w:tcW w:w="144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с.Суворово</w:t>
            </w:r>
          </w:p>
        </w:tc>
        <w:tc>
          <w:tcPr>
            <w:tcW w:w="203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ул.Октябрьская д.45-а</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0.086</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0.064</w:t>
            </w:r>
          </w:p>
        </w:tc>
        <w:tc>
          <w:tcPr>
            <w:tcW w:w="1189"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4368</w:t>
            </w:r>
          </w:p>
        </w:tc>
      </w:tr>
      <w:tr w:rsidR="005928FC" w:rsidRPr="005928FC" w:rsidTr="005928FC">
        <w:trPr>
          <w:trHeight w:val="510"/>
        </w:trPr>
        <w:tc>
          <w:tcPr>
            <w:tcW w:w="326"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9</w:t>
            </w:r>
          </w:p>
        </w:tc>
        <w:tc>
          <w:tcPr>
            <w:tcW w:w="144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203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ул.Симферопольская, д.5-в</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0.331</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0.042</w:t>
            </w:r>
          </w:p>
        </w:tc>
        <w:tc>
          <w:tcPr>
            <w:tcW w:w="1189"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4368</w:t>
            </w:r>
          </w:p>
        </w:tc>
      </w:tr>
      <w:tr w:rsidR="005928FC" w:rsidRPr="005928FC" w:rsidTr="005928FC">
        <w:trPr>
          <w:trHeight w:val="510"/>
        </w:trPr>
        <w:tc>
          <w:tcPr>
            <w:tcW w:w="326"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10</w:t>
            </w:r>
          </w:p>
        </w:tc>
        <w:tc>
          <w:tcPr>
            <w:tcW w:w="144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203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ул.Симферопольская, д.7</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0.172</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0.119</w:t>
            </w:r>
          </w:p>
        </w:tc>
        <w:tc>
          <w:tcPr>
            <w:tcW w:w="1189"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4368</w:t>
            </w:r>
          </w:p>
        </w:tc>
      </w:tr>
      <w:tr w:rsidR="005928FC" w:rsidRPr="005928FC" w:rsidTr="005928FC">
        <w:trPr>
          <w:trHeight w:val="300"/>
        </w:trPr>
        <w:tc>
          <w:tcPr>
            <w:tcW w:w="326"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11</w:t>
            </w:r>
          </w:p>
        </w:tc>
        <w:tc>
          <w:tcPr>
            <w:tcW w:w="1445"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г. Армянск</w:t>
            </w:r>
          </w:p>
        </w:tc>
        <w:tc>
          <w:tcPr>
            <w:tcW w:w="2035"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ул.Иванищева, д.7-а</w:t>
            </w:r>
          </w:p>
        </w:tc>
        <w:tc>
          <w:tcPr>
            <w:tcW w:w="1334"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0.086</w:t>
            </w:r>
          </w:p>
        </w:tc>
        <w:tc>
          <w:tcPr>
            <w:tcW w:w="1471"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0.034</w:t>
            </w:r>
          </w:p>
        </w:tc>
        <w:tc>
          <w:tcPr>
            <w:tcW w:w="1189"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4368</w:t>
            </w:r>
          </w:p>
        </w:tc>
      </w:tr>
      <w:tr w:rsidR="005928FC" w:rsidRPr="005928FC" w:rsidTr="005928FC">
        <w:trPr>
          <w:trHeight w:val="300"/>
        </w:trPr>
        <w:tc>
          <w:tcPr>
            <w:tcW w:w="326"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lastRenderedPageBreak/>
              <w:t>12</w:t>
            </w:r>
          </w:p>
        </w:tc>
        <w:tc>
          <w:tcPr>
            <w:tcW w:w="1445"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г. Армянск</w:t>
            </w:r>
          </w:p>
        </w:tc>
        <w:tc>
          <w:tcPr>
            <w:tcW w:w="2035"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ул. Школьная д.7-б</w:t>
            </w:r>
          </w:p>
        </w:tc>
        <w:tc>
          <w:tcPr>
            <w:tcW w:w="1334"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н/д</w:t>
            </w:r>
          </w:p>
        </w:tc>
        <w:tc>
          <w:tcPr>
            <w:tcW w:w="1471"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н/д</w:t>
            </w:r>
          </w:p>
        </w:tc>
        <w:tc>
          <w:tcPr>
            <w:tcW w:w="1189"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н/д</w:t>
            </w:r>
          </w:p>
        </w:tc>
      </w:tr>
      <w:tr w:rsidR="005928FC" w:rsidRPr="005928FC" w:rsidTr="005928FC">
        <w:trPr>
          <w:trHeight w:val="300"/>
        </w:trPr>
        <w:tc>
          <w:tcPr>
            <w:tcW w:w="326"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13</w:t>
            </w:r>
          </w:p>
        </w:tc>
        <w:tc>
          <w:tcPr>
            <w:tcW w:w="1445"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г. Армянск</w:t>
            </w:r>
          </w:p>
        </w:tc>
        <w:tc>
          <w:tcPr>
            <w:tcW w:w="2035"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ул.Больничная д.1</w:t>
            </w:r>
          </w:p>
        </w:tc>
        <w:tc>
          <w:tcPr>
            <w:tcW w:w="1334"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н/д</w:t>
            </w:r>
          </w:p>
        </w:tc>
        <w:tc>
          <w:tcPr>
            <w:tcW w:w="1471"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н/д</w:t>
            </w:r>
          </w:p>
        </w:tc>
        <w:tc>
          <w:tcPr>
            <w:tcW w:w="1189"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н/д</w:t>
            </w:r>
          </w:p>
        </w:tc>
      </w:tr>
      <w:tr w:rsidR="005928FC" w:rsidRPr="005928FC" w:rsidTr="005928FC">
        <w:trPr>
          <w:trHeight w:val="510"/>
        </w:trPr>
        <w:tc>
          <w:tcPr>
            <w:tcW w:w="326"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16</w:t>
            </w:r>
          </w:p>
        </w:tc>
        <w:tc>
          <w:tcPr>
            <w:tcW w:w="1445"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г.Армянск</w:t>
            </w:r>
          </w:p>
        </w:tc>
        <w:tc>
          <w:tcPr>
            <w:tcW w:w="2035"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ул.Больничная 2</w:t>
            </w:r>
          </w:p>
        </w:tc>
        <w:tc>
          <w:tcPr>
            <w:tcW w:w="1334"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0.688</w:t>
            </w:r>
          </w:p>
        </w:tc>
        <w:tc>
          <w:tcPr>
            <w:tcW w:w="1471"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н/д</w:t>
            </w:r>
          </w:p>
        </w:tc>
        <w:tc>
          <w:tcPr>
            <w:tcW w:w="1189"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1848</w:t>
            </w:r>
          </w:p>
        </w:tc>
      </w:tr>
      <w:tr w:rsidR="005928FC" w:rsidRPr="005928FC" w:rsidTr="005928FC">
        <w:trPr>
          <w:trHeight w:val="510"/>
        </w:trPr>
        <w:tc>
          <w:tcPr>
            <w:tcW w:w="326"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15</w:t>
            </w:r>
          </w:p>
        </w:tc>
        <w:tc>
          <w:tcPr>
            <w:tcW w:w="1445"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г. Армянск</w:t>
            </w:r>
          </w:p>
        </w:tc>
        <w:tc>
          <w:tcPr>
            <w:tcW w:w="2035"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ул.Симферопольская, д.25</w:t>
            </w:r>
          </w:p>
        </w:tc>
        <w:tc>
          <w:tcPr>
            <w:tcW w:w="1334"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0.688</w:t>
            </w:r>
          </w:p>
        </w:tc>
        <w:tc>
          <w:tcPr>
            <w:tcW w:w="1471"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н/д</w:t>
            </w:r>
          </w:p>
        </w:tc>
        <w:tc>
          <w:tcPr>
            <w:tcW w:w="1189" w:type="dxa"/>
            <w:tcBorders>
              <w:top w:val="nil"/>
              <w:left w:val="nil"/>
              <w:bottom w:val="single" w:sz="4" w:space="0" w:color="auto"/>
              <w:right w:val="single" w:sz="4" w:space="0" w:color="auto"/>
            </w:tcBorders>
            <w:shd w:val="clear" w:color="auto" w:fill="auto"/>
            <w:hideMark/>
          </w:tcPr>
          <w:p w:rsidR="005928FC" w:rsidRPr="0036718B" w:rsidRDefault="005928FC" w:rsidP="005928FC">
            <w:pPr>
              <w:jc w:val="center"/>
              <w:rPr>
                <w:rFonts w:eastAsia="Times New Roman"/>
                <w:noProof w:val="0"/>
                <w:color w:val="auto"/>
                <w:sz w:val="20"/>
                <w:szCs w:val="20"/>
                <w:lang w:eastAsia="ru-RU"/>
              </w:rPr>
            </w:pPr>
            <w:r w:rsidRPr="0036718B">
              <w:rPr>
                <w:rFonts w:eastAsia="Times New Roman"/>
                <w:noProof w:val="0"/>
                <w:color w:val="auto"/>
                <w:sz w:val="20"/>
                <w:szCs w:val="20"/>
                <w:lang w:eastAsia="ru-RU"/>
              </w:rPr>
              <w:t>1848</w:t>
            </w:r>
          </w:p>
        </w:tc>
      </w:tr>
      <w:tr w:rsidR="005928FC" w:rsidRPr="005928FC" w:rsidTr="005928FC">
        <w:trPr>
          <w:trHeight w:val="300"/>
        </w:trPr>
        <w:tc>
          <w:tcPr>
            <w:tcW w:w="326"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 </w:t>
            </w:r>
          </w:p>
        </w:tc>
        <w:tc>
          <w:tcPr>
            <w:tcW w:w="144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b/>
                <w:bCs/>
                <w:noProof w:val="0"/>
                <w:sz w:val="20"/>
                <w:szCs w:val="20"/>
                <w:lang w:eastAsia="ru-RU"/>
              </w:rPr>
            </w:pPr>
            <w:r w:rsidRPr="005928FC">
              <w:rPr>
                <w:rFonts w:eastAsia="Times New Roman"/>
                <w:b/>
                <w:bCs/>
                <w:noProof w:val="0"/>
                <w:sz w:val="20"/>
                <w:szCs w:val="20"/>
                <w:lang w:eastAsia="ru-RU"/>
              </w:rPr>
              <w:t>Итого</w:t>
            </w:r>
          </w:p>
        </w:tc>
        <w:tc>
          <w:tcPr>
            <w:tcW w:w="2035"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 </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b/>
                <w:bCs/>
                <w:noProof w:val="0"/>
                <w:sz w:val="20"/>
                <w:szCs w:val="20"/>
                <w:lang w:eastAsia="ru-RU"/>
              </w:rPr>
            </w:pPr>
            <w:r w:rsidRPr="005928FC">
              <w:rPr>
                <w:rFonts w:eastAsia="Times New Roman"/>
                <w:b/>
                <w:bCs/>
                <w:noProof w:val="0"/>
                <w:sz w:val="20"/>
                <w:szCs w:val="20"/>
                <w:lang w:eastAsia="ru-RU"/>
              </w:rPr>
              <w:t>6.1856</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b/>
                <w:bCs/>
                <w:noProof w:val="0"/>
                <w:sz w:val="20"/>
                <w:szCs w:val="20"/>
                <w:lang w:eastAsia="ru-RU"/>
              </w:rPr>
            </w:pPr>
            <w:r w:rsidRPr="005928FC">
              <w:rPr>
                <w:rFonts w:eastAsia="Times New Roman"/>
                <w:b/>
                <w:bCs/>
                <w:noProof w:val="0"/>
                <w:sz w:val="20"/>
                <w:szCs w:val="20"/>
                <w:lang w:eastAsia="ru-RU"/>
              </w:rPr>
              <w:t>2.166</w:t>
            </w:r>
          </w:p>
        </w:tc>
        <w:tc>
          <w:tcPr>
            <w:tcW w:w="1189"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b/>
                <w:bCs/>
                <w:noProof w:val="0"/>
                <w:sz w:val="20"/>
                <w:szCs w:val="20"/>
                <w:lang w:eastAsia="ru-RU"/>
              </w:rPr>
            </w:pPr>
            <w:r w:rsidRPr="005928FC">
              <w:rPr>
                <w:rFonts w:eastAsia="Times New Roman"/>
                <w:b/>
                <w:bCs/>
                <w:noProof w:val="0"/>
                <w:sz w:val="20"/>
                <w:szCs w:val="20"/>
                <w:lang w:eastAsia="ru-RU"/>
              </w:rPr>
              <w:t>51744</w:t>
            </w:r>
          </w:p>
        </w:tc>
      </w:tr>
    </w:tbl>
    <w:p w:rsidR="005C30AA" w:rsidRDefault="005C30AA" w:rsidP="005C30AA">
      <w:pPr>
        <w:widowControl w:val="0"/>
        <w:autoSpaceDE w:val="0"/>
        <w:autoSpaceDN w:val="0"/>
        <w:adjustRightInd w:val="0"/>
        <w:spacing w:line="360" w:lineRule="auto"/>
        <w:outlineLvl w:val="0"/>
        <w:rPr>
          <w:b/>
          <w:bCs/>
          <w:caps/>
          <w:kern w:val="28"/>
        </w:rPr>
      </w:pPr>
    </w:p>
    <w:p w:rsidR="005C30AA" w:rsidRPr="003D26DB" w:rsidRDefault="005C30AA" w:rsidP="005C30AA">
      <w:pPr>
        <w:widowControl w:val="0"/>
        <w:autoSpaceDE w:val="0"/>
        <w:autoSpaceDN w:val="0"/>
        <w:adjustRightInd w:val="0"/>
        <w:spacing w:line="360" w:lineRule="auto"/>
        <w:jc w:val="center"/>
        <w:outlineLvl w:val="0"/>
        <w:rPr>
          <w:b/>
          <w:bCs/>
          <w:caps/>
          <w:kern w:val="28"/>
        </w:rPr>
      </w:pPr>
      <w:bookmarkStart w:id="55" w:name="_Toc461198572"/>
      <w:r>
        <w:rPr>
          <w:b/>
          <w:bCs/>
          <w:caps/>
          <w:kern w:val="28"/>
        </w:rPr>
        <w:t>5.5</w:t>
      </w:r>
      <w:r w:rsidRPr="003D26DB">
        <w:rPr>
          <w:b/>
          <w:bCs/>
          <w:caps/>
          <w:kern w:val="28"/>
        </w:rPr>
        <w:t>. Существующие нормативы потребления тепловой энергии для населения на отопление и ГВС</w:t>
      </w:r>
      <w:bookmarkEnd w:id="55"/>
    </w:p>
    <w:p w:rsidR="005C30AA" w:rsidRPr="00E21276" w:rsidRDefault="005C30AA" w:rsidP="005C30AA">
      <w:pPr>
        <w:widowControl w:val="0"/>
        <w:overflowPunct w:val="0"/>
        <w:autoSpaceDE w:val="0"/>
        <w:autoSpaceDN w:val="0"/>
        <w:adjustRightInd w:val="0"/>
        <w:spacing w:line="360" w:lineRule="auto"/>
        <w:ind w:firstLine="567"/>
        <w:jc w:val="both"/>
      </w:pPr>
      <w:r w:rsidRPr="00E21276">
        <w:t>Норматив теплопотребления показывает необходимое количество тепловой энергии, Гкал, затрачиваемой на отопление 1 м² общей площади жилого помещен</w:t>
      </w:r>
      <w:r>
        <w:t xml:space="preserve">ия </w:t>
      </w:r>
      <w:r w:rsidRPr="00E21276">
        <w:t>в зависимости от года постройки и этажности многоквартирного жилого дома.</w:t>
      </w:r>
    </w:p>
    <w:p w:rsidR="005C30AA" w:rsidRPr="00085777" w:rsidRDefault="00085777" w:rsidP="00085777">
      <w:pPr>
        <w:widowControl w:val="0"/>
        <w:overflowPunct w:val="0"/>
        <w:autoSpaceDE w:val="0"/>
        <w:autoSpaceDN w:val="0"/>
        <w:adjustRightInd w:val="0"/>
        <w:spacing w:line="360" w:lineRule="auto"/>
        <w:ind w:firstLine="567"/>
        <w:jc w:val="both"/>
      </w:pPr>
      <w:bookmarkStart w:id="56" w:name="page93"/>
      <w:bookmarkEnd w:id="56"/>
      <w:r>
        <w:t>Нормативы потребления коммунальных услуг для населения городского округа Армянск отсутствуют, поскольку население использует автономное теплоснабжение.</w:t>
      </w:r>
    </w:p>
    <w:p w:rsidR="00085777" w:rsidRDefault="00085777" w:rsidP="00334B79">
      <w:pPr>
        <w:widowControl w:val="0"/>
        <w:autoSpaceDE w:val="0"/>
        <w:autoSpaceDN w:val="0"/>
        <w:adjustRightInd w:val="0"/>
        <w:spacing w:line="360" w:lineRule="auto"/>
        <w:jc w:val="center"/>
        <w:outlineLvl w:val="0"/>
        <w:rPr>
          <w:b/>
          <w:bCs/>
          <w:caps/>
          <w:kern w:val="28"/>
        </w:rPr>
        <w:sectPr w:rsidR="00085777">
          <w:pgSz w:w="11909" w:h="16838"/>
          <w:pgMar w:top="1073" w:right="1124" w:bottom="1543" w:left="1132" w:header="0" w:footer="3" w:gutter="0"/>
          <w:cols w:space="720"/>
        </w:sectPr>
      </w:pPr>
    </w:p>
    <w:p w:rsidR="00771EA8" w:rsidRPr="00334B79" w:rsidRDefault="00771EA8" w:rsidP="00334B79">
      <w:pPr>
        <w:widowControl w:val="0"/>
        <w:autoSpaceDE w:val="0"/>
        <w:autoSpaceDN w:val="0"/>
        <w:adjustRightInd w:val="0"/>
        <w:spacing w:line="360" w:lineRule="auto"/>
        <w:jc w:val="center"/>
        <w:outlineLvl w:val="0"/>
        <w:rPr>
          <w:b/>
          <w:bCs/>
          <w:caps/>
          <w:kern w:val="28"/>
        </w:rPr>
      </w:pPr>
      <w:bookmarkStart w:id="57" w:name="_Toc461198573"/>
      <w:r w:rsidRPr="00334B79">
        <w:rPr>
          <w:b/>
          <w:bCs/>
          <w:caps/>
          <w:kern w:val="28"/>
        </w:rPr>
        <w:lastRenderedPageBreak/>
        <w:t>Раздел 6. Балансы тепловой мощности и тепловой нагрузки в зонах действия источников тепловой энергии</w:t>
      </w:r>
      <w:bookmarkEnd w:id="57"/>
    </w:p>
    <w:p w:rsidR="00EF7A12" w:rsidRPr="00334B79" w:rsidRDefault="001D0756" w:rsidP="00334B79">
      <w:pPr>
        <w:widowControl w:val="0"/>
        <w:autoSpaceDE w:val="0"/>
        <w:autoSpaceDN w:val="0"/>
        <w:adjustRightInd w:val="0"/>
        <w:spacing w:line="360" w:lineRule="auto"/>
        <w:jc w:val="center"/>
        <w:outlineLvl w:val="0"/>
        <w:rPr>
          <w:b/>
          <w:bCs/>
          <w:caps/>
          <w:kern w:val="28"/>
        </w:rPr>
      </w:pPr>
      <w:bookmarkStart w:id="58" w:name="_Toc361655861"/>
      <w:bookmarkStart w:id="59" w:name="_Toc461198574"/>
      <w:r w:rsidRPr="00334B79">
        <w:rPr>
          <w:b/>
          <w:bCs/>
          <w:caps/>
          <w:kern w:val="28"/>
        </w:rPr>
        <w:t>6.1.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bookmarkEnd w:id="58"/>
      <w:bookmarkEnd w:id="59"/>
    </w:p>
    <w:p w:rsidR="005D26EF" w:rsidRPr="004F4E39" w:rsidRDefault="005D26EF" w:rsidP="00416FC9">
      <w:pPr>
        <w:widowControl w:val="0"/>
        <w:spacing w:line="360" w:lineRule="auto"/>
        <w:ind w:right="-695" w:firstLine="567"/>
        <w:jc w:val="both"/>
        <w:rPr>
          <w:rFonts w:eastAsia="Times New Roman"/>
          <w:noProof w:val="0"/>
          <w:szCs w:val="24"/>
          <w:lang w:eastAsia="ru-RU"/>
        </w:rPr>
      </w:pPr>
      <w:bookmarkStart w:id="60" w:name="_Toc361655862"/>
      <w:r w:rsidRPr="004F4E39">
        <w:rPr>
          <w:rFonts w:eastAsia="Times New Roman"/>
          <w:noProof w:val="0"/>
          <w:szCs w:val="24"/>
          <w:lang w:eastAsia="ru-RU"/>
        </w:rPr>
        <w:t xml:space="preserve">В рамках работ по </w:t>
      </w:r>
      <w:r>
        <w:rPr>
          <w:rFonts w:eastAsia="Times New Roman"/>
          <w:noProof w:val="0"/>
          <w:szCs w:val="24"/>
          <w:lang w:eastAsia="ru-RU"/>
        </w:rPr>
        <w:t xml:space="preserve">разработке </w:t>
      </w:r>
      <w:r w:rsidRPr="004F4E39">
        <w:rPr>
          <w:rFonts w:eastAsia="Times New Roman"/>
          <w:noProof w:val="0"/>
          <w:szCs w:val="24"/>
          <w:lang w:eastAsia="ru-RU"/>
        </w:rPr>
        <w:t>«Схем</w:t>
      </w:r>
      <w:r>
        <w:rPr>
          <w:rFonts w:eastAsia="Times New Roman"/>
          <w:noProof w:val="0"/>
          <w:szCs w:val="24"/>
          <w:lang w:eastAsia="ru-RU"/>
        </w:rPr>
        <w:t>ы</w:t>
      </w:r>
      <w:r w:rsidRPr="004F4E39">
        <w:rPr>
          <w:rFonts w:eastAsia="Times New Roman"/>
          <w:noProof w:val="0"/>
          <w:szCs w:val="24"/>
          <w:lang w:eastAsia="ru-RU"/>
        </w:rPr>
        <w:t xml:space="preserve"> теплоснабжения </w:t>
      </w:r>
      <w:r>
        <w:rPr>
          <w:rFonts w:eastAsia="Times New Roman"/>
          <w:noProof w:val="0"/>
          <w:szCs w:val="24"/>
          <w:lang w:eastAsia="ru-RU"/>
        </w:rPr>
        <w:t>городского округа</w:t>
      </w:r>
      <w:r w:rsidR="00085777">
        <w:rPr>
          <w:rFonts w:eastAsia="Times New Roman"/>
          <w:noProof w:val="0"/>
          <w:szCs w:val="24"/>
          <w:lang w:eastAsia="ru-RU"/>
        </w:rPr>
        <w:t xml:space="preserve"> Армянск </w:t>
      </w:r>
      <w:r w:rsidR="00416FC9">
        <w:rPr>
          <w:rFonts w:eastAsia="Times New Roman"/>
          <w:noProof w:val="0"/>
          <w:szCs w:val="24"/>
          <w:lang w:eastAsia="ru-RU"/>
        </w:rPr>
        <w:t>Республики Крым на 2016-2031</w:t>
      </w:r>
      <w:r>
        <w:rPr>
          <w:rFonts w:eastAsia="Times New Roman"/>
          <w:noProof w:val="0"/>
          <w:szCs w:val="24"/>
          <w:lang w:eastAsia="ru-RU"/>
        </w:rPr>
        <w:t xml:space="preserve"> гг.»</w:t>
      </w:r>
      <w:r w:rsidRPr="004F4E39">
        <w:rPr>
          <w:rFonts w:eastAsia="Times New Roman"/>
          <w:noProof w:val="0"/>
          <w:szCs w:val="24"/>
          <w:lang w:eastAsia="ru-RU"/>
        </w:rPr>
        <w:t xml:space="preserve"> на основании </w:t>
      </w:r>
      <w:r>
        <w:rPr>
          <w:rFonts w:eastAsia="Times New Roman"/>
          <w:noProof w:val="0"/>
          <w:szCs w:val="24"/>
          <w:lang w:eastAsia="ru-RU"/>
        </w:rPr>
        <w:t xml:space="preserve">предоставленных данных о </w:t>
      </w:r>
      <w:r w:rsidRPr="004F4E39">
        <w:rPr>
          <w:rFonts w:eastAsia="Times New Roman"/>
          <w:noProof w:val="0"/>
          <w:szCs w:val="24"/>
          <w:lang w:eastAsia="ru-RU"/>
        </w:rPr>
        <w:t xml:space="preserve">договорных </w:t>
      </w:r>
      <w:r>
        <w:rPr>
          <w:rFonts w:eastAsia="Times New Roman"/>
          <w:noProof w:val="0"/>
          <w:szCs w:val="24"/>
          <w:lang w:eastAsia="ru-RU"/>
        </w:rPr>
        <w:t xml:space="preserve">присоединенных тепловых нагрузках, установленных мощностях </w:t>
      </w:r>
      <w:r w:rsidRPr="004F4E39">
        <w:rPr>
          <w:rFonts w:eastAsia="Times New Roman"/>
          <w:noProof w:val="0"/>
          <w:szCs w:val="24"/>
          <w:lang w:eastAsia="ru-RU"/>
        </w:rPr>
        <w:t xml:space="preserve">и </w:t>
      </w:r>
      <w:r>
        <w:rPr>
          <w:rFonts w:eastAsia="Times New Roman"/>
          <w:noProof w:val="0"/>
          <w:szCs w:val="24"/>
          <w:lang w:eastAsia="ru-RU"/>
        </w:rPr>
        <w:t>собственных нужд котельных был составлен баланс тепловой мощности и нагрузки по ко</w:t>
      </w:r>
      <w:r w:rsidR="00416FC9">
        <w:rPr>
          <w:rFonts w:eastAsia="Times New Roman"/>
          <w:noProof w:val="0"/>
          <w:szCs w:val="24"/>
          <w:lang w:eastAsia="ru-RU"/>
        </w:rPr>
        <w:t>тельным, при</w:t>
      </w:r>
      <w:r w:rsidR="00085777">
        <w:rPr>
          <w:rFonts w:eastAsia="Times New Roman"/>
          <w:noProof w:val="0"/>
          <w:szCs w:val="24"/>
          <w:lang w:eastAsia="ru-RU"/>
        </w:rPr>
        <w:t>веденный в таблице 39</w:t>
      </w:r>
      <w:r>
        <w:rPr>
          <w:rFonts w:eastAsia="Times New Roman"/>
          <w:noProof w:val="0"/>
          <w:szCs w:val="24"/>
          <w:lang w:eastAsia="ru-RU"/>
        </w:rPr>
        <w:t>.</w:t>
      </w:r>
    </w:p>
    <w:p w:rsidR="00085777" w:rsidRDefault="00085777" w:rsidP="00085777">
      <w:pPr>
        <w:rPr>
          <w:lang w:eastAsia="ru-RU"/>
        </w:rPr>
      </w:pPr>
    </w:p>
    <w:p w:rsidR="00085777" w:rsidRDefault="00085777" w:rsidP="00085777">
      <w:pPr>
        <w:pStyle w:val="af9"/>
        <w:rPr>
          <w:rFonts w:ascii="Times New Roman" w:hAnsi="Times New Roman"/>
          <w:b w:val="0"/>
          <w:bCs w:val="0"/>
          <w:sz w:val="28"/>
          <w:szCs w:val="28"/>
        </w:rPr>
      </w:pPr>
      <w:r w:rsidRPr="00FE4E5C">
        <w:rPr>
          <w:rFonts w:ascii="Times New Roman" w:hAnsi="Times New Roman"/>
          <w:sz w:val="28"/>
          <w:szCs w:val="28"/>
        </w:rPr>
        <w:t xml:space="preserve">Таблица </w:t>
      </w:r>
      <w:r>
        <w:rPr>
          <w:rFonts w:ascii="Times New Roman" w:hAnsi="Times New Roman"/>
          <w:sz w:val="28"/>
          <w:szCs w:val="28"/>
        </w:rPr>
        <w:t>39</w:t>
      </w:r>
      <w:r w:rsidRPr="00FE4E5C">
        <w:rPr>
          <w:rFonts w:ascii="Times New Roman" w:hAnsi="Times New Roman"/>
          <w:sz w:val="28"/>
          <w:szCs w:val="28"/>
        </w:rPr>
        <w:t xml:space="preserve"> – </w:t>
      </w:r>
      <w:r w:rsidRPr="00FE4E5C">
        <w:rPr>
          <w:rFonts w:ascii="Times New Roman" w:hAnsi="Times New Roman"/>
          <w:b w:val="0"/>
          <w:bCs w:val="0"/>
          <w:sz w:val="28"/>
          <w:szCs w:val="28"/>
        </w:rPr>
        <w:t>Баланс</w:t>
      </w:r>
      <w:r w:rsidRPr="004F4E39">
        <w:rPr>
          <w:rFonts w:ascii="Times New Roman" w:hAnsi="Times New Roman"/>
          <w:b w:val="0"/>
          <w:bCs w:val="0"/>
          <w:sz w:val="28"/>
          <w:szCs w:val="28"/>
        </w:rPr>
        <w:t xml:space="preserve"> </w:t>
      </w:r>
      <w:r>
        <w:rPr>
          <w:rFonts w:ascii="Times New Roman" w:hAnsi="Times New Roman"/>
          <w:b w:val="0"/>
          <w:bCs w:val="0"/>
          <w:sz w:val="28"/>
          <w:szCs w:val="28"/>
        </w:rPr>
        <w:t>тепловой мощности тепловых источников.</w:t>
      </w:r>
    </w:p>
    <w:p w:rsidR="00085777" w:rsidRDefault="00085777" w:rsidP="00085777">
      <w:pPr>
        <w:rPr>
          <w:lang w:eastAsia="ru-RU"/>
        </w:rPr>
      </w:pPr>
    </w:p>
    <w:tbl>
      <w:tblPr>
        <w:tblW w:w="5000" w:type="pct"/>
        <w:tblInd w:w="87" w:type="dxa"/>
        <w:tblLook w:val="04A0" w:firstRow="1" w:lastRow="0" w:firstColumn="1" w:lastColumn="0" w:noHBand="0" w:noVBand="1"/>
      </w:tblPr>
      <w:tblGrid>
        <w:gridCol w:w="593"/>
        <w:gridCol w:w="1786"/>
        <w:gridCol w:w="2518"/>
        <w:gridCol w:w="1838"/>
        <w:gridCol w:w="1789"/>
        <w:gridCol w:w="1220"/>
        <w:gridCol w:w="1305"/>
        <w:gridCol w:w="1386"/>
        <w:gridCol w:w="2005"/>
      </w:tblGrid>
      <w:tr w:rsidR="005928FC" w:rsidRPr="005928FC" w:rsidTr="005928FC">
        <w:trPr>
          <w:trHeight w:val="1140"/>
          <w:tblHeader/>
        </w:trPr>
        <w:tc>
          <w:tcPr>
            <w:tcW w:w="317" w:type="dxa"/>
            <w:tcBorders>
              <w:top w:val="single" w:sz="4" w:space="0" w:color="auto"/>
              <w:left w:val="single" w:sz="4" w:space="0" w:color="auto"/>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п/п</w:t>
            </w:r>
          </w:p>
        </w:tc>
        <w:tc>
          <w:tcPr>
            <w:tcW w:w="1337" w:type="dxa"/>
            <w:tcBorders>
              <w:top w:val="single" w:sz="4" w:space="0" w:color="auto"/>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Наименование населенного пункта</w:t>
            </w:r>
          </w:p>
        </w:tc>
        <w:tc>
          <w:tcPr>
            <w:tcW w:w="1934" w:type="dxa"/>
            <w:tcBorders>
              <w:top w:val="single" w:sz="4" w:space="0" w:color="auto"/>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Адрес котельной</w:t>
            </w:r>
          </w:p>
        </w:tc>
        <w:tc>
          <w:tcPr>
            <w:tcW w:w="1334" w:type="dxa"/>
            <w:tcBorders>
              <w:top w:val="single" w:sz="4" w:space="0" w:color="auto"/>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Установленная мощность, Гкал/ч</w:t>
            </w:r>
          </w:p>
        </w:tc>
        <w:tc>
          <w:tcPr>
            <w:tcW w:w="1294" w:type="dxa"/>
            <w:tcBorders>
              <w:top w:val="single" w:sz="4" w:space="0" w:color="auto"/>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Располагаемая мощность, Гкал/ч</w:t>
            </w:r>
          </w:p>
        </w:tc>
        <w:tc>
          <w:tcPr>
            <w:tcW w:w="870" w:type="dxa"/>
            <w:tcBorders>
              <w:top w:val="single" w:sz="4" w:space="0" w:color="auto"/>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Расход тепловой энергии на СН, Гкал/ч</w:t>
            </w:r>
          </w:p>
        </w:tc>
        <w:tc>
          <w:tcPr>
            <w:tcW w:w="906" w:type="dxa"/>
            <w:tcBorders>
              <w:top w:val="single" w:sz="4" w:space="0" w:color="auto"/>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Тепловая мощность НЕТТО, Гкал/ч</w:t>
            </w:r>
          </w:p>
        </w:tc>
        <w:tc>
          <w:tcPr>
            <w:tcW w:w="977" w:type="dxa"/>
            <w:tcBorders>
              <w:top w:val="single" w:sz="4" w:space="0" w:color="auto"/>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Потери тепловой мощности, Гкал/ч</w:t>
            </w:r>
          </w:p>
        </w:tc>
        <w:tc>
          <w:tcPr>
            <w:tcW w:w="1471" w:type="dxa"/>
            <w:tcBorders>
              <w:top w:val="single" w:sz="4" w:space="0" w:color="auto"/>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Присоединенная нагрузка, Гкал/ч</w:t>
            </w:r>
          </w:p>
        </w:tc>
      </w:tr>
      <w:tr w:rsidR="005928FC" w:rsidRPr="005928FC" w:rsidTr="005928FC">
        <w:trPr>
          <w:trHeight w:val="300"/>
          <w:tblHeader/>
        </w:trPr>
        <w:tc>
          <w:tcPr>
            <w:tcW w:w="317"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1</w:t>
            </w:r>
          </w:p>
        </w:tc>
        <w:tc>
          <w:tcPr>
            <w:tcW w:w="1337"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2</w:t>
            </w:r>
          </w:p>
        </w:tc>
        <w:tc>
          <w:tcPr>
            <w:tcW w:w="19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3</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Pr>
                <w:rFonts w:eastAsia="Times New Roman"/>
                <w:noProof w:val="0"/>
                <w:sz w:val="20"/>
                <w:szCs w:val="20"/>
                <w:lang w:eastAsia="ru-RU"/>
              </w:rPr>
              <w:t>4</w:t>
            </w:r>
          </w:p>
        </w:tc>
        <w:tc>
          <w:tcPr>
            <w:tcW w:w="129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Pr>
                <w:rFonts w:eastAsia="Times New Roman"/>
                <w:noProof w:val="0"/>
                <w:sz w:val="20"/>
                <w:szCs w:val="20"/>
                <w:lang w:eastAsia="ru-RU"/>
              </w:rPr>
              <w:t>5</w:t>
            </w:r>
          </w:p>
        </w:tc>
        <w:tc>
          <w:tcPr>
            <w:tcW w:w="870"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Pr>
                <w:rFonts w:eastAsia="Times New Roman"/>
                <w:noProof w:val="0"/>
                <w:sz w:val="20"/>
                <w:szCs w:val="20"/>
                <w:lang w:eastAsia="ru-RU"/>
              </w:rPr>
              <w:t>6</w:t>
            </w:r>
          </w:p>
        </w:tc>
        <w:tc>
          <w:tcPr>
            <w:tcW w:w="90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Pr>
                <w:rFonts w:eastAsia="Times New Roman"/>
                <w:noProof w:val="0"/>
                <w:sz w:val="20"/>
                <w:szCs w:val="20"/>
                <w:lang w:eastAsia="ru-RU"/>
              </w:rPr>
              <w:t>7</w:t>
            </w:r>
          </w:p>
        </w:tc>
        <w:tc>
          <w:tcPr>
            <w:tcW w:w="977"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Pr>
                <w:rFonts w:eastAsia="Times New Roman"/>
                <w:noProof w:val="0"/>
                <w:sz w:val="20"/>
                <w:szCs w:val="20"/>
                <w:lang w:eastAsia="ru-RU"/>
              </w:rPr>
              <w:t>8</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Pr>
                <w:rFonts w:eastAsia="Times New Roman"/>
                <w:noProof w:val="0"/>
                <w:sz w:val="20"/>
                <w:szCs w:val="20"/>
                <w:lang w:eastAsia="ru-RU"/>
              </w:rPr>
              <w:t>9</w:t>
            </w:r>
          </w:p>
        </w:tc>
      </w:tr>
      <w:tr w:rsidR="005928FC" w:rsidRPr="005928FC" w:rsidTr="005928FC">
        <w:trPr>
          <w:trHeight w:val="510"/>
        </w:trPr>
        <w:tc>
          <w:tcPr>
            <w:tcW w:w="317"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1</w:t>
            </w:r>
          </w:p>
        </w:tc>
        <w:tc>
          <w:tcPr>
            <w:tcW w:w="1337"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19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ул.Иванищева, д.17-в</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0.826</w:t>
            </w:r>
          </w:p>
        </w:tc>
        <w:tc>
          <w:tcPr>
            <w:tcW w:w="129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0.826</w:t>
            </w:r>
          </w:p>
        </w:tc>
        <w:tc>
          <w:tcPr>
            <w:tcW w:w="870"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w:t>
            </w:r>
          </w:p>
        </w:tc>
        <w:tc>
          <w:tcPr>
            <w:tcW w:w="90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0.826</w:t>
            </w:r>
          </w:p>
        </w:tc>
        <w:tc>
          <w:tcPr>
            <w:tcW w:w="977"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0.012</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0.297</w:t>
            </w:r>
          </w:p>
        </w:tc>
      </w:tr>
      <w:tr w:rsidR="005928FC" w:rsidRPr="005928FC" w:rsidTr="005928FC">
        <w:trPr>
          <w:trHeight w:val="510"/>
        </w:trPr>
        <w:tc>
          <w:tcPr>
            <w:tcW w:w="317"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2</w:t>
            </w:r>
          </w:p>
        </w:tc>
        <w:tc>
          <w:tcPr>
            <w:tcW w:w="1337"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19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мкрн.Васильева, д.29-а</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0.661</w:t>
            </w:r>
          </w:p>
        </w:tc>
        <w:tc>
          <w:tcPr>
            <w:tcW w:w="129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0.661</w:t>
            </w:r>
          </w:p>
        </w:tc>
        <w:tc>
          <w:tcPr>
            <w:tcW w:w="870"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w:t>
            </w:r>
          </w:p>
        </w:tc>
        <w:tc>
          <w:tcPr>
            <w:tcW w:w="90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0.661</w:t>
            </w:r>
          </w:p>
        </w:tc>
        <w:tc>
          <w:tcPr>
            <w:tcW w:w="977"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0.014</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0.223</w:t>
            </w:r>
          </w:p>
        </w:tc>
      </w:tr>
      <w:tr w:rsidR="005928FC" w:rsidRPr="005928FC" w:rsidTr="005928FC">
        <w:trPr>
          <w:trHeight w:val="300"/>
        </w:trPr>
        <w:tc>
          <w:tcPr>
            <w:tcW w:w="317"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3</w:t>
            </w:r>
          </w:p>
        </w:tc>
        <w:tc>
          <w:tcPr>
            <w:tcW w:w="1337"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19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мкрн.Корявко, д.12-г,д</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1.322</w:t>
            </w:r>
          </w:p>
        </w:tc>
        <w:tc>
          <w:tcPr>
            <w:tcW w:w="129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1.322</w:t>
            </w:r>
          </w:p>
        </w:tc>
        <w:tc>
          <w:tcPr>
            <w:tcW w:w="870"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w:t>
            </w:r>
          </w:p>
        </w:tc>
        <w:tc>
          <w:tcPr>
            <w:tcW w:w="90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1.322</w:t>
            </w:r>
          </w:p>
        </w:tc>
        <w:tc>
          <w:tcPr>
            <w:tcW w:w="977"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0.020</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0.597</w:t>
            </w:r>
          </w:p>
        </w:tc>
      </w:tr>
      <w:tr w:rsidR="005928FC" w:rsidRPr="005928FC" w:rsidTr="005928FC">
        <w:trPr>
          <w:trHeight w:val="300"/>
        </w:trPr>
        <w:tc>
          <w:tcPr>
            <w:tcW w:w="317"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4</w:t>
            </w:r>
          </w:p>
        </w:tc>
        <w:tc>
          <w:tcPr>
            <w:tcW w:w="1337"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19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мкрн.Корявко, д.14-а</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0.331</w:t>
            </w:r>
          </w:p>
        </w:tc>
        <w:tc>
          <w:tcPr>
            <w:tcW w:w="129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0.331</w:t>
            </w:r>
          </w:p>
        </w:tc>
        <w:tc>
          <w:tcPr>
            <w:tcW w:w="870"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w:t>
            </w:r>
          </w:p>
        </w:tc>
        <w:tc>
          <w:tcPr>
            <w:tcW w:w="90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0.331</w:t>
            </w:r>
          </w:p>
        </w:tc>
        <w:tc>
          <w:tcPr>
            <w:tcW w:w="977"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0.003</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0.207</w:t>
            </w:r>
          </w:p>
        </w:tc>
      </w:tr>
      <w:tr w:rsidR="005928FC" w:rsidRPr="005928FC" w:rsidTr="005928FC">
        <w:trPr>
          <w:trHeight w:val="300"/>
        </w:trPr>
        <w:tc>
          <w:tcPr>
            <w:tcW w:w="317"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5</w:t>
            </w:r>
          </w:p>
        </w:tc>
        <w:tc>
          <w:tcPr>
            <w:tcW w:w="1337"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19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мкрн.Корявко, д.10-б</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0.241</w:t>
            </w:r>
          </w:p>
        </w:tc>
        <w:tc>
          <w:tcPr>
            <w:tcW w:w="129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0.241</w:t>
            </w:r>
          </w:p>
        </w:tc>
        <w:tc>
          <w:tcPr>
            <w:tcW w:w="870"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w:t>
            </w:r>
          </w:p>
        </w:tc>
        <w:tc>
          <w:tcPr>
            <w:tcW w:w="90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0.241</w:t>
            </w:r>
          </w:p>
        </w:tc>
        <w:tc>
          <w:tcPr>
            <w:tcW w:w="977"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0.002</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0.119</w:t>
            </w:r>
          </w:p>
        </w:tc>
      </w:tr>
      <w:tr w:rsidR="005928FC" w:rsidRPr="005928FC" w:rsidTr="005928FC">
        <w:trPr>
          <w:trHeight w:val="300"/>
        </w:trPr>
        <w:tc>
          <w:tcPr>
            <w:tcW w:w="317"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6</w:t>
            </w:r>
          </w:p>
        </w:tc>
        <w:tc>
          <w:tcPr>
            <w:tcW w:w="1337"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19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ул.Гайдара д.6-а</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0.496</w:t>
            </w:r>
          </w:p>
        </w:tc>
        <w:tc>
          <w:tcPr>
            <w:tcW w:w="129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0.496</w:t>
            </w:r>
          </w:p>
        </w:tc>
        <w:tc>
          <w:tcPr>
            <w:tcW w:w="870"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w:t>
            </w:r>
          </w:p>
        </w:tc>
        <w:tc>
          <w:tcPr>
            <w:tcW w:w="90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0.496</w:t>
            </w:r>
          </w:p>
        </w:tc>
        <w:tc>
          <w:tcPr>
            <w:tcW w:w="977"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0.008</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0.206</w:t>
            </w:r>
          </w:p>
        </w:tc>
      </w:tr>
      <w:tr w:rsidR="005928FC" w:rsidRPr="005928FC" w:rsidTr="005928FC">
        <w:trPr>
          <w:trHeight w:val="300"/>
        </w:trPr>
        <w:tc>
          <w:tcPr>
            <w:tcW w:w="317"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7</w:t>
            </w:r>
          </w:p>
        </w:tc>
        <w:tc>
          <w:tcPr>
            <w:tcW w:w="1337"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с. Перекоп</w:t>
            </w:r>
          </w:p>
        </w:tc>
        <w:tc>
          <w:tcPr>
            <w:tcW w:w="19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ул. Театральная д.1</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0.258</w:t>
            </w:r>
          </w:p>
        </w:tc>
        <w:tc>
          <w:tcPr>
            <w:tcW w:w="129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0.258</w:t>
            </w:r>
          </w:p>
        </w:tc>
        <w:tc>
          <w:tcPr>
            <w:tcW w:w="870"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w:t>
            </w:r>
          </w:p>
        </w:tc>
        <w:tc>
          <w:tcPr>
            <w:tcW w:w="90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0.258</w:t>
            </w:r>
          </w:p>
        </w:tc>
        <w:tc>
          <w:tcPr>
            <w:tcW w:w="977"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0.008</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0.258</w:t>
            </w:r>
          </w:p>
        </w:tc>
      </w:tr>
      <w:tr w:rsidR="005928FC" w:rsidRPr="005928FC" w:rsidTr="005928FC">
        <w:trPr>
          <w:trHeight w:val="300"/>
        </w:trPr>
        <w:tc>
          <w:tcPr>
            <w:tcW w:w="317"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lastRenderedPageBreak/>
              <w:t>8</w:t>
            </w:r>
          </w:p>
        </w:tc>
        <w:tc>
          <w:tcPr>
            <w:tcW w:w="1337"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с.Суворово</w:t>
            </w:r>
          </w:p>
        </w:tc>
        <w:tc>
          <w:tcPr>
            <w:tcW w:w="19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ул.Октябрьская д.45-а</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0.086</w:t>
            </w:r>
          </w:p>
        </w:tc>
        <w:tc>
          <w:tcPr>
            <w:tcW w:w="129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0.086</w:t>
            </w:r>
          </w:p>
        </w:tc>
        <w:tc>
          <w:tcPr>
            <w:tcW w:w="870"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w:t>
            </w:r>
          </w:p>
        </w:tc>
        <w:tc>
          <w:tcPr>
            <w:tcW w:w="90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0.086</w:t>
            </w:r>
          </w:p>
        </w:tc>
        <w:tc>
          <w:tcPr>
            <w:tcW w:w="977"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0.001</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0.064</w:t>
            </w:r>
          </w:p>
        </w:tc>
      </w:tr>
      <w:tr w:rsidR="005928FC" w:rsidRPr="005928FC" w:rsidTr="005928FC">
        <w:trPr>
          <w:trHeight w:val="510"/>
        </w:trPr>
        <w:tc>
          <w:tcPr>
            <w:tcW w:w="317"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9</w:t>
            </w:r>
          </w:p>
        </w:tc>
        <w:tc>
          <w:tcPr>
            <w:tcW w:w="1337"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19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ул.Симферопольская, д.5-в</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0.331</w:t>
            </w:r>
          </w:p>
        </w:tc>
        <w:tc>
          <w:tcPr>
            <w:tcW w:w="129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0.331</w:t>
            </w:r>
          </w:p>
        </w:tc>
        <w:tc>
          <w:tcPr>
            <w:tcW w:w="870"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w:t>
            </w:r>
          </w:p>
        </w:tc>
        <w:tc>
          <w:tcPr>
            <w:tcW w:w="90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0.331</w:t>
            </w:r>
          </w:p>
        </w:tc>
        <w:tc>
          <w:tcPr>
            <w:tcW w:w="977"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0.003</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0.042</w:t>
            </w:r>
          </w:p>
        </w:tc>
      </w:tr>
      <w:tr w:rsidR="005928FC" w:rsidRPr="005928FC" w:rsidTr="005928FC">
        <w:trPr>
          <w:trHeight w:val="510"/>
        </w:trPr>
        <w:tc>
          <w:tcPr>
            <w:tcW w:w="317"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10</w:t>
            </w:r>
          </w:p>
        </w:tc>
        <w:tc>
          <w:tcPr>
            <w:tcW w:w="1337"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19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ул.Симферопольская, д.7</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0.172</w:t>
            </w:r>
          </w:p>
        </w:tc>
        <w:tc>
          <w:tcPr>
            <w:tcW w:w="129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0.172</w:t>
            </w:r>
          </w:p>
        </w:tc>
        <w:tc>
          <w:tcPr>
            <w:tcW w:w="870"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w:t>
            </w:r>
          </w:p>
        </w:tc>
        <w:tc>
          <w:tcPr>
            <w:tcW w:w="90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0.172</w:t>
            </w:r>
          </w:p>
        </w:tc>
        <w:tc>
          <w:tcPr>
            <w:tcW w:w="977"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0.003</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0.119</w:t>
            </w:r>
          </w:p>
        </w:tc>
      </w:tr>
      <w:tr w:rsidR="005928FC" w:rsidRPr="005928FC" w:rsidTr="005928FC">
        <w:trPr>
          <w:trHeight w:val="300"/>
        </w:trPr>
        <w:tc>
          <w:tcPr>
            <w:tcW w:w="317"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11</w:t>
            </w:r>
          </w:p>
        </w:tc>
        <w:tc>
          <w:tcPr>
            <w:tcW w:w="1337"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г. Армянск</w:t>
            </w:r>
          </w:p>
        </w:tc>
        <w:tc>
          <w:tcPr>
            <w:tcW w:w="1934"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ул.Иванищева, д.7-а</w:t>
            </w:r>
          </w:p>
        </w:tc>
        <w:tc>
          <w:tcPr>
            <w:tcW w:w="1334"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0.086</w:t>
            </w:r>
          </w:p>
        </w:tc>
        <w:tc>
          <w:tcPr>
            <w:tcW w:w="1294"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0.086</w:t>
            </w:r>
          </w:p>
        </w:tc>
        <w:tc>
          <w:tcPr>
            <w:tcW w:w="870"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0</w:t>
            </w:r>
          </w:p>
        </w:tc>
        <w:tc>
          <w:tcPr>
            <w:tcW w:w="906"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0.086</w:t>
            </w:r>
          </w:p>
        </w:tc>
        <w:tc>
          <w:tcPr>
            <w:tcW w:w="977"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0.0004</w:t>
            </w:r>
          </w:p>
        </w:tc>
        <w:tc>
          <w:tcPr>
            <w:tcW w:w="1471"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0.034</w:t>
            </w:r>
          </w:p>
        </w:tc>
      </w:tr>
      <w:tr w:rsidR="005928FC" w:rsidRPr="005928FC" w:rsidTr="005928FC">
        <w:trPr>
          <w:trHeight w:val="300"/>
        </w:trPr>
        <w:tc>
          <w:tcPr>
            <w:tcW w:w="317"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12</w:t>
            </w:r>
          </w:p>
        </w:tc>
        <w:tc>
          <w:tcPr>
            <w:tcW w:w="1337"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г. Армянск</w:t>
            </w:r>
          </w:p>
        </w:tc>
        <w:tc>
          <w:tcPr>
            <w:tcW w:w="1934"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ул. Школьная д.7-б</w:t>
            </w:r>
          </w:p>
        </w:tc>
        <w:tc>
          <w:tcPr>
            <w:tcW w:w="1334"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1294"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870"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906"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977"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1471"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r>
      <w:tr w:rsidR="005928FC" w:rsidRPr="005928FC" w:rsidTr="005928FC">
        <w:trPr>
          <w:trHeight w:val="300"/>
        </w:trPr>
        <w:tc>
          <w:tcPr>
            <w:tcW w:w="317"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13</w:t>
            </w:r>
          </w:p>
        </w:tc>
        <w:tc>
          <w:tcPr>
            <w:tcW w:w="1337"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г. Армянск</w:t>
            </w:r>
          </w:p>
        </w:tc>
        <w:tc>
          <w:tcPr>
            <w:tcW w:w="1934"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ул.Больничная д.1</w:t>
            </w:r>
          </w:p>
        </w:tc>
        <w:tc>
          <w:tcPr>
            <w:tcW w:w="1334"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1294"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870"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906"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977"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1471"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r>
      <w:tr w:rsidR="005928FC" w:rsidRPr="005928FC" w:rsidTr="005928FC">
        <w:trPr>
          <w:trHeight w:val="510"/>
        </w:trPr>
        <w:tc>
          <w:tcPr>
            <w:tcW w:w="317"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16</w:t>
            </w:r>
          </w:p>
        </w:tc>
        <w:tc>
          <w:tcPr>
            <w:tcW w:w="1337"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г.Армянск</w:t>
            </w:r>
          </w:p>
        </w:tc>
        <w:tc>
          <w:tcPr>
            <w:tcW w:w="1934"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ул.Больничная 2</w:t>
            </w:r>
          </w:p>
        </w:tc>
        <w:tc>
          <w:tcPr>
            <w:tcW w:w="1334"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0.688</w:t>
            </w:r>
          </w:p>
        </w:tc>
        <w:tc>
          <w:tcPr>
            <w:tcW w:w="1294"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0.287</w:t>
            </w:r>
          </w:p>
        </w:tc>
        <w:tc>
          <w:tcPr>
            <w:tcW w:w="870"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906"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977"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1471"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r>
      <w:tr w:rsidR="005928FC" w:rsidRPr="005928FC" w:rsidTr="005928FC">
        <w:trPr>
          <w:trHeight w:val="510"/>
        </w:trPr>
        <w:tc>
          <w:tcPr>
            <w:tcW w:w="317"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15</w:t>
            </w:r>
          </w:p>
        </w:tc>
        <w:tc>
          <w:tcPr>
            <w:tcW w:w="1337"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г. Армянск</w:t>
            </w:r>
          </w:p>
        </w:tc>
        <w:tc>
          <w:tcPr>
            <w:tcW w:w="1934"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ул.Симферопольская, д.25</w:t>
            </w:r>
          </w:p>
        </w:tc>
        <w:tc>
          <w:tcPr>
            <w:tcW w:w="1334"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0.688</w:t>
            </w:r>
          </w:p>
        </w:tc>
        <w:tc>
          <w:tcPr>
            <w:tcW w:w="1294"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0.400</w:t>
            </w:r>
          </w:p>
        </w:tc>
        <w:tc>
          <w:tcPr>
            <w:tcW w:w="870"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906"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977"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1471"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r>
      <w:tr w:rsidR="005928FC" w:rsidRPr="005928FC" w:rsidTr="005928FC">
        <w:trPr>
          <w:trHeight w:val="300"/>
        </w:trPr>
        <w:tc>
          <w:tcPr>
            <w:tcW w:w="317"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 </w:t>
            </w:r>
          </w:p>
        </w:tc>
        <w:tc>
          <w:tcPr>
            <w:tcW w:w="1337"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b/>
                <w:bCs/>
                <w:noProof w:val="0"/>
                <w:sz w:val="20"/>
                <w:szCs w:val="20"/>
                <w:lang w:eastAsia="ru-RU"/>
              </w:rPr>
            </w:pPr>
            <w:r w:rsidRPr="005928FC">
              <w:rPr>
                <w:rFonts w:eastAsia="Times New Roman"/>
                <w:b/>
                <w:bCs/>
                <w:noProof w:val="0"/>
                <w:sz w:val="20"/>
                <w:szCs w:val="20"/>
                <w:lang w:eastAsia="ru-RU"/>
              </w:rPr>
              <w:t>Итого</w:t>
            </w:r>
          </w:p>
        </w:tc>
        <w:tc>
          <w:tcPr>
            <w:tcW w:w="19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 </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b/>
                <w:bCs/>
                <w:noProof w:val="0"/>
                <w:sz w:val="20"/>
                <w:szCs w:val="20"/>
                <w:lang w:eastAsia="ru-RU"/>
              </w:rPr>
            </w:pPr>
            <w:r w:rsidRPr="005928FC">
              <w:rPr>
                <w:rFonts w:eastAsia="Times New Roman"/>
                <w:b/>
                <w:bCs/>
                <w:noProof w:val="0"/>
                <w:sz w:val="20"/>
                <w:szCs w:val="20"/>
                <w:lang w:eastAsia="ru-RU"/>
              </w:rPr>
              <w:t>6.1856</w:t>
            </w:r>
          </w:p>
        </w:tc>
        <w:tc>
          <w:tcPr>
            <w:tcW w:w="129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b/>
                <w:bCs/>
                <w:noProof w:val="0"/>
                <w:sz w:val="20"/>
                <w:szCs w:val="20"/>
                <w:lang w:eastAsia="ru-RU"/>
              </w:rPr>
            </w:pPr>
            <w:r w:rsidRPr="005928FC">
              <w:rPr>
                <w:rFonts w:eastAsia="Times New Roman"/>
                <w:b/>
                <w:bCs/>
                <w:noProof w:val="0"/>
                <w:sz w:val="20"/>
                <w:szCs w:val="20"/>
                <w:lang w:eastAsia="ru-RU"/>
              </w:rPr>
              <w:t>5.4964</w:t>
            </w:r>
          </w:p>
        </w:tc>
        <w:tc>
          <w:tcPr>
            <w:tcW w:w="870"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b/>
                <w:bCs/>
                <w:noProof w:val="0"/>
                <w:sz w:val="20"/>
                <w:szCs w:val="20"/>
                <w:lang w:eastAsia="ru-RU"/>
              </w:rPr>
            </w:pPr>
            <w:r w:rsidRPr="005928FC">
              <w:rPr>
                <w:rFonts w:eastAsia="Times New Roman"/>
                <w:b/>
                <w:bCs/>
                <w:noProof w:val="0"/>
                <w:sz w:val="20"/>
                <w:szCs w:val="20"/>
                <w:lang w:eastAsia="ru-RU"/>
              </w:rPr>
              <w:t>0.000</w:t>
            </w:r>
          </w:p>
        </w:tc>
        <w:tc>
          <w:tcPr>
            <w:tcW w:w="906"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b/>
                <w:bCs/>
                <w:noProof w:val="0"/>
                <w:sz w:val="20"/>
                <w:szCs w:val="20"/>
                <w:lang w:eastAsia="ru-RU"/>
              </w:rPr>
            </w:pPr>
            <w:r w:rsidRPr="005928FC">
              <w:rPr>
                <w:rFonts w:eastAsia="Times New Roman"/>
                <w:b/>
                <w:bCs/>
                <w:noProof w:val="0"/>
                <w:sz w:val="20"/>
                <w:szCs w:val="20"/>
                <w:lang w:eastAsia="ru-RU"/>
              </w:rPr>
              <w:t>4.810</w:t>
            </w:r>
          </w:p>
        </w:tc>
        <w:tc>
          <w:tcPr>
            <w:tcW w:w="977"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b/>
                <w:bCs/>
                <w:noProof w:val="0"/>
                <w:sz w:val="20"/>
                <w:szCs w:val="20"/>
                <w:lang w:eastAsia="ru-RU"/>
              </w:rPr>
            </w:pPr>
            <w:r w:rsidRPr="005928FC">
              <w:rPr>
                <w:rFonts w:eastAsia="Times New Roman"/>
                <w:b/>
                <w:bCs/>
                <w:noProof w:val="0"/>
                <w:sz w:val="20"/>
                <w:szCs w:val="20"/>
                <w:lang w:eastAsia="ru-RU"/>
              </w:rPr>
              <w:t>0.075</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b/>
                <w:bCs/>
                <w:noProof w:val="0"/>
                <w:sz w:val="20"/>
                <w:szCs w:val="20"/>
                <w:lang w:eastAsia="ru-RU"/>
              </w:rPr>
            </w:pPr>
            <w:r w:rsidRPr="005928FC">
              <w:rPr>
                <w:rFonts w:eastAsia="Times New Roman"/>
                <w:b/>
                <w:bCs/>
                <w:noProof w:val="0"/>
                <w:sz w:val="20"/>
                <w:szCs w:val="20"/>
                <w:lang w:eastAsia="ru-RU"/>
              </w:rPr>
              <w:t>2.166</w:t>
            </w:r>
          </w:p>
        </w:tc>
      </w:tr>
    </w:tbl>
    <w:p w:rsidR="00085777" w:rsidRDefault="00085777" w:rsidP="00085777">
      <w:pPr>
        <w:rPr>
          <w:lang w:eastAsia="ru-RU"/>
        </w:rPr>
      </w:pPr>
    </w:p>
    <w:p w:rsidR="005928FC" w:rsidRDefault="005928FC" w:rsidP="00085777">
      <w:pPr>
        <w:rPr>
          <w:lang w:eastAsia="ru-RU"/>
        </w:rPr>
      </w:pPr>
    </w:p>
    <w:p w:rsidR="00085777" w:rsidRDefault="00085777" w:rsidP="005D26EF">
      <w:pPr>
        <w:jc w:val="center"/>
        <w:rPr>
          <w:lang w:eastAsia="ru-RU"/>
        </w:rPr>
      </w:pPr>
    </w:p>
    <w:p w:rsidR="00085777" w:rsidRDefault="00085777" w:rsidP="005D26EF">
      <w:pPr>
        <w:jc w:val="center"/>
        <w:rPr>
          <w:lang w:eastAsia="ru-RU"/>
        </w:rPr>
        <w:sectPr w:rsidR="00085777" w:rsidSect="00085777">
          <w:pgSz w:w="16838" w:h="11909" w:orient="landscape"/>
          <w:pgMar w:top="1134" w:right="1072" w:bottom="1123" w:left="1542" w:header="0" w:footer="6" w:gutter="0"/>
          <w:cols w:space="720"/>
        </w:sectPr>
      </w:pPr>
    </w:p>
    <w:p w:rsidR="005D4945" w:rsidRPr="00334B79" w:rsidRDefault="00085777" w:rsidP="00334B79">
      <w:pPr>
        <w:widowControl w:val="0"/>
        <w:autoSpaceDE w:val="0"/>
        <w:autoSpaceDN w:val="0"/>
        <w:adjustRightInd w:val="0"/>
        <w:spacing w:line="360" w:lineRule="auto"/>
        <w:jc w:val="center"/>
        <w:outlineLvl w:val="0"/>
        <w:rPr>
          <w:b/>
          <w:bCs/>
          <w:caps/>
          <w:kern w:val="28"/>
        </w:rPr>
      </w:pPr>
      <w:bookmarkStart w:id="61" w:name="_Toc461198575"/>
      <w:r>
        <w:rPr>
          <w:b/>
          <w:bCs/>
          <w:caps/>
          <w:kern w:val="28"/>
        </w:rPr>
        <w:lastRenderedPageBreak/>
        <w:t>6</w:t>
      </w:r>
      <w:r w:rsidR="005D4945" w:rsidRPr="00334B79">
        <w:rPr>
          <w:b/>
          <w:bCs/>
          <w:caps/>
          <w:kern w:val="28"/>
        </w:rPr>
        <w:t>.2. Резервы и дефициты тепловой мощности нетто по каждому источнику тепловой энергии и выводам тепловой мощности от источников тепловой энергии</w:t>
      </w:r>
      <w:bookmarkEnd w:id="61"/>
    </w:p>
    <w:bookmarkEnd w:id="60"/>
    <w:p w:rsidR="005D26EF" w:rsidRDefault="005D26EF" w:rsidP="005D26EF">
      <w:pPr>
        <w:spacing w:line="360" w:lineRule="auto"/>
        <w:ind w:firstLine="567"/>
        <w:jc w:val="both"/>
      </w:pPr>
      <w:r w:rsidRPr="00A37740">
        <w:t xml:space="preserve">Величина резерва и дефицита тепловой мощности нетто по каждому источнику тепловой энергии представлена в таблице </w:t>
      </w:r>
      <w:r w:rsidR="00085777">
        <w:t>40</w:t>
      </w:r>
      <w:r w:rsidRPr="00A37740">
        <w:t>.</w:t>
      </w:r>
    </w:p>
    <w:p w:rsidR="00085777" w:rsidRDefault="00085777" w:rsidP="00085777">
      <w:pPr>
        <w:pStyle w:val="af9"/>
        <w:rPr>
          <w:rFonts w:ascii="Times New Roman" w:hAnsi="Times New Roman"/>
          <w:b w:val="0"/>
          <w:bCs w:val="0"/>
          <w:sz w:val="28"/>
          <w:szCs w:val="28"/>
        </w:rPr>
      </w:pPr>
      <w:r>
        <w:rPr>
          <w:rFonts w:ascii="Times New Roman" w:hAnsi="Times New Roman"/>
          <w:sz w:val="28"/>
          <w:szCs w:val="28"/>
        </w:rPr>
        <w:t>Таблица 40</w:t>
      </w:r>
      <w:r w:rsidRPr="00FE4E5C">
        <w:rPr>
          <w:rFonts w:ascii="Times New Roman" w:hAnsi="Times New Roman"/>
          <w:sz w:val="28"/>
          <w:szCs w:val="28"/>
        </w:rPr>
        <w:t xml:space="preserve"> – </w:t>
      </w:r>
      <w:r>
        <w:rPr>
          <w:rFonts w:ascii="Times New Roman" w:hAnsi="Times New Roman"/>
          <w:b w:val="0"/>
          <w:bCs w:val="0"/>
          <w:sz w:val="28"/>
          <w:szCs w:val="28"/>
        </w:rPr>
        <w:t>Резерв/дефицит тепловой мощности на котельных</w:t>
      </w:r>
    </w:p>
    <w:tbl>
      <w:tblPr>
        <w:tblW w:w="5000" w:type="pct"/>
        <w:tblInd w:w="87" w:type="dxa"/>
        <w:tblLook w:val="04A0" w:firstRow="1" w:lastRow="0" w:firstColumn="1" w:lastColumn="0" w:noHBand="0" w:noVBand="1"/>
      </w:tblPr>
      <w:tblGrid>
        <w:gridCol w:w="523"/>
        <w:gridCol w:w="1578"/>
        <w:gridCol w:w="2225"/>
        <w:gridCol w:w="1624"/>
        <w:gridCol w:w="1581"/>
        <w:gridCol w:w="1078"/>
        <w:gridCol w:w="1153"/>
        <w:gridCol w:w="1224"/>
        <w:gridCol w:w="1771"/>
        <w:gridCol w:w="1683"/>
      </w:tblGrid>
      <w:tr w:rsidR="005928FC" w:rsidRPr="005928FC" w:rsidTr="005928FC">
        <w:trPr>
          <w:trHeight w:val="1140"/>
          <w:tblHeader/>
        </w:trPr>
        <w:tc>
          <w:tcPr>
            <w:tcW w:w="318" w:type="dxa"/>
            <w:tcBorders>
              <w:top w:val="single" w:sz="4" w:space="0" w:color="auto"/>
              <w:left w:val="single" w:sz="4" w:space="0" w:color="auto"/>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п/п</w:t>
            </w:r>
          </w:p>
        </w:tc>
        <w:tc>
          <w:tcPr>
            <w:tcW w:w="1357" w:type="dxa"/>
            <w:tcBorders>
              <w:top w:val="single" w:sz="4" w:space="0" w:color="auto"/>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Наименование населенного пункта</w:t>
            </w:r>
          </w:p>
        </w:tc>
        <w:tc>
          <w:tcPr>
            <w:tcW w:w="1954" w:type="dxa"/>
            <w:tcBorders>
              <w:top w:val="single" w:sz="4" w:space="0" w:color="auto"/>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Адрес котельной</w:t>
            </w:r>
          </w:p>
        </w:tc>
        <w:tc>
          <w:tcPr>
            <w:tcW w:w="1334" w:type="dxa"/>
            <w:tcBorders>
              <w:top w:val="single" w:sz="4" w:space="0" w:color="auto"/>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Установленная мощность, Гкал/ч</w:t>
            </w:r>
          </w:p>
        </w:tc>
        <w:tc>
          <w:tcPr>
            <w:tcW w:w="1294" w:type="dxa"/>
            <w:tcBorders>
              <w:top w:val="single" w:sz="4" w:space="0" w:color="auto"/>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Располагаемая мощность, Гкал/ч</w:t>
            </w:r>
          </w:p>
        </w:tc>
        <w:tc>
          <w:tcPr>
            <w:tcW w:w="890" w:type="dxa"/>
            <w:tcBorders>
              <w:top w:val="single" w:sz="4" w:space="0" w:color="auto"/>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Расход тепловой энергии на СН, Гкал/ч</w:t>
            </w:r>
          </w:p>
        </w:tc>
        <w:tc>
          <w:tcPr>
            <w:tcW w:w="910" w:type="dxa"/>
            <w:tcBorders>
              <w:top w:val="single" w:sz="4" w:space="0" w:color="auto"/>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Тепловая мощность НЕТТО, Гкал/ч</w:t>
            </w:r>
          </w:p>
        </w:tc>
        <w:tc>
          <w:tcPr>
            <w:tcW w:w="984" w:type="dxa"/>
            <w:tcBorders>
              <w:top w:val="single" w:sz="4" w:space="0" w:color="auto"/>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Потери тепловой мощности, Гкал/ч</w:t>
            </w:r>
          </w:p>
        </w:tc>
        <w:tc>
          <w:tcPr>
            <w:tcW w:w="1471" w:type="dxa"/>
            <w:tcBorders>
              <w:top w:val="single" w:sz="4" w:space="0" w:color="auto"/>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Присоединенная нагрузка, Гкал/ч</w:t>
            </w:r>
          </w:p>
        </w:tc>
        <w:tc>
          <w:tcPr>
            <w:tcW w:w="1408" w:type="dxa"/>
            <w:tcBorders>
              <w:top w:val="single" w:sz="4" w:space="0" w:color="auto"/>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Резерв/дефицит тепловой мощности, Гкал/ч</w:t>
            </w:r>
          </w:p>
        </w:tc>
      </w:tr>
      <w:tr w:rsidR="005928FC" w:rsidRPr="005928FC" w:rsidTr="005928FC">
        <w:trPr>
          <w:trHeight w:val="300"/>
          <w:tblHeader/>
        </w:trPr>
        <w:tc>
          <w:tcPr>
            <w:tcW w:w="318"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1</w:t>
            </w:r>
          </w:p>
        </w:tc>
        <w:tc>
          <w:tcPr>
            <w:tcW w:w="1357"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2</w:t>
            </w:r>
          </w:p>
        </w:tc>
        <w:tc>
          <w:tcPr>
            <w:tcW w:w="195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3</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7</w:t>
            </w:r>
          </w:p>
        </w:tc>
        <w:tc>
          <w:tcPr>
            <w:tcW w:w="129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8</w:t>
            </w:r>
          </w:p>
        </w:tc>
        <w:tc>
          <w:tcPr>
            <w:tcW w:w="890"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 </w:t>
            </w:r>
          </w:p>
        </w:tc>
        <w:tc>
          <w:tcPr>
            <w:tcW w:w="910"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9</w:t>
            </w:r>
          </w:p>
        </w:tc>
        <w:tc>
          <w:tcPr>
            <w:tcW w:w="98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10</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11</w:t>
            </w:r>
          </w:p>
        </w:tc>
        <w:tc>
          <w:tcPr>
            <w:tcW w:w="1408"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12</w:t>
            </w:r>
          </w:p>
        </w:tc>
      </w:tr>
      <w:tr w:rsidR="005928FC" w:rsidRPr="005928FC" w:rsidTr="005928FC">
        <w:trPr>
          <w:trHeight w:val="510"/>
        </w:trPr>
        <w:tc>
          <w:tcPr>
            <w:tcW w:w="318"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1</w:t>
            </w:r>
          </w:p>
        </w:tc>
        <w:tc>
          <w:tcPr>
            <w:tcW w:w="1357"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195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ул.Иванищева, д.17-в</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0.826</w:t>
            </w:r>
          </w:p>
        </w:tc>
        <w:tc>
          <w:tcPr>
            <w:tcW w:w="129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0.826</w:t>
            </w:r>
          </w:p>
        </w:tc>
        <w:tc>
          <w:tcPr>
            <w:tcW w:w="890"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w:t>
            </w:r>
          </w:p>
        </w:tc>
        <w:tc>
          <w:tcPr>
            <w:tcW w:w="910"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0.826</w:t>
            </w:r>
          </w:p>
        </w:tc>
        <w:tc>
          <w:tcPr>
            <w:tcW w:w="98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0.012</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0.297</w:t>
            </w:r>
          </w:p>
        </w:tc>
        <w:tc>
          <w:tcPr>
            <w:tcW w:w="1408"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0.517</w:t>
            </w:r>
          </w:p>
        </w:tc>
      </w:tr>
      <w:tr w:rsidR="005928FC" w:rsidRPr="005928FC" w:rsidTr="005928FC">
        <w:trPr>
          <w:trHeight w:val="510"/>
        </w:trPr>
        <w:tc>
          <w:tcPr>
            <w:tcW w:w="318"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2</w:t>
            </w:r>
          </w:p>
        </w:tc>
        <w:tc>
          <w:tcPr>
            <w:tcW w:w="1357"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195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мкрн.Васильева, д.29-а</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0.661</w:t>
            </w:r>
          </w:p>
        </w:tc>
        <w:tc>
          <w:tcPr>
            <w:tcW w:w="129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0.661</w:t>
            </w:r>
          </w:p>
        </w:tc>
        <w:tc>
          <w:tcPr>
            <w:tcW w:w="890"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w:t>
            </w:r>
          </w:p>
        </w:tc>
        <w:tc>
          <w:tcPr>
            <w:tcW w:w="910"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0.661</w:t>
            </w:r>
          </w:p>
        </w:tc>
        <w:tc>
          <w:tcPr>
            <w:tcW w:w="98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0.014</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0.223</w:t>
            </w:r>
          </w:p>
        </w:tc>
        <w:tc>
          <w:tcPr>
            <w:tcW w:w="1408"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0.424</w:t>
            </w:r>
          </w:p>
        </w:tc>
      </w:tr>
      <w:tr w:rsidR="005928FC" w:rsidRPr="005928FC" w:rsidTr="005928FC">
        <w:trPr>
          <w:trHeight w:val="300"/>
        </w:trPr>
        <w:tc>
          <w:tcPr>
            <w:tcW w:w="318"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3</w:t>
            </w:r>
          </w:p>
        </w:tc>
        <w:tc>
          <w:tcPr>
            <w:tcW w:w="1357"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195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мкрн.Корявко, д.12-г,д</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1.322</w:t>
            </w:r>
          </w:p>
        </w:tc>
        <w:tc>
          <w:tcPr>
            <w:tcW w:w="129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1.322</w:t>
            </w:r>
          </w:p>
        </w:tc>
        <w:tc>
          <w:tcPr>
            <w:tcW w:w="890"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w:t>
            </w:r>
          </w:p>
        </w:tc>
        <w:tc>
          <w:tcPr>
            <w:tcW w:w="910"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1.322</w:t>
            </w:r>
          </w:p>
        </w:tc>
        <w:tc>
          <w:tcPr>
            <w:tcW w:w="98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0.020</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0.597</w:t>
            </w:r>
          </w:p>
        </w:tc>
        <w:tc>
          <w:tcPr>
            <w:tcW w:w="1408"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0.705</w:t>
            </w:r>
          </w:p>
        </w:tc>
      </w:tr>
      <w:tr w:rsidR="005928FC" w:rsidRPr="005928FC" w:rsidTr="005928FC">
        <w:trPr>
          <w:trHeight w:val="300"/>
        </w:trPr>
        <w:tc>
          <w:tcPr>
            <w:tcW w:w="318"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4</w:t>
            </w:r>
          </w:p>
        </w:tc>
        <w:tc>
          <w:tcPr>
            <w:tcW w:w="1357"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195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мкрн.Корявко, д.14-а</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0.331</w:t>
            </w:r>
          </w:p>
        </w:tc>
        <w:tc>
          <w:tcPr>
            <w:tcW w:w="129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0.331</w:t>
            </w:r>
          </w:p>
        </w:tc>
        <w:tc>
          <w:tcPr>
            <w:tcW w:w="890"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w:t>
            </w:r>
          </w:p>
        </w:tc>
        <w:tc>
          <w:tcPr>
            <w:tcW w:w="910"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0.331</w:t>
            </w:r>
          </w:p>
        </w:tc>
        <w:tc>
          <w:tcPr>
            <w:tcW w:w="98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0.003</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0.207</w:t>
            </w:r>
          </w:p>
        </w:tc>
        <w:tc>
          <w:tcPr>
            <w:tcW w:w="1408"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0.121</w:t>
            </w:r>
          </w:p>
        </w:tc>
      </w:tr>
      <w:tr w:rsidR="005928FC" w:rsidRPr="005928FC" w:rsidTr="005928FC">
        <w:trPr>
          <w:trHeight w:val="300"/>
        </w:trPr>
        <w:tc>
          <w:tcPr>
            <w:tcW w:w="318"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5</w:t>
            </w:r>
          </w:p>
        </w:tc>
        <w:tc>
          <w:tcPr>
            <w:tcW w:w="1357"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195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мкрн.Корявко, д.10-б</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0.241</w:t>
            </w:r>
          </w:p>
        </w:tc>
        <w:tc>
          <w:tcPr>
            <w:tcW w:w="129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0.241</w:t>
            </w:r>
          </w:p>
        </w:tc>
        <w:tc>
          <w:tcPr>
            <w:tcW w:w="890"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w:t>
            </w:r>
          </w:p>
        </w:tc>
        <w:tc>
          <w:tcPr>
            <w:tcW w:w="910"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0.241</w:t>
            </w:r>
          </w:p>
        </w:tc>
        <w:tc>
          <w:tcPr>
            <w:tcW w:w="98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0.002</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0.119</w:t>
            </w:r>
          </w:p>
        </w:tc>
        <w:tc>
          <w:tcPr>
            <w:tcW w:w="1408"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0.120</w:t>
            </w:r>
          </w:p>
        </w:tc>
      </w:tr>
      <w:tr w:rsidR="005928FC" w:rsidRPr="005928FC" w:rsidTr="005928FC">
        <w:trPr>
          <w:trHeight w:val="300"/>
        </w:trPr>
        <w:tc>
          <w:tcPr>
            <w:tcW w:w="318"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6</w:t>
            </w:r>
          </w:p>
        </w:tc>
        <w:tc>
          <w:tcPr>
            <w:tcW w:w="1357"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195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ул.Гайдара д.6-а</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0.496</w:t>
            </w:r>
          </w:p>
        </w:tc>
        <w:tc>
          <w:tcPr>
            <w:tcW w:w="129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0.496</w:t>
            </w:r>
          </w:p>
        </w:tc>
        <w:tc>
          <w:tcPr>
            <w:tcW w:w="890"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w:t>
            </w:r>
          </w:p>
        </w:tc>
        <w:tc>
          <w:tcPr>
            <w:tcW w:w="910"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0.496</w:t>
            </w:r>
          </w:p>
        </w:tc>
        <w:tc>
          <w:tcPr>
            <w:tcW w:w="98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0.008</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0.206</w:t>
            </w:r>
          </w:p>
        </w:tc>
        <w:tc>
          <w:tcPr>
            <w:tcW w:w="1408"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0.282</w:t>
            </w:r>
          </w:p>
        </w:tc>
      </w:tr>
      <w:tr w:rsidR="005928FC" w:rsidRPr="005928FC" w:rsidTr="005928FC">
        <w:trPr>
          <w:trHeight w:val="300"/>
        </w:trPr>
        <w:tc>
          <w:tcPr>
            <w:tcW w:w="318"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7</w:t>
            </w:r>
          </w:p>
        </w:tc>
        <w:tc>
          <w:tcPr>
            <w:tcW w:w="1357"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с. Перекоп</w:t>
            </w:r>
          </w:p>
        </w:tc>
        <w:tc>
          <w:tcPr>
            <w:tcW w:w="195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ул. Театральная д.1</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0.258</w:t>
            </w:r>
          </w:p>
        </w:tc>
        <w:tc>
          <w:tcPr>
            <w:tcW w:w="129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0.258</w:t>
            </w:r>
          </w:p>
        </w:tc>
        <w:tc>
          <w:tcPr>
            <w:tcW w:w="890"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w:t>
            </w:r>
          </w:p>
        </w:tc>
        <w:tc>
          <w:tcPr>
            <w:tcW w:w="910"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0.258</w:t>
            </w:r>
          </w:p>
        </w:tc>
        <w:tc>
          <w:tcPr>
            <w:tcW w:w="98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0.008</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0.258</w:t>
            </w:r>
          </w:p>
        </w:tc>
        <w:tc>
          <w:tcPr>
            <w:tcW w:w="1408"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-0.008</w:t>
            </w:r>
          </w:p>
        </w:tc>
      </w:tr>
      <w:tr w:rsidR="005928FC" w:rsidRPr="005928FC" w:rsidTr="005928FC">
        <w:trPr>
          <w:trHeight w:val="300"/>
        </w:trPr>
        <w:tc>
          <w:tcPr>
            <w:tcW w:w="318"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8</w:t>
            </w:r>
          </w:p>
        </w:tc>
        <w:tc>
          <w:tcPr>
            <w:tcW w:w="1357"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с.Суворово</w:t>
            </w:r>
          </w:p>
        </w:tc>
        <w:tc>
          <w:tcPr>
            <w:tcW w:w="195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ул.Октябрьская д.45-а</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0.086</w:t>
            </w:r>
          </w:p>
        </w:tc>
        <w:tc>
          <w:tcPr>
            <w:tcW w:w="129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0.086</w:t>
            </w:r>
          </w:p>
        </w:tc>
        <w:tc>
          <w:tcPr>
            <w:tcW w:w="890"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w:t>
            </w:r>
          </w:p>
        </w:tc>
        <w:tc>
          <w:tcPr>
            <w:tcW w:w="910"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0.086</w:t>
            </w:r>
          </w:p>
        </w:tc>
        <w:tc>
          <w:tcPr>
            <w:tcW w:w="98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0.001</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0.064</w:t>
            </w:r>
          </w:p>
        </w:tc>
        <w:tc>
          <w:tcPr>
            <w:tcW w:w="1408"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0.021</w:t>
            </w:r>
          </w:p>
        </w:tc>
      </w:tr>
      <w:tr w:rsidR="005928FC" w:rsidRPr="005928FC" w:rsidTr="005928FC">
        <w:trPr>
          <w:trHeight w:val="510"/>
        </w:trPr>
        <w:tc>
          <w:tcPr>
            <w:tcW w:w="318"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9</w:t>
            </w:r>
          </w:p>
        </w:tc>
        <w:tc>
          <w:tcPr>
            <w:tcW w:w="1357"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195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ул.Симферопольская, д.5-в</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0.331</w:t>
            </w:r>
          </w:p>
        </w:tc>
        <w:tc>
          <w:tcPr>
            <w:tcW w:w="129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0.331</w:t>
            </w:r>
          </w:p>
        </w:tc>
        <w:tc>
          <w:tcPr>
            <w:tcW w:w="890"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w:t>
            </w:r>
          </w:p>
        </w:tc>
        <w:tc>
          <w:tcPr>
            <w:tcW w:w="910"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0.331</w:t>
            </w:r>
          </w:p>
        </w:tc>
        <w:tc>
          <w:tcPr>
            <w:tcW w:w="98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0.003</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0.042</w:t>
            </w:r>
          </w:p>
        </w:tc>
        <w:tc>
          <w:tcPr>
            <w:tcW w:w="1408"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0.286</w:t>
            </w:r>
          </w:p>
        </w:tc>
      </w:tr>
      <w:tr w:rsidR="005928FC" w:rsidRPr="005928FC" w:rsidTr="005928FC">
        <w:trPr>
          <w:trHeight w:val="510"/>
        </w:trPr>
        <w:tc>
          <w:tcPr>
            <w:tcW w:w="318"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10</w:t>
            </w:r>
          </w:p>
        </w:tc>
        <w:tc>
          <w:tcPr>
            <w:tcW w:w="1357"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г. Армянск</w:t>
            </w:r>
          </w:p>
        </w:tc>
        <w:tc>
          <w:tcPr>
            <w:tcW w:w="195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ул.Симферопольская, д.7</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0.172</w:t>
            </w:r>
          </w:p>
        </w:tc>
        <w:tc>
          <w:tcPr>
            <w:tcW w:w="129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0.172</w:t>
            </w:r>
          </w:p>
        </w:tc>
        <w:tc>
          <w:tcPr>
            <w:tcW w:w="890"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w:t>
            </w:r>
          </w:p>
        </w:tc>
        <w:tc>
          <w:tcPr>
            <w:tcW w:w="910"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0.172</w:t>
            </w:r>
          </w:p>
        </w:tc>
        <w:tc>
          <w:tcPr>
            <w:tcW w:w="98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0.003</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0.119</w:t>
            </w:r>
          </w:p>
        </w:tc>
        <w:tc>
          <w:tcPr>
            <w:tcW w:w="1408"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0.050</w:t>
            </w:r>
          </w:p>
        </w:tc>
      </w:tr>
      <w:tr w:rsidR="005928FC" w:rsidRPr="005928FC" w:rsidTr="005928FC">
        <w:trPr>
          <w:trHeight w:val="300"/>
        </w:trPr>
        <w:tc>
          <w:tcPr>
            <w:tcW w:w="318"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11</w:t>
            </w:r>
          </w:p>
        </w:tc>
        <w:tc>
          <w:tcPr>
            <w:tcW w:w="1357"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г. Армянск</w:t>
            </w:r>
          </w:p>
        </w:tc>
        <w:tc>
          <w:tcPr>
            <w:tcW w:w="1954"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ул.Иванищева, д.7-а</w:t>
            </w:r>
          </w:p>
        </w:tc>
        <w:tc>
          <w:tcPr>
            <w:tcW w:w="1334"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0.086</w:t>
            </w:r>
          </w:p>
        </w:tc>
        <w:tc>
          <w:tcPr>
            <w:tcW w:w="1294"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0.086</w:t>
            </w:r>
          </w:p>
        </w:tc>
        <w:tc>
          <w:tcPr>
            <w:tcW w:w="890"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0</w:t>
            </w:r>
          </w:p>
        </w:tc>
        <w:tc>
          <w:tcPr>
            <w:tcW w:w="910"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0.086</w:t>
            </w:r>
          </w:p>
        </w:tc>
        <w:tc>
          <w:tcPr>
            <w:tcW w:w="984"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0.0004</w:t>
            </w:r>
          </w:p>
        </w:tc>
        <w:tc>
          <w:tcPr>
            <w:tcW w:w="1471"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0.034</w:t>
            </w:r>
          </w:p>
        </w:tc>
        <w:tc>
          <w:tcPr>
            <w:tcW w:w="1408"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0.052</w:t>
            </w:r>
          </w:p>
        </w:tc>
      </w:tr>
      <w:tr w:rsidR="005928FC" w:rsidRPr="005928FC" w:rsidTr="005928FC">
        <w:trPr>
          <w:trHeight w:val="300"/>
        </w:trPr>
        <w:tc>
          <w:tcPr>
            <w:tcW w:w="318"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12</w:t>
            </w:r>
          </w:p>
        </w:tc>
        <w:tc>
          <w:tcPr>
            <w:tcW w:w="1357"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г. Армянск</w:t>
            </w:r>
          </w:p>
        </w:tc>
        <w:tc>
          <w:tcPr>
            <w:tcW w:w="1954"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ул. Школьная д.7-б</w:t>
            </w:r>
          </w:p>
        </w:tc>
        <w:tc>
          <w:tcPr>
            <w:tcW w:w="1334"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1294"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890"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910"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984"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1471"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1408"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r>
      <w:tr w:rsidR="005928FC" w:rsidRPr="005928FC" w:rsidTr="005928FC">
        <w:trPr>
          <w:trHeight w:val="300"/>
        </w:trPr>
        <w:tc>
          <w:tcPr>
            <w:tcW w:w="318"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13</w:t>
            </w:r>
          </w:p>
        </w:tc>
        <w:tc>
          <w:tcPr>
            <w:tcW w:w="1357"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г. Армянск</w:t>
            </w:r>
          </w:p>
        </w:tc>
        <w:tc>
          <w:tcPr>
            <w:tcW w:w="1954"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ул.Больничная д.1</w:t>
            </w:r>
          </w:p>
        </w:tc>
        <w:tc>
          <w:tcPr>
            <w:tcW w:w="1334"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1294"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890"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910"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984"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1471"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1408"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r>
      <w:tr w:rsidR="005928FC" w:rsidRPr="005928FC" w:rsidTr="005928FC">
        <w:trPr>
          <w:trHeight w:val="510"/>
        </w:trPr>
        <w:tc>
          <w:tcPr>
            <w:tcW w:w="318"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lastRenderedPageBreak/>
              <w:t>16</w:t>
            </w:r>
          </w:p>
        </w:tc>
        <w:tc>
          <w:tcPr>
            <w:tcW w:w="1357"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г.Армянск</w:t>
            </w:r>
          </w:p>
        </w:tc>
        <w:tc>
          <w:tcPr>
            <w:tcW w:w="1954"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ул.Больничная 2</w:t>
            </w:r>
          </w:p>
        </w:tc>
        <w:tc>
          <w:tcPr>
            <w:tcW w:w="1334"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0.688</w:t>
            </w:r>
          </w:p>
        </w:tc>
        <w:tc>
          <w:tcPr>
            <w:tcW w:w="1294"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0.287</w:t>
            </w:r>
          </w:p>
        </w:tc>
        <w:tc>
          <w:tcPr>
            <w:tcW w:w="890"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910"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984"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1471"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1408"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r>
      <w:tr w:rsidR="005928FC" w:rsidRPr="005928FC" w:rsidTr="005928FC">
        <w:trPr>
          <w:trHeight w:val="510"/>
        </w:trPr>
        <w:tc>
          <w:tcPr>
            <w:tcW w:w="318"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15</w:t>
            </w:r>
          </w:p>
        </w:tc>
        <w:tc>
          <w:tcPr>
            <w:tcW w:w="1357"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г. Армянск</w:t>
            </w:r>
          </w:p>
        </w:tc>
        <w:tc>
          <w:tcPr>
            <w:tcW w:w="1954"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ул.Симферопольская, д.25</w:t>
            </w:r>
          </w:p>
        </w:tc>
        <w:tc>
          <w:tcPr>
            <w:tcW w:w="1334"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0.688</w:t>
            </w:r>
          </w:p>
        </w:tc>
        <w:tc>
          <w:tcPr>
            <w:tcW w:w="1294"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0.400</w:t>
            </w:r>
          </w:p>
        </w:tc>
        <w:tc>
          <w:tcPr>
            <w:tcW w:w="890"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910"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984"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1471"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1408" w:type="dxa"/>
            <w:tcBorders>
              <w:top w:val="nil"/>
              <w:left w:val="nil"/>
              <w:bottom w:val="single" w:sz="4" w:space="0" w:color="auto"/>
              <w:right w:val="single" w:sz="4" w:space="0" w:color="auto"/>
            </w:tcBorders>
            <w:shd w:val="clear" w:color="auto" w:fill="auto"/>
            <w:hideMark/>
          </w:tcPr>
          <w:p w:rsidR="005928FC" w:rsidRPr="00AA66F7" w:rsidRDefault="005928FC" w:rsidP="005928FC">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r>
      <w:tr w:rsidR="005928FC" w:rsidRPr="005928FC" w:rsidTr="005928FC">
        <w:trPr>
          <w:trHeight w:val="300"/>
        </w:trPr>
        <w:tc>
          <w:tcPr>
            <w:tcW w:w="318" w:type="dxa"/>
            <w:tcBorders>
              <w:top w:val="nil"/>
              <w:left w:val="single" w:sz="4" w:space="0" w:color="auto"/>
              <w:bottom w:val="single" w:sz="4" w:space="0" w:color="auto"/>
              <w:right w:val="single" w:sz="4" w:space="0" w:color="auto"/>
            </w:tcBorders>
            <w:shd w:val="clear" w:color="auto" w:fill="auto"/>
            <w:hideMark/>
          </w:tcPr>
          <w:p w:rsidR="005928FC" w:rsidRPr="005928FC" w:rsidRDefault="005928FC" w:rsidP="005928FC">
            <w:pPr>
              <w:jc w:val="both"/>
              <w:rPr>
                <w:rFonts w:eastAsia="Times New Roman"/>
                <w:noProof w:val="0"/>
                <w:sz w:val="20"/>
                <w:szCs w:val="20"/>
                <w:lang w:eastAsia="ru-RU"/>
              </w:rPr>
            </w:pPr>
            <w:r w:rsidRPr="005928FC">
              <w:rPr>
                <w:rFonts w:eastAsia="Times New Roman"/>
                <w:noProof w:val="0"/>
                <w:sz w:val="20"/>
                <w:szCs w:val="20"/>
                <w:lang w:eastAsia="ru-RU"/>
              </w:rPr>
              <w:t> </w:t>
            </w:r>
          </w:p>
        </w:tc>
        <w:tc>
          <w:tcPr>
            <w:tcW w:w="1357"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b/>
                <w:bCs/>
                <w:noProof w:val="0"/>
                <w:sz w:val="20"/>
                <w:szCs w:val="20"/>
                <w:lang w:eastAsia="ru-RU"/>
              </w:rPr>
            </w:pPr>
            <w:r w:rsidRPr="005928FC">
              <w:rPr>
                <w:rFonts w:eastAsia="Times New Roman"/>
                <w:b/>
                <w:bCs/>
                <w:noProof w:val="0"/>
                <w:sz w:val="20"/>
                <w:szCs w:val="20"/>
                <w:lang w:eastAsia="ru-RU"/>
              </w:rPr>
              <w:t>Итого</w:t>
            </w:r>
          </w:p>
        </w:tc>
        <w:tc>
          <w:tcPr>
            <w:tcW w:w="195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noProof w:val="0"/>
                <w:sz w:val="20"/>
                <w:szCs w:val="20"/>
                <w:lang w:eastAsia="ru-RU"/>
              </w:rPr>
            </w:pPr>
            <w:r w:rsidRPr="005928FC">
              <w:rPr>
                <w:rFonts w:eastAsia="Times New Roman"/>
                <w:noProof w:val="0"/>
                <w:sz w:val="20"/>
                <w:szCs w:val="20"/>
                <w:lang w:eastAsia="ru-RU"/>
              </w:rPr>
              <w:t> </w:t>
            </w:r>
          </w:p>
        </w:tc>
        <w:tc>
          <w:tcPr>
            <w:tcW w:w="133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b/>
                <w:bCs/>
                <w:noProof w:val="0"/>
                <w:sz w:val="20"/>
                <w:szCs w:val="20"/>
                <w:lang w:eastAsia="ru-RU"/>
              </w:rPr>
            </w:pPr>
            <w:r w:rsidRPr="005928FC">
              <w:rPr>
                <w:rFonts w:eastAsia="Times New Roman"/>
                <w:b/>
                <w:bCs/>
                <w:noProof w:val="0"/>
                <w:sz w:val="20"/>
                <w:szCs w:val="20"/>
                <w:lang w:eastAsia="ru-RU"/>
              </w:rPr>
              <w:t>6.1856</w:t>
            </w:r>
          </w:p>
        </w:tc>
        <w:tc>
          <w:tcPr>
            <w:tcW w:w="129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b/>
                <w:bCs/>
                <w:noProof w:val="0"/>
                <w:sz w:val="20"/>
                <w:szCs w:val="20"/>
                <w:lang w:eastAsia="ru-RU"/>
              </w:rPr>
            </w:pPr>
            <w:r w:rsidRPr="005928FC">
              <w:rPr>
                <w:rFonts w:eastAsia="Times New Roman"/>
                <w:b/>
                <w:bCs/>
                <w:noProof w:val="0"/>
                <w:sz w:val="20"/>
                <w:szCs w:val="20"/>
                <w:lang w:eastAsia="ru-RU"/>
              </w:rPr>
              <w:t>5.4964</w:t>
            </w:r>
          </w:p>
        </w:tc>
        <w:tc>
          <w:tcPr>
            <w:tcW w:w="890"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b/>
                <w:bCs/>
                <w:noProof w:val="0"/>
                <w:sz w:val="20"/>
                <w:szCs w:val="20"/>
                <w:lang w:eastAsia="ru-RU"/>
              </w:rPr>
            </w:pPr>
            <w:r w:rsidRPr="005928FC">
              <w:rPr>
                <w:rFonts w:eastAsia="Times New Roman"/>
                <w:b/>
                <w:bCs/>
                <w:noProof w:val="0"/>
                <w:sz w:val="20"/>
                <w:szCs w:val="20"/>
                <w:lang w:eastAsia="ru-RU"/>
              </w:rPr>
              <w:t>0.000</w:t>
            </w:r>
          </w:p>
        </w:tc>
        <w:tc>
          <w:tcPr>
            <w:tcW w:w="910"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b/>
                <w:bCs/>
                <w:noProof w:val="0"/>
                <w:sz w:val="20"/>
                <w:szCs w:val="20"/>
                <w:lang w:eastAsia="ru-RU"/>
              </w:rPr>
            </w:pPr>
            <w:r w:rsidRPr="005928FC">
              <w:rPr>
                <w:rFonts w:eastAsia="Times New Roman"/>
                <w:b/>
                <w:bCs/>
                <w:noProof w:val="0"/>
                <w:sz w:val="20"/>
                <w:szCs w:val="20"/>
                <w:lang w:eastAsia="ru-RU"/>
              </w:rPr>
              <w:t>4.810</w:t>
            </w:r>
          </w:p>
        </w:tc>
        <w:tc>
          <w:tcPr>
            <w:tcW w:w="984"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b/>
                <w:bCs/>
                <w:noProof w:val="0"/>
                <w:sz w:val="20"/>
                <w:szCs w:val="20"/>
                <w:lang w:eastAsia="ru-RU"/>
              </w:rPr>
            </w:pPr>
            <w:r w:rsidRPr="005928FC">
              <w:rPr>
                <w:rFonts w:eastAsia="Times New Roman"/>
                <w:b/>
                <w:bCs/>
                <w:noProof w:val="0"/>
                <w:sz w:val="20"/>
                <w:szCs w:val="20"/>
                <w:lang w:eastAsia="ru-RU"/>
              </w:rPr>
              <w:t>0.075</w:t>
            </w:r>
          </w:p>
        </w:tc>
        <w:tc>
          <w:tcPr>
            <w:tcW w:w="1471"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b/>
                <w:bCs/>
                <w:noProof w:val="0"/>
                <w:sz w:val="20"/>
                <w:szCs w:val="20"/>
                <w:lang w:eastAsia="ru-RU"/>
              </w:rPr>
            </w:pPr>
            <w:r w:rsidRPr="005928FC">
              <w:rPr>
                <w:rFonts w:eastAsia="Times New Roman"/>
                <w:b/>
                <w:bCs/>
                <w:noProof w:val="0"/>
                <w:sz w:val="20"/>
                <w:szCs w:val="20"/>
                <w:lang w:eastAsia="ru-RU"/>
              </w:rPr>
              <w:t>2.166</w:t>
            </w:r>
          </w:p>
        </w:tc>
        <w:tc>
          <w:tcPr>
            <w:tcW w:w="1408" w:type="dxa"/>
            <w:tcBorders>
              <w:top w:val="nil"/>
              <w:left w:val="nil"/>
              <w:bottom w:val="single" w:sz="4" w:space="0" w:color="auto"/>
              <w:right w:val="single" w:sz="4" w:space="0" w:color="auto"/>
            </w:tcBorders>
            <w:shd w:val="clear" w:color="auto" w:fill="auto"/>
            <w:hideMark/>
          </w:tcPr>
          <w:p w:rsidR="005928FC" w:rsidRPr="005928FC" w:rsidRDefault="005928FC" w:rsidP="005928FC">
            <w:pPr>
              <w:jc w:val="center"/>
              <w:rPr>
                <w:rFonts w:eastAsia="Times New Roman"/>
                <w:b/>
                <w:bCs/>
                <w:noProof w:val="0"/>
                <w:sz w:val="20"/>
                <w:szCs w:val="20"/>
                <w:lang w:eastAsia="ru-RU"/>
              </w:rPr>
            </w:pPr>
            <w:r w:rsidRPr="005928FC">
              <w:rPr>
                <w:rFonts w:eastAsia="Times New Roman"/>
                <w:b/>
                <w:bCs/>
                <w:noProof w:val="0"/>
                <w:sz w:val="20"/>
                <w:szCs w:val="20"/>
                <w:lang w:eastAsia="ru-RU"/>
              </w:rPr>
              <w:t>2.569</w:t>
            </w:r>
          </w:p>
        </w:tc>
      </w:tr>
    </w:tbl>
    <w:p w:rsidR="005928FC" w:rsidRDefault="005928FC" w:rsidP="005D26EF">
      <w:pPr>
        <w:rPr>
          <w:lang w:eastAsia="ru-RU"/>
        </w:rPr>
      </w:pPr>
    </w:p>
    <w:p w:rsidR="00085777" w:rsidRDefault="00085777" w:rsidP="00596673">
      <w:pPr>
        <w:spacing w:line="360" w:lineRule="auto"/>
        <w:ind w:right="-235" w:firstLine="567"/>
        <w:contextualSpacing/>
        <w:jc w:val="both"/>
        <w:rPr>
          <w:lang w:eastAsia="ru-RU"/>
        </w:rPr>
      </w:pPr>
      <w:r>
        <w:rPr>
          <w:lang w:eastAsia="ru-RU"/>
        </w:rPr>
        <w:t xml:space="preserve">Исходя из вышепредставленной таблицы, по </w:t>
      </w:r>
      <w:r w:rsidR="00424D29">
        <w:rPr>
          <w:lang w:eastAsia="ru-RU"/>
        </w:rPr>
        <w:t>котельной ООО «Теплоград» по ул.</w:t>
      </w:r>
      <w:r>
        <w:rPr>
          <w:lang w:eastAsia="ru-RU"/>
        </w:rPr>
        <w:t>Театральная 1 (с.Перекоп) имеется дефицит мощности 0,008 Гкал/ч. В с</w:t>
      </w:r>
      <w:r w:rsidR="00596673">
        <w:rPr>
          <w:lang w:eastAsia="ru-RU"/>
        </w:rPr>
        <w:t>вязи с тем, что фактическое пот</w:t>
      </w:r>
      <w:r>
        <w:rPr>
          <w:lang w:eastAsia="ru-RU"/>
        </w:rPr>
        <w:t>р</w:t>
      </w:r>
      <w:r w:rsidR="00596673">
        <w:rPr>
          <w:lang w:eastAsia="ru-RU"/>
        </w:rPr>
        <w:t>е</w:t>
      </w:r>
      <w:r>
        <w:rPr>
          <w:lang w:eastAsia="ru-RU"/>
        </w:rPr>
        <w:t xml:space="preserve">бление </w:t>
      </w:r>
      <w:r w:rsidR="00596673">
        <w:rPr>
          <w:lang w:eastAsia="ru-RU"/>
        </w:rPr>
        <w:t>за 2015 год тепловой энергии пот</w:t>
      </w:r>
      <w:r>
        <w:rPr>
          <w:lang w:eastAsia="ru-RU"/>
        </w:rPr>
        <w:t>р</w:t>
      </w:r>
      <w:r w:rsidR="00596673">
        <w:rPr>
          <w:lang w:eastAsia="ru-RU"/>
        </w:rPr>
        <w:t>е</w:t>
      </w:r>
      <w:r>
        <w:rPr>
          <w:lang w:eastAsia="ru-RU"/>
        </w:rPr>
        <w:t xml:space="preserve">бителями от данной котельной составляет </w:t>
      </w:r>
      <w:r w:rsidR="00596673">
        <w:rPr>
          <w:lang w:eastAsia="ru-RU"/>
        </w:rPr>
        <w:t xml:space="preserve"> всего 540 Гкал (48% загруженности котельной) , дефицит тепловой мощности является незначительным.</w:t>
      </w:r>
    </w:p>
    <w:p w:rsidR="00085777" w:rsidRDefault="00085777" w:rsidP="005D26EF">
      <w:pPr>
        <w:rPr>
          <w:lang w:eastAsia="ru-RU"/>
        </w:rPr>
      </w:pPr>
    </w:p>
    <w:p w:rsidR="00085777" w:rsidRDefault="00085777" w:rsidP="005D26EF">
      <w:pPr>
        <w:rPr>
          <w:lang w:eastAsia="ru-RU"/>
        </w:rPr>
      </w:pPr>
    </w:p>
    <w:p w:rsidR="00085777" w:rsidRDefault="00085777" w:rsidP="005D26EF">
      <w:pPr>
        <w:rPr>
          <w:lang w:eastAsia="ru-RU"/>
        </w:rPr>
      </w:pPr>
    </w:p>
    <w:p w:rsidR="00085777" w:rsidRDefault="00085777" w:rsidP="005D26EF">
      <w:pPr>
        <w:rPr>
          <w:lang w:eastAsia="ru-RU"/>
        </w:rPr>
      </w:pPr>
    </w:p>
    <w:p w:rsidR="00085777" w:rsidRDefault="00085777" w:rsidP="005D26EF">
      <w:pPr>
        <w:rPr>
          <w:lang w:eastAsia="ru-RU"/>
        </w:rPr>
        <w:sectPr w:rsidR="00085777" w:rsidSect="00085777">
          <w:pgSz w:w="16838" w:h="11909" w:orient="landscape"/>
          <w:pgMar w:top="1134" w:right="1072" w:bottom="1123" w:left="1542" w:header="0" w:footer="6" w:gutter="0"/>
          <w:cols w:space="720"/>
        </w:sectPr>
      </w:pPr>
    </w:p>
    <w:p w:rsidR="00A37740" w:rsidRPr="00334B79" w:rsidRDefault="00A37740" w:rsidP="00334B79">
      <w:pPr>
        <w:widowControl w:val="0"/>
        <w:autoSpaceDE w:val="0"/>
        <w:autoSpaceDN w:val="0"/>
        <w:adjustRightInd w:val="0"/>
        <w:spacing w:line="360" w:lineRule="auto"/>
        <w:jc w:val="center"/>
        <w:outlineLvl w:val="0"/>
        <w:rPr>
          <w:b/>
          <w:bCs/>
          <w:caps/>
          <w:kern w:val="28"/>
        </w:rPr>
      </w:pPr>
      <w:bookmarkStart w:id="62" w:name="_Toc461198576"/>
      <w:r w:rsidRPr="00334B79">
        <w:rPr>
          <w:b/>
          <w:bCs/>
          <w:caps/>
          <w:kern w:val="28"/>
        </w:rPr>
        <w:lastRenderedPageBreak/>
        <w:t>6.3. Гидравлические режимы, обеспечивающие передачу тепловой энергии</w:t>
      </w:r>
      <w:r w:rsidR="00596673">
        <w:rPr>
          <w:b/>
          <w:bCs/>
          <w:caps/>
          <w:kern w:val="28"/>
        </w:rPr>
        <w:t xml:space="preserve">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62"/>
    </w:p>
    <w:p w:rsidR="00287D1C" w:rsidRPr="00287D1C" w:rsidRDefault="00287D1C" w:rsidP="00287D1C">
      <w:pPr>
        <w:widowControl w:val="0"/>
        <w:autoSpaceDE w:val="0"/>
        <w:autoSpaceDN w:val="0"/>
        <w:adjustRightInd w:val="0"/>
        <w:spacing w:line="360" w:lineRule="auto"/>
        <w:ind w:firstLine="567"/>
        <w:jc w:val="both"/>
        <w:rPr>
          <w:rFonts w:eastAsia="Times New Roman"/>
          <w:lang w:eastAsia="ru-RU"/>
        </w:rPr>
      </w:pPr>
      <w:r w:rsidRPr="00287D1C">
        <w:rPr>
          <w:rFonts w:eastAsia="Times New Roman"/>
          <w:lang w:eastAsia="ru-RU"/>
        </w:rPr>
        <w:t xml:space="preserve">При разработке электронной модели </w:t>
      </w:r>
      <w:r>
        <w:rPr>
          <w:rFonts w:eastAsia="Times New Roman"/>
          <w:lang w:eastAsia="ru-RU"/>
        </w:rPr>
        <w:t xml:space="preserve">существующей </w:t>
      </w:r>
      <w:r w:rsidRPr="00287D1C">
        <w:rPr>
          <w:rFonts w:eastAsia="Times New Roman"/>
          <w:lang w:eastAsia="ru-RU"/>
        </w:rPr>
        <w:t xml:space="preserve">системы теплоснабжения использован программный расчетный комплекс Zulu Thermo 7.0. </w:t>
      </w:r>
    </w:p>
    <w:p w:rsidR="00287D1C" w:rsidRPr="00287D1C" w:rsidRDefault="00287D1C" w:rsidP="00287D1C">
      <w:pPr>
        <w:widowControl w:val="0"/>
        <w:autoSpaceDE w:val="0"/>
        <w:autoSpaceDN w:val="0"/>
        <w:adjustRightInd w:val="0"/>
        <w:spacing w:line="360" w:lineRule="auto"/>
        <w:ind w:firstLine="567"/>
        <w:jc w:val="both"/>
        <w:rPr>
          <w:rFonts w:eastAsia="Times New Roman"/>
          <w:lang w:eastAsia="ru-RU"/>
        </w:rPr>
      </w:pPr>
      <w:r w:rsidRPr="00287D1C">
        <w:rPr>
          <w:rFonts w:eastAsia="Times New Roman"/>
          <w:lang w:eastAsia="ru-RU"/>
        </w:rPr>
        <w:t>Электронная модель используется в качестве основного инструментария для проведения теплогидравлических расчетов для различных сценариев разви</w:t>
      </w:r>
      <w:r>
        <w:rPr>
          <w:rFonts w:eastAsia="Times New Roman"/>
          <w:lang w:eastAsia="ru-RU"/>
        </w:rPr>
        <w:t>тия системы теплоснабжения городского округа Армянск</w:t>
      </w:r>
      <w:r w:rsidRPr="00287D1C">
        <w:rPr>
          <w:rFonts w:eastAsia="Times New Roman"/>
          <w:lang w:eastAsia="ru-RU"/>
        </w:rPr>
        <w:t xml:space="preserve">. </w:t>
      </w:r>
    </w:p>
    <w:p w:rsidR="00287D1C" w:rsidRPr="00287D1C" w:rsidRDefault="00287D1C" w:rsidP="00287D1C">
      <w:pPr>
        <w:widowControl w:val="0"/>
        <w:autoSpaceDE w:val="0"/>
        <w:autoSpaceDN w:val="0"/>
        <w:adjustRightInd w:val="0"/>
        <w:spacing w:line="360" w:lineRule="auto"/>
        <w:ind w:firstLine="567"/>
        <w:jc w:val="both"/>
        <w:rPr>
          <w:rFonts w:eastAsia="Times New Roman"/>
          <w:lang w:eastAsia="ru-RU"/>
        </w:rPr>
      </w:pPr>
      <w:r w:rsidRPr="00287D1C">
        <w:rPr>
          <w:rFonts w:eastAsia="Times New Roman"/>
          <w:lang w:eastAsia="ru-RU"/>
        </w:rPr>
        <w:t>Пакет Zulu Thermo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rsidR="00287D1C" w:rsidRPr="00287D1C" w:rsidRDefault="00287D1C" w:rsidP="00287D1C">
      <w:pPr>
        <w:widowControl w:val="0"/>
        <w:autoSpaceDE w:val="0"/>
        <w:autoSpaceDN w:val="0"/>
        <w:adjustRightInd w:val="0"/>
        <w:spacing w:line="360" w:lineRule="auto"/>
        <w:ind w:firstLine="567"/>
        <w:jc w:val="both"/>
        <w:rPr>
          <w:rFonts w:eastAsia="Times New Roman"/>
          <w:lang w:eastAsia="ru-RU"/>
        </w:rPr>
      </w:pPr>
      <w:r w:rsidRPr="00287D1C">
        <w:rPr>
          <w:rFonts w:eastAsia="Times New Roman"/>
          <w:lang w:eastAsia="ru-RU"/>
        </w:rPr>
        <w:t xml:space="preserve">Гидравлический расчет выполнен на электронной модели схемы теплоснабжения в РПК Zulu Thermo 7.0. Результаты расчета представлены </w:t>
      </w:r>
      <w:r>
        <w:rPr>
          <w:rFonts w:eastAsia="Times New Roman"/>
          <w:lang w:eastAsia="ru-RU"/>
        </w:rPr>
        <w:t xml:space="preserve">Главе 3 обосновывающих материалов к схеме теплоснабжения городского округа Армянск </w:t>
      </w:r>
      <w:r w:rsidRPr="00287D1C">
        <w:rPr>
          <w:rFonts w:eastAsia="Times New Roman"/>
          <w:lang w:eastAsia="ru-RU"/>
        </w:rPr>
        <w:t>в пьезометрических графиках, построенных на основании гидравлического расчета.</w:t>
      </w:r>
    </w:p>
    <w:p w:rsidR="00287D1C" w:rsidRDefault="00287D1C" w:rsidP="00287D1C">
      <w:pPr>
        <w:widowControl w:val="0"/>
        <w:autoSpaceDE w:val="0"/>
        <w:autoSpaceDN w:val="0"/>
        <w:adjustRightInd w:val="0"/>
        <w:ind w:firstLine="567"/>
        <w:jc w:val="both"/>
        <w:rPr>
          <w:rFonts w:eastAsia="Times New Roman"/>
          <w:sz w:val="24"/>
          <w:szCs w:val="24"/>
          <w:lang w:eastAsia="ru-RU"/>
        </w:rPr>
      </w:pPr>
    </w:p>
    <w:p w:rsidR="00424D29" w:rsidRPr="00424D29" w:rsidRDefault="000D7344" w:rsidP="00424D29">
      <w:pPr>
        <w:widowControl w:val="0"/>
        <w:autoSpaceDE w:val="0"/>
        <w:autoSpaceDN w:val="0"/>
        <w:adjustRightInd w:val="0"/>
        <w:spacing w:line="360" w:lineRule="auto"/>
        <w:jc w:val="center"/>
        <w:outlineLvl w:val="0"/>
        <w:rPr>
          <w:b/>
          <w:bCs/>
          <w:caps/>
          <w:kern w:val="28"/>
        </w:rPr>
      </w:pPr>
      <w:bookmarkStart w:id="63" w:name="_Toc461198577"/>
      <w:r w:rsidRPr="003A5051">
        <w:rPr>
          <w:b/>
          <w:bCs/>
          <w:caps/>
          <w:kern w:val="28"/>
        </w:rPr>
        <w:t>6.4. Причины возникновения дефицитов тепловой мощности и последствия влияния дефицитов на качество теплоснабжения</w:t>
      </w:r>
      <w:bookmarkEnd w:id="63"/>
    </w:p>
    <w:p w:rsidR="00424D29" w:rsidRPr="00424D29" w:rsidRDefault="00424D29" w:rsidP="00424D29">
      <w:pPr>
        <w:widowControl w:val="0"/>
        <w:autoSpaceDE w:val="0"/>
        <w:autoSpaceDN w:val="0"/>
        <w:adjustRightInd w:val="0"/>
        <w:spacing w:line="360" w:lineRule="auto"/>
        <w:ind w:firstLine="567"/>
        <w:jc w:val="both"/>
        <w:rPr>
          <w:rFonts w:eastAsia="Times New Roman"/>
          <w:lang w:eastAsia="ru-RU"/>
        </w:rPr>
      </w:pPr>
      <w:r w:rsidRPr="00287D1C">
        <w:rPr>
          <w:rFonts w:eastAsia="Times New Roman"/>
          <w:lang w:eastAsia="ru-RU"/>
        </w:rPr>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rsidR="005D26EF" w:rsidRDefault="005D26EF" w:rsidP="005D26EF">
      <w:pPr>
        <w:widowControl w:val="0"/>
        <w:overflowPunct w:val="0"/>
        <w:autoSpaceDE w:val="0"/>
        <w:autoSpaceDN w:val="0"/>
        <w:adjustRightInd w:val="0"/>
        <w:spacing w:line="360" w:lineRule="auto"/>
        <w:ind w:right="780" w:firstLine="567"/>
        <w:jc w:val="both"/>
      </w:pPr>
      <w:r w:rsidRPr="000D7344">
        <w:t xml:space="preserve">В основном, причины возникновения дефицита тепловой мощности </w:t>
      </w:r>
      <w:r w:rsidRPr="000D7344">
        <w:lastRenderedPageBreak/>
        <w:t>связаны со следующими факторами:</w:t>
      </w:r>
    </w:p>
    <w:p w:rsidR="005D26EF" w:rsidRPr="000D7344" w:rsidRDefault="005D26EF" w:rsidP="005D26EF">
      <w:pPr>
        <w:widowControl w:val="0"/>
        <w:numPr>
          <w:ilvl w:val="0"/>
          <w:numId w:val="12"/>
        </w:numPr>
        <w:overflowPunct w:val="0"/>
        <w:autoSpaceDE w:val="0"/>
        <w:autoSpaceDN w:val="0"/>
        <w:adjustRightInd w:val="0"/>
        <w:spacing w:line="360" w:lineRule="auto"/>
        <w:ind w:left="0" w:right="100" w:firstLine="567"/>
        <w:jc w:val="both"/>
        <w:rPr>
          <w:rFonts w:ascii="Symbol" w:hAnsi="Symbol" w:cs="Symbol"/>
        </w:rPr>
      </w:pPr>
      <w:r>
        <w:t xml:space="preserve"> </w:t>
      </w:r>
      <w:r w:rsidRPr="000D7344">
        <w:t xml:space="preserve">котельные проектировались под существующую нагрузку без учета перспективы; </w:t>
      </w:r>
    </w:p>
    <w:p w:rsidR="005D26EF" w:rsidRPr="00424D29" w:rsidRDefault="005D26EF" w:rsidP="00424D29">
      <w:pPr>
        <w:widowControl w:val="0"/>
        <w:numPr>
          <w:ilvl w:val="0"/>
          <w:numId w:val="12"/>
        </w:numPr>
        <w:overflowPunct w:val="0"/>
        <w:autoSpaceDE w:val="0"/>
        <w:autoSpaceDN w:val="0"/>
        <w:adjustRightInd w:val="0"/>
        <w:spacing w:line="360" w:lineRule="auto"/>
        <w:ind w:left="0" w:firstLine="567"/>
        <w:jc w:val="both"/>
        <w:rPr>
          <w:rFonts w:ascii="Symbol" w:hAnsi="Symbol" w:cs="Symbol"/>
        </w:rPr>
      </w:pPr>
      <w:r>
        <w:t xml:space="preserve"> </w:t>
      </w:r>
      <w:r w:rsidRPr="000D7344">
        <w:t xml:space="preserve">недостаточная теплопроизводительность котельного оборудования; </w:t>
      </w:r>
    </w:p>
    <w:p w:rsidR="00424D29" w:rsidRDefault="005D26EF" w:rsidP="00424D29">
      <w:pPr>
        <w:widowControl w:val="0"/>
        <w:numPr>
          <w:ilvl w:val="0"/>
          <w:numId w:val="12"/>
        </w:numPr>
        <w:overflowPunct w:val="0"/>
        <w:autoSpaceDE w:val="0"/>
        <w:autoSpaceDN w:val="0"/>
        <w:adjustRightInd w:val="0"/>
        <w:spacing w:line="360" w:lineRule="auto"/>
        <w:ind w:left="0" w:right="120" w:firstLine="567"/>
        <w:jc w:val="both"/>
        <w:rPr>
          <w:rFonts w:ascii="Symbol" w:hAnsi="Symbol" w:cs="Symbol"/>
        </w:rPr>
      </w:pPr>
      <w:r>
        <w:t xml:space="preserve"> </w:t>
      </w:r>
      <w:r w:rsidRPr="000D7344">
        <w:t xml:space="preserve">влияние тепловых потерь, которые ежегодно увеличиваются вследствие старения изоляции и физического износа трубопровода. </w:t>
      </w:r>
    </w:p>
    <w:p w:rsidR="00424D29" w:rsidRDefault="00424D29" w:rsidP="00424D29">
      <w:pPr>
        <w:spacing w:line="360" w:lineRule="auto"/>
        <w:ind w:right="-235" w:firstLine="567"/>
        <w:jc w:val="both"/>
        <w:rPr>
          <w:lang w:eastAsia="ru-RU"/>
        </w:rPr>
      </w:pPr>
      <w:r>
        <w:rPr>
          <w:lang w:eastAsia="ru-RU"/>
        </w:rPr>
        <w:t>Все котельные, расположенные на территории  городского округа Армянск, имеют резерв тепловой мощности, ероме котельной ООО «Теплоград» по ул.Театральная 1 (с.Перекоп).</w:t>
      </w:r>
    </w:p>
    <w:p w:rsidR="005D26EF" w:rsidRDefault="00424D29" w:rsidP="00424D29">
      <w:pPr>
        <w:spacing w:line="360" w:lineRule="auto"/>
        <w:ind w:right="-235" w:firstLine="567"/>
        <w:jc w:val="both"/>
        <w:rPr>
          <w:lang w:eastAsia="ru-RU"/>
        </w:rPr>
      </w:pPr>
      <w:r>
        <w:rPr>
          <w:lang w:eastAsia="ru-RU"/>
        </w:rPr>
        <w:t>По котельной ООО «Теплоград» по ул.Театральная 1 (с.Перекоп) имеется дефицит мощности 0,008 Гкал/ч. В связи с тем, что фактическое потребление за 2015 год тепловой энергии потребителями от данной котельной составляет  всего 540 Гкал (48% загруженности котельной), дефицит тепловой мощности является незначительным.</w:t>
      </w:r>
    </w:p>
    <w:p w:rsidR="00424D29" w:rsidRPr="00E01226" w:rsidRDefault="00424D29" w:rsidP="00424D29">
      <w:pPr>
        <w:spacing w:line="360" w:lineRule="auto"/>
        <w:ind w:right="-235" w:firstLine="567"/>
        <w:jc w:val="both"/>
        <w:rPr>
          <w:lang w:eastAsia="ru-RU"/>
        </w:rPr>
      </w:pPr>
    </w:p>
    <w:p w:rsidR="000D7344" w:rsidRPr="003A5051" w:rsidRDefault="000D7344" w:rsidP="003A5051">
      <w:pPr>
        <w:widowControl w:val="0"/>
        <w:autoSpaceDE w:val="0"/>
        <w:autoSpaceDN w:val="0"/>
        <w:adjustRightInd w:val="0"/>
        <w:spacing w:line="360" w:lineRule="auto"/>
        <w:jc w:val="center"/>
        <w:outlineLvl w:val="0"/>
        <w:rPr>
          <w:b/>
          <w:bCs/>
          <w:caps/>
          <w:kern w:val="28"/>
        </w:rPr>
      </w:pPr>
      <w:bookmarkStart w:id="64" w:name="_Toc461198578"/>
      <w:r w:rsidRPr="003A5051">
        <w:rPr>
          <w:b/>
          <w:bCs/>
          <w:caps/>
          <w:kern w:val="28"/>
        </w:rPr>
        <w:t>6.5. 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bookmarkEnd w:id="64"/>
    </w:p>
    <w:p w:rsidR="00424D29" w:rsidRDefault="00424D29" w:rsidP="00424D29">
      <w:pPr>
        <w:spacing w:line="360" w:lineRule="auto"/>
        <w:ind w:right="-235" w:firstLine="567"/>
        <w:jc w:val="both"/>
        <w:rPr>
          <w:lang w:eastAsia="ru-RU"/>
        </w:rPr>
      </w:pPr>
      <w:r>
        <w:rPr>
          <w:lang w:eastAsia="ru-RU"/>
        </w:rPr>
        <w:t>По котельной ООО «Теплоград» по ул.Театральная 1 (с.Перекоп) имеется дефицит мощности 0,008 Гкал/ч. В связи с тем, что фактическое потребление за 2015 год тепловой энергии потребителями от данной котельной составляет  всего 540 Гкал (48% загруженности котельной), дефицит тепловой мощности является незначительным.</w:t>
      </w:r>
    </w:p>
    <w:p w:rsidR="00424D29" w:rsidRDefault="00424D29" w:rsidP="00424D29">
      <w:pPr>
        <w:spacing w:line="360" w:lineRule="auto"/>
        <w:ind w:right="-235" w:firstLine="567"/>
        <w:jc w:val="both"/>
        <w:rPr>
          <w:lang w:eastAsia="ru-RU"/>
        </w:rPr>
      </w:pPr>
      <w:r>
        <w:rPr>
          <w:lang w:eastAsia="ru-RU"/>
        </w:rPr>
        <w:t>На основании вышеиложенного расширение технологических зон действия источников не требуется.</w:t>
      </w:r>
    </w:p>
    <w:p w:rsidR="00424D29" w:rsidRDefault="00424D29" w:rsidP="00424D29">
      <w:pPr>
        <w:widowControl w:val="0"/>
        <w:autoSpaceDE w:val="0"/>
        <w:autoSpaceDN w:val="0"/>
        <w:adjustRightInd w:val="0"/>
        <w:spacing w:line="360" w:lineRule="auto"/>
        <w:outlineLvl w:val="0"/>
        <w:rPr>
          <w:b/>
          <w:bCs/>
          <w:caps/>
          <w:kern w:val="28"/>
        </w:rPr>
      </w:pPr>
    </w:p>
    <w:p w:rsidR="00424D29" w:rsidRDefault="00424D29" w:rsidP="00424D29">
      <w:pPr>
        <w:widowControl w:val="0"/>
        <w:autoSpaceDE w:val="0"/>
        <w:autoSpaceDN w:val="0"/>
        <w:adjustRightInd w:val="0"/>
        <w:spacing w:line="360" w:lineRule="auto"/>
        <w:outlineLvl w:val="0"/>
        <w:rPr>
          <w:b/>
          <w:bCs/>
          <w:caps/>
          <w:kern w:val="28"/>
        </w:rPr>
      </w:pPr>
    </w:p>
    <w:p w:rsidR="0090264F" w:rsidRDefault="0090264F" w:rsidP="003A5051">
      <w:pPr>
        <w:widowControl w:val="0"/>
        <w:autoSpaceDE w:val="0"/>
        <w:autoSpaceDN w:val="0"/>
        <w:adjustRightInd w:val="0"/>
        <w:spacing w:line="360" w:lineRule="auto"/>
        <w:jc w:val="center"/>
        <w:outlineLvl w:val="0"/>
        <w:rPr>
          <w:b/>
          <w:bCs/>
          <w:caps/>
          <w:kern w:val="28"/>
        </w:rPr>
        <w:sectPr w:rsidR="0090264F">
          <w:pgSz w:w="11909" w:h="16838"/>
          <w:pgMar w:top="1073" w:right="1124" w:bottom="1543" w:left="1132" w:header="0" w:footer="3" w:gutter="0"/>
          <w:cols w:space="720"/>
        </w:sectPr>
      </w:pPr>
    </w:p>
    <w:p w:rsidR="00DD2985" w:rsidRPr="003A5051" w:rsidRDefault="00DD2985" w:rsidP="003A5051">
      <w:pPr>
        <w:widowControl w:val="0"/>
        <w:autoSpaceDE w:val="0"/>
        <w:autoSpaceDN w:val="0"/>
        <w:adjustRightInd w:val="0"/>
        <w:spacing w:line="360" w:lineRule="auto"/>
        <w:jc w:val="center"/>
        <w:outlineLvl w:val="0"/>
        <w:rPr>
          <w:b/>
          <w:bCs/>
          <w:caps/>
          <w:kern w:val="28"/>
        </w:rPr>
      </w:pPr>
      <w:bookmarkStart w:id="65" w:name="_Toc461198579"/>
      <w:r w:rsidRPr="003A5051">
        <w:rPr>
          <w:b/>
          <w:bCs/>
          <w:caps/>
          <w:kern w:val="28"/>
        </w:rPr>
        <w:lastRenderedPageBreak/>
        <w:t>Раздел 7. Балансы теплоносителя</w:t>
      </w:r>
      <w:bookmarkEnd w:id="65"/>
    </w:p>
    <w:p w:rsidR="00DD2985" w:rsidRPr="003A5051" w:rsidRDefault="00DD2985" w:rsidP="003A5051">
      <w:pPr>
        <w:widowControl w:val="0"/>
        <w:autoSpaceDE w:val="0"/>
        <w:autoSpaceDN w:val="0"/>
        <w:adjustRightInd w:val="0"/>
        <w:spacing w:line="360" w:lineRule="auto"/>
        <w:jc w:val="center"/>
        <w:outlineLvl w:val="0"/>
        <w:rPr>
          <w:b/>
          <w:bCs/>
          <w:caps/>
          <w:kern w:val="28"/>
        </w:rPr>
      </w:pPr>
      <w:bookmarkStart w:id="66" w:name="_Toc461198580"/>
      <w:r w:rsidRPr="003A5051">
        <w:rPr>
          <w:b/>
          <w:bCs/>
          <w:caps/>
          <w:kern w:val="28"/>
        </w:rPr>
        <w:t>7.1. Баланс производительности водоподготовительных установок теплоносителя и максимального потребления теплоносителя</w:t>
      </w:r>
      <w:r w:rsidR="00424D29">
        <w:rPr>
          <w:b/>
          <w:bCs/>
          <w:caps/>
          <w:kern w:val="28"/>
        </w:rPr>
        <w:t xml:space="preserve">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66"/>
    </w:p>
    <w:p w:rsidR="005D26EF" w:rsidRPr="00087940" w:rsidRDefault="005D26EF" w:rsidP="005D26EF">
      <w:pPr>
        <w:spacing w:before="240" w:line="360" w:lineRule="auto"/>
        <w:ind w:firstLine="567"/>
        <w:jc w:val="both"/>
      </w:pPr>
      <w:r w:rsidRPr="00087940">
        <w:t>Баланс производительности водоподготовительных установок теплоносителя и максимального потребления теплоносителя в теплоиспользующих установках потребителей в разрезе ист</w:t>
      </w:r>
      <w:r w:rsidR="00424D29">
        <w:t>очников представлен в таблице 41</w:t>
      </w:r>
      <w:r w:rsidRPr="00087940">
        <w:t>.</w:t>
      </w:r>
    </w:p>
    <w:p w:rsidR="005D26EF" w:rsidRPr="00B80AF4" w:rsidRDefault="005D26EF" w:rsidP="005D26EF">
      <w:pPr>
        <w:pStyle w:val="af9"/>
        <w:jc w:val="center"/>
        <w:rPr>
          <w:rFonts w:ascii="Times New Roman" w:hAnsi="Times New Roman"/>
          <w:b w:val="0"/>
          <w:color w:val="auto"/>
          <w:sz w:val="28"/>
          <w:szCs w:val="28"/>
        </w:rPr>
      </w:pPr>
      <w:r w:rsidRPr="00B80AF4">
        <w:rPr>
          <w:rFonts w:ascii="Times New Roman" w:hAnsi="Times New Roman"/>
          <w:color w:val="auto"/>
          <w:sz w:val="28"/>
          <w:szCs w:val="28"/>
        </w:rPr>
        <w:t xml:space="preserve">Таблица </w:t>
      </w:r>
      <w:r w:rsidR="00424D29" w:rsidRPr="00B80AF4">
        <w:rPr>
          <w:rFonts w:ascii="Times New Roman" w:hAnsi="Times New Roman"/>
          <w:color w:val="auto"/>
          <w:sz w:val="28"/>
          <w:szCs w:val="28"/>
        </w:rPr>
        <w:t>41</w:t>
      </w:r>
      <w:r w:rsidRPr="00B80AF4">
        <w:rPr>
          <w:rFonts w:ascii="Times New Roman" w:hAnsi="Times New Roman"/>
          <w:color w:val="auto"/>
          <w:sz w:val="28"/>
          <w:szCs w:val="28"/>
        </w:rPr>
        <w:t xml:space="preserve">– </w:t>
      </w:r>
      <w:r w:rsidRPr="00B80AF4">
        <w:rPr>
          <w:rFonts w:ascii="Times New Roman" w:hAnsi="Times New Roman"/>
          <w:b w:val="0"/>
          <w:color w:val="auto"/>
          <w:sz w:val="28"/>
          <w:szCs w:val="28"/>
        </w:rPr>
        <w:t xml:space="preserve">Баланс производительности водоподготовительных установок </w:t>
      </w:r>
      <w:r w:rsidR="005A203E" w:rsidRPr="00B80AF4">
        <w:rPr>
          <w:rFonts w:ascii="Times New Roman" w:hAnsi="Times New Roman"/>
          <w:b w:val="0"/>
          <w:color w:val="auto"/>
          <w:sz w:val="28"/>
          <w:szCs w:val="28"/>
        </w:rPr>
        <w:t>и подпитки тепловой сети за 2015</w:t>
      </w:r>
      <w:r w:rsidRPr="00B80AF4">
        <w:rPr>
          <w:rFonts w:ascii="Times New Roman" w:hAnsi="Times New Roman"/>
          <w:b w:val="0"/>
          <w:color w:val="auto"/>
          <w:sz w:val="28"/>
          <w:szCs w:val="28"/>
        </w:rPr>
        <w:t xml:space="preserve"> год</w:t>
      </w:r>
    </w:p>
    <w:tbl>
      <w:tblPr>
        <w:tblW w:w="5000" w:type="pct"/>
        <w:tblInd w:w="87" w:type="dxa"/>
        <w:tblLayout w:type="fixed"/>
        <w:tblLook w:val="04A0" w:firstRow="1" w:lastRow="0" w:firstColumn="1" w:lastColumn="0" w:noHBand="0" w:noVBand="1"/>
      </w:tblPr>
      <w:tblGrid>
        <w:gridCol w:w="474"/>
        <w:gridCol w:w="1222"/>
        <w:gridCol w:w="1165"/>
        <w:gridCol w:w="907"/>
        <w:gridCol w:w="917"/>
        <w:gridCol w:w="1019"/>
        <w:gridCol w:w="1095"/>
        <w:gridCol w:w="1008"/>
        <w:gridCol w:w="929"/>
        <w:gridCol w:w="901"/>
        <w:gridCol w:w="901"/>
        <w:gridCol w:w="890"/>
        <w:gridCol w:w="723"/>
        <w:gridCol w:w="1360"/>
        <w:gridCol w:w="929"/>
      </w:tblGrid>
      <w:tr w:rsidR="00B80AF4" w:rsidRPr="00B80AF4" w:rsidTr="00B80AF4">
        <w:trPr>
          <w:trHeight w:val="930"/>
          <w:tblHeader/>
        </w:trPr>
        <w:tc>
          <w:tcPr>
            <w:tcW w:w="44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№п/п</w:t>
            </w:r>
          </w:p>
        </w:tc>
        <w:tc>
          <w:tcPr>
            <w:tcW w:w="1156" w:type="dxa"/>
            <w:vMerge w:val="restart"/>
            <w:tcBorders>
              <w:top w:val="single" w:sz="4" w:space="0" w:color="auto"/>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Наименование источника теплоснабжения</w:t>
            </w:r>
          </w:p>
        </w:tc>
        <w:tc>
          <w:tcPr>
            <w:tcW w:w="110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Тип системы теплоснабжения (закрытая/открытая)</w:t>
            </w:r>
          </w:p>
        </w:tc>
        <w:tc>
          <w:tcPr>
            <w:tcW w:w="85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Продолжительность работы тепловых сетей,ч/год</w:t>
            </w:r>
          </w:p>
        </w:tc>
        <w:tc>
          <w:tcPr>
            <w:tcW w:w="8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Объём тепловых сетей, м3</w:t>
            </w:r>
          </w:p>
        </w:tc>
        <w:tc>
          <w:tcPr>
            <w:tcW w:w="964" w:type="dxa"/>
            <w:tcBorders>
              <w:top w:val="single" w:sz="4" w:space="0" w:color="auto"/>
              <w:left w:val="nil"/>
              <w:bottom w:val="single" w:sz="4" w:space="0" w:color="auto"/>
              <w:right w:val="nil"/>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Тепловая нагрузка потребителей</w:t>
            </w:r>
          </w:p>
        </w:tc>
        <w:tc>
          <w:tcPr>
            <w:tcW w:w="10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Объём систем теплопотребления, м3</w:t>
            </w:r>
          </w:p>
        </w:tc>
        <w:tc>
          <w:tcPr>
            <w:tcW w:w="95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Общий объём системы теплоснабжения, м3</w:t>
            </w:r>
          </w:p>
        </w:tc>
        <w:tc>
          <w:tcPr>
            <w:tcW w:w="87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Производство теплоносителя, тыс.м3</w:t>
            </w:r>
          </w:p>
        </w:tc>
        <w:tc>
          <w:tcPr>
            <w:tcW w:w="85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Отпуск теплоносителя в сеть, тыс.м3</w:t>
            </w:r>
          </w:p>
        </w:tc>
        <w:tc>
          <w:tcPr>
            <w:tcW w:w="2379" w:type="dxa"/>
            <w:gridSpan w:val="3"/>
            <w:tcBorders>
              <w:top w:val="single" w:sz="4" w:space="0" w:color="auto"/>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Подпитка тепловой сети, тыс.м3/год</w:t>
            </w:r>
          </w:p>
        </w:tc>
        <w:tc>
          <w:tcPr>
            <w:tcW w:w="128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Полезный отпуск теплоносителя из тепловых сетей на цели гвс (для открытых систем теплоснабжения),тыс.м3</w:t>
            </w:r>
          </w:p>
        </w:tc>
        <w:tc>
          <w:tcPr>
            <w:tcW w:w="87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Объем возвращенного теплоносителя, тыс.м3</w:t>
            </w:r>
          </w:p>
        </w:tc>
      </w:tr>
      <w:tr w:rsidR="00B80AF4" w:rsidRPr="00B80AF4" w:rsidTr="00B80AF4">
        <w:trPr>
          <w:trHeight w:val="1275"/>
          <w:tblHeader/>
        </w:trPr>
        <w:tc>
          <w:tcPr>
            <w:tcW w:w="449" w:type="dxa"/>
            <w:vMerge/>
            <w:tcBorders>
              <w:top w:val="single" w:sz="4" w:space="0" w:color="auto"/>
              <w:left w:val="single" w:sz="4" w:space="0" w:color="auto"/>
              <w:bottom w:val="single" w:sz="4" w:space="0" w:color="auto"/>
              <w:right w:val="single" w:sz="4" w:space="0" w:color="auto"/>
            </w:tcBorders>
            <w:vAlign w:val="center"/>
            <w:hideMark/>
          </w:tcPr>
          <w:p w:rsidR="00B80AF4" w:rsidRPr="00B80AF4" w:rsidRDefault="00B80AF4" w:rsidP="00B80AF4">
            <w:pPr>
              <w:jc w:val="center"/>
              <w:rPr>
                <w:rFonts w:eastAsia="Times New Roman"/>
                <w:noProof w:val="0"/>
                <w:color w:val="auto"/>
                <w:sz w:val="20"/>
                <w:szCs w:val="20"/>
                <w:lang w:eastAsia="ru-RU"/>
              </w:rPr>
            </w:pPr>
          </w:p>
        </w:tc>
        <w:tc>
          <w:tcPr>
            <w:tcW w:w="1156" w:type="dxa"/>
            <w:vMerge/>
            <w:tcBorders>
              <w:top w:val="single" w:sz="4" w:space="0" w:color="auto"/>
              <w:left w:val="nil"/>
              <w:bottom w:val="single" w:sz="4" w:space="0" w:color="auto"/>
              <w:right w:val="single" w:sz="4" w:space="0" w:color="auto"/>
            </w:tcBorders>
            <w:vAlign w:val="center"/>
            <w:hideMark/>
          </w:tcPr>
          <w:p w:rsidR="00B80AF4" w:rsidRPr="00B80AF4" w:rsidRDefault="00B80AF4" w:rsidP="00B80AF4">
            <w:pPr>
              <w:jc w:val="center"/>
              <w:rPr>
                <w:rFonts w:eastAsia="Times New Roman"/>
                <w:noProof w:val="0"/>
                <w:color w:val="auto"/>
                <w:sz w:val="20"/>
                <w:szCs w:val="20"/>
                <w:lang w:eastAsia="ru-RU"/>
              </w:rPr>
            </w:pPr>
          </w:p>
        </w:tc>
        <w:tc>
          <w:tcPr>
            <w:tcW w:w="1102" w:type="dxa"/>
            <w:vMerge/>
            <w:tcBorders>
              <w:top w:val="single" w:sz="4" w:space="0" w:color="auto"/>
              <w:left w:val="single" w:sz="4" w:space="0" w:color="auto"/>
              <w:bottom w:val="single" w:sz="4" w:space="0" w:color="auto"/>
              <w:right w:val="single" w:sz="4" w:space="0" w:color="auto"/>
            </w:tcBorders>
            <w:vAlign w:val="center"/>
            <w:hideMark/>
          </w:tcPr>
          <w:p w:rsidR="00B80AF4" w:rsidRPr="00B80AF4" w:rsidRDefault="00B80AF4" w:rsidP="00B80AF4">
            <w:pPr>
              <w:jc w:val="center"/>
              <w:rPr>
                <w:rFonts w:eastAsia="Times New Roman"/>
                <w:noProof w:val="0"/>
                <w:color w:val="auto"/>
                <w:sz w:val="20"/>
                <w:szCs w:val="20"/>
                <w:lang w:eastAsia="ru-RU"/>
              </w:rPr>
            </w:pPr>
          </w:p>
        </w:tc>
        <w:tc>
          <w:tcPr>
            <w:tcW w:w="858" w:type="dxa"/>
            <w:vMerge/>
            <w:tcBorders>
              <w:top w:val="single" w:sz="4" w:space="0" w:color="auto"/>
              <w:left w:val="single" w:sz="4" w:space="0" w:color="auto"/>
              <w:bottom w:val="single" w:sz="4" w:space="0" w:color="000000"/>
              <w:right w:val="single" w:sz="4" w:space="0" w:color="auto"/>
            </w:tcBorders>
            <w:vAlign w:val="center"/>
            <w:hideMark/>
          </w:tcPr>
          <w:p w:rsidR="00B80AF4" w:rsidRPr="00B80AF4" w:rsidRDefault="00B80AF4" w:rsidP="00B80AF4">
            <w:pPr>
              <w:jc w:val="center"/>
              <w:rPr>
                <w:rFonts w:eastAsia="Times New Roman"/>
                <w:noProof w:val="0"/>
                <w:color w:val="auto"/>
                <w:sz w:val="20"/>
                <w:szCs w:val="20"/>
                <w:lang w:eastAsia="ru-RU"/>
              </w:rPr>
            </w:pPr>
          </w:p>
        </w:tc>
        <w:tc>
          <w:tcPr>
            <w:tcW w:w="868" w:type="dxa"/>
            <w:vMerge/>
            <w:tcBorders>
              <w:top w:val="single" w:sz="4" w:space="0" w:color="auto"/>
              <w:left w:val="single" w:sz="4" w:space="0" w:color="auto"/>
              <w:bottom w:val="single" w:sz="4" w:space="0" w:color="auto"/>
              <w:right w:val="single" w:sz="4" w:space="0" w:color="auto"/>
            </w:tcBorders>
            <w:vAlign w:val="center"/>
            <w:hideMark/>
          </w:tcPr>
          <w:p w:rsidR="00B80AF4" w:rsidRPr="00B80AF4" w:rsidRDefault="00B80AF4" w:rsidP="00B80AF4">
            <w:pPr>
              <w:jc w:val="center"/>
              <w:rPr>
                <w:rFonts w:eastAsia="Times New Roman"/>
                <w:noProof w:val="0"/>
                <w:color w:val="auto"/>
                <w:sz w:val="20"/>
                <w:szCs w:val="20"/>
                <w:lang w:eastAsia="ru-RU"/>
              </w:rPr>
            </w:pPr>
          </w:p>
        </w:tc>
        <w:tc>
          <w:tcPr>
            <w:tcW w:w="96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Отопление+вент. (Гкал/ч)</w:t>
            </w:r>
          </w:p>
        </w:tc>
        <w:tc>
          <w:tcPr>
            <w:tcW w:w="1036" w:type="dxa"/>
            <w:vMerge/>
            <w:tcBorders>
              <w:top w:val="single" w:sz="4" w:space="0" w:color="auto"/>
              <w:left w:val="single" w:sz="4" w:space="0" w:color="auto"/>
              <w:bottom w:val="single" w:sz="4" w:space="0" w:color="auto"/>
              <w:right w:val="single" w:sz="4" w:space="0" w:color="auto"/>
            </w:tcBorders>
            <w:vAlign w:val="center"/>
            <w:hideMark/>
          </w:tcPr>
          <w:p w:rsidR="00B80AF4" w:rsidRPr="00B80AF4" w:rsidRDefault="00B80AF4" w:rsidP="00B80AF4">
            <w:pPr>
              <w:jc w:val="center"/>
              <w:rPr>
                <w:rFonts w:eastAsia="Times New Roman"/>
                <w:noProof w:val="0"/>
                <w:color w:val="auto"/>
                <w:sz w:val="20"/>
                <w:szCs w:val="20"/>
                <w:lang w:eastAsia="ru-RU"/>
              </w:rPr>
            </w:pPr>
          </w:p>
        </w:tc>
        <w:tc>
          <w:tcPr>
            <w:tcW w:w="954" w:type="dxa"/>
            <w:vMerge/>
            <w:tcBorders>
              <w:top w:val="single" w:sz="4" w:space="0" w:color="auto"/>
              <w:left w:val="single" w:sz="4" w:space="0" w:color="auto"/>
              <w:bottom w:val="single" w:sz="4" w:space="0" w:color="auto"/>
              <w:right w:val="single" w:sz="4" w:space="0" w:color="auto"/>
            </w:tcBorders>
            <w:vAlign w:val="center"/>
            <w:hideMark/>
          </w:tcPr>
          <w:p w:rsidR="00B80AF4" w:rsidRPr="00B80AF4" w:rsidRDefault="00B80AF4" w:rsidP="00B80AF4">
            <w:pPr>
              <w:jc w:val="center"/>
              <w:rPr>
                <w:rFonts w:eastAsia="Times New Roman"/>
                <w:noProof w:val="0"/>
                <w:color w:val="auto"/>
                <w:sz w:val="20"/>
                <w:szCs w:val="20"/>
                <w:lang w:eastAsia="ru-RU"/>
              </w:rPr>
            </w:pPr>
          </w:p>
        </w:tc>
        <w:tc>
          <w:tcPr>
            <w:tcW w:w="879" w:type="dxa"/>
            <w:vMerge/>
            <w:tcBorders>
              <w:top w:val="single" w:sz="4" w:space="0" w:color="auto"/>
              <w:left w:val="single" w:sz="4" w:space="0" w:color="auto"/>
              <w:bottom w:val="single" w:sz="4" w:space="0" w:color="000000"/>
              <w:right w:val="single" w:sz="4" w:space="0" w:color="auto"/>
            </w:tcBorders>
            <w:vAlign w:val="center"/>
            <w:hideMark/>
          </w:tcPr>
          <w:p w:rsidR="00B80AF4" w:rsidRPr="00B80AF4" w:rsidRDefault="00B80AF4" w:rsidP="00B80AF4">
            <w:pPr>
              <w:jc w:val="center"/>
              <w:rPr>
                <w:rFonts w:eastAsia="Times New Roman"/>
                <w:noProof w:val="0"/>
                <w:color w:val="auto"/>
                <w:sz w:val="20"/>
                <w:szCs w:val="20"/>
                <w:lang w:eastAsia="ru-RU"/>
              </w:rPr>
            </w:pP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B80AF4" w:rsidRPr="00B80AF4" w:rsidRDefault="00B80AF4" w:rsidP="00B80AF4">
            <w:pPr>
              <w:jc w:val="center"/>
              <w:rPr>
                <w:rFonts w:eastAsia="Times New Roman"/>
                <w:noProof w:val="0"/>
                <w:color w:val="auto"/>
                <w:sz w:val="20"/>
                <w:szCs w:val="20"/>
                <w:lang w:eastAsia="ru-RU"/>
              </w:rPr>
            </w:pPr>
          </w:p>
        </w:tc>
        <w:tc>
          <w:tcPr>
            <w:tcW w:w="853"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Нормативные утечки теплоносителя</w:t>
            </w:r>
          </w:p>
        </w:tc>
        <w:tc>
          <w:tcPr>
            <w:tcW w:w="84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Сверхнормативные утечки теплоносителя</w:t>
            </w:r>
          </w:p>
        </w:tc>
        <w:tc>
          <w:tcPr>
            <w:tcW w:w="68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Всего</w:t>
            </w:r>
          </w:p>
        </w:tc>
        <w:tc>
          <w:tcPr>
            <w:tcW w:w="1287" w:type="dxa"/>
            <w:vMerge/>
            <w:tcBorders>
              <w:top w:val="single" w:sz="4" w:space="0" w:color="auto"/>
              <w:left w:val="single" w:sz="4" w:space="0" w:color="auto"/>
              <w:bottom w:val="single" w:sz="4" w:space="0" w:color="auto"/>
              <w:right w:val="single" w:sz="4" w:space="0" w:color="auto"/>
            </w:tcBorders>
            <w:vAlign w:val="center"/>
            <w:hideMark/>
          </w:tcPr>
          <w:p w:rsidR="00B80AF4" w:rsidRPr="00B80AF4" w:rsidRDefault="00B80AF4" w:rsidP="00B80AF4">
            <w:pPr>
              <w:jc w:val="center"/>
              <w:rPr>
                <w:rFonts w:eastAsia="Times New Roman"/>
                <w:noProof w:val="0"/>
                <w:color w:val="auto"/>
                <w:sz w:val="20"/>
                <w:szCs w:val="20"/>
                <w:lang w:eastAsia="ru-RU"/>
              </w:rPr>
            </w:pPr>
          </w:p>
        </w:tc>
        <w:tc>
          <w:tcPr>
            <w:tcW w:w="879" w:type="dxa"/>
            <w:vMerge/>
            <w:tcBorders>
              <w:top w:val="single" w:sz="4" w:space="0" w:color="auto"/>
              <w:left w:val="single" w:sz="4" w:space="0" w:color="auto"/>
              <w:bottom w:val="single" w:sz="4" w:space="0" w:color="000000"/>
              <w:right w:val="single" w:sz="4" w:space="0" w:color="auto"/>
            </w:tcBorders>
            <w:vAlign w:val="center"/>
            <w:hideMark/>
          </w:tcPr>
          <w:p w:rsidR="00B80AF4" w:rsidRPr="00B80AF4" w:rsidRDefault="00B80AF4" w:rsidP="00B80AF4">
            <w:pPr>
              <w:jc w:val="center"/>
              <w:rPr>
                <w:rFonts w:eastAsia="Times New Roman"/>
                <w:noProof w:val="0"/>
                <w:color w:val="auto"/>
                <w:sz w:val="20"/>
                <w:szCs w:val="20"/>
                <w:lang w:eastAsia="ru-RU"/>
              </w:rPr>
            </w:pPr>
          </w:p>
        </w:tc>
      </w:tr>
      <w:tr w:rsidR="00B80AF4" w:rsidRPr="00B80AF4" w:rsidTr="00B80AF4">
        <w:trPr>
          <w:trHeight w:val="303"/>
          <w:tblHeader/>
        </w:trPr>
        <w:tc>
          <w:tcPr>
            <w:tcW w:w="449" w:type="dxa"/>
            <w:tcBorders>
              <w:top w:val="single" w:sz="4" w:space="0" w:color="auto"/>
              <w:left w:val="single" w:sz="4" w:space="0" w:color="auto"/>
              <w:bottom w:val="single" w:sz="4" w:space="0" w:color="auto"/>
              <w:right w:val="single" w:sz="4" w:space="0" w:color="auto"/>
            </w:tcBorders>
            <w:vAlign w:val="center"/>
            <w:hideMark/>
          </w:tcPr>
          <w:p w:rsidR="00B80AF4" w:rsidRPr="00B80AF4" w:rsidRDefault="00B80AF4" w:rsidP="00B80AF4">
            <w:pPr>
              <w:jc w:val="center"/>
              <w:rPr>
                <w:rFonts w:eastAsia="Times New Roman"/>
                <w:noProof w:val="0"/>
                <w:color w:val="auto"/>
                <w:sz w:val="20"/>
                <w:szCs w:val="20"/>
                <w:lang w:eastAsia="ru-RU"/>
              </w:rPr>
            </w:pPr>
            <w:r>
              <w:rPr>
                <w:rFonts w:eastAsia="Times New Roman"/>
                <w:noProof w:val="0"/>
                <w:color w:val="auto"/>
                <w:sz w:val="20"/>
                <w:szCs w:val="20"/>
                <w:lang w:eastAsia="ru-RU"/>
              </w:rPr>
              <w:t>1</w:t>
            </w:r>
          </w:p>
        </w:tc>
        <w:tc>
          <w:tcPr>
            <w:tcW w:w="1156" w:type="dxa"/>
            <w:tcBorders>
              <w:top w:val="single" w:sz="4" w:space="0" w:color="auto"/>
              <w:left w:val="nil"/>
              <w:bottom w:val="single" w:sz="4" w:space="0" w:color="auto"/>
              <w:right w:val="single" w:sz="4" w:space="0" w:color="auto"/>
            </w:tcBorders>
            <w:vAlign w:val="center"/>
            <w:hideMark/>
          </w:tcPr>
          <w:p w:rsidR="00B80AF4" w:rsidRPr="00B80AF4" w:rsidRDefault="00B80AF4" w:rsidP="00B80AF4">
            <w:pPr>
              <w:jc w:val="center"/>
              <w:rPr>
                <w:rFonts w:eastAsia="Times New Roman"/>
                <w:noProof w:val="0"/>
                <w:color w:val="auto"/>
                <w:sz w:val="20"/>
                <w:szCs w:val="20"/>
                <w:lang w:eastAsia="ru-RU"/>
              </w:rPr>
            </w:pPr>
            <w:r>
              <w:rPr>
                <w:rFonts w:eastAsia="Times New Roman"/>
                <w:noProof w:val="0"/>
                <w:color w:val="auto"/>
                <w:sz w:val="20"/>
                <w:szCs w:val="20"/>
                <w:lang w:eastAsia="ru-RU"/>
              </w:rPr>
              <w:t>2</w:t>
            </w:r>
          </w:p>
        </w:tc>
        <w:tc>
          <w:tcPr>
            <w:tcW w:w="1102" w:type="dxa"/>
            <w:tcBorders>
              <w:top w:val="single" w:sz="4" w:space="0" w:color="auto"/>
              <w:left w:val="single" w:sz="4" w:space="0" w:color="auto"/>
              <w:bottom w:val="single" w:sz="4" w:space="0" w:color="auto"/>
              <w:right w:val="single" w:sz="4" w:space="0" w:color="auto"/>
            </w:tcBorders>
            <w:vAlign w:val="center"/>
            <w:hideMark/>
          </w:tcPr>
          <w:p w:rsidR="00B80AF4" w:rsidRPr="00B80AF4" w:rsidRDefault="00B80AF4" w:rsidP="00B80AF4">
            <w:pPr>
              <w:jc w:val="center"/>
              <w:rPr>
                <w:rFonts w:eastAsia="Times New Roman"/>
                <w:noProof w:val="0"/>
                <w:color w:val="auto"/>
                <w:sz w:val="20"/>
                <w:szCs w:val="20"/>
                <w:lang w:eastAsia="ru-RU"/>
              </w:rPr>
            </w:pPr>
            <w:r>
              <w:rPr>
                <w:rFonts w:eastAsia="Times New Roman"/>
                <w:noProof w:val="0"/>
                <w:color w:val="auto"/>
                <w:sz w:val="20"/>
                <w:szCs w:val="20"/>
                <w:lang w:eastAsia="ru-RU"/>
              </w:rPr>
              <w:t>3</w:t>
            </w:r>
          </w:p>
        </w:tc>
        <w:tc>
          <w:tcPr>
            <w:tcW w:w="858" w:type="dxa"/>
            <w:tcBorders>
              <w:top w:val="single" w:sz="4" w:space="0" w:color="auto"/>
              <w:left w:val="single" w:sz="4" w:space="0" w:color="auto"/>
              <w:bottom w:val="single" w:sz="4" w:space="0" w:color="000000"/>
              <w:right w:val="single" w:sz="4" w:space="0" w:color="auto"/>
            </w:tcBorders>
            <w:vAlign w:val="center"/>
            <w:hideMark/>
          </w:tcPr>
          <w:p w:rsidR="00B80AF4" w:rsidRPr="00B80AF4" w:rsidRDefault="00B80AF4" w:rsidP="00B80AF4">
            <w:pPr>
              <w:jc w:val="center"/>
              <w:rPr>
                <w:rFonts w:eastAsia="Times New Roman"/>
                <w:noProof w:val="0"/>
                <w:color w:val="auto"/>
                <w:sz w:val="20"/>
                <w:szCs w:val="20"/>
                <w:lang w:eastAsia="ru-RU"/>
              </w:rPr>
            </w:pPr>
            <w:r>
              <w:rPr>
                <w:rFonts w:eastAsia="Times New Roman"/>
                <w:noProof w:val="0"/>
                <w:color w:val="auto"/>
                <w:sz w:val="20"/>
                <w:szCs w:val="20"/>
                <w:lang w:eastAsia="ru-RU"/>
              </w:rPr>
              <w:t>4</w:t>
            </w:r>
          </w:p>
        </w:tc>
        <w:tc>
          <w:tcPr>
            <w:tcW w:w="868" w:type="dxa"/>
            <w:tcBorders>
              <w:top w:val="single" w:sz="4" w:space="0" w:color="auto"/>
              <w:left w:val="single" w:sz="4" w:space="0" w:color="auto"/>
              <w:bottom w:val="single" w:sz="4" w:space="0" w:color="auto"/>
              <w:right w:val="single" w:sz="4" w:space="0" w:color="auto"/>
            </w:tcBorders>
            <w:vAlign w:val="center"/>
            <w:hideMark/>
          </w:tcPr>
          <w:p w:rsidR="00B80AF4" w:rsidRPr="00B80AF4" w:rsidRDefault="00B80AF4" w:rsidP="00B80AF4">
            <w:pPr>
              <w:jc w:val="center"/>
              <w:rPr>
                <w:rFonts w:eastAsia="Times New Roman"/>
                <w:noProof w:val="0"/>
                <w:color w:val="auto"/>
                <w:sz w:val="20"/>
                <w:szCs w:val="20"/>
                <w:lang w:eastAsia="ru-RU"/>
              </w:rPr>
            </w:pPr>
            <w:r>
              <w:rPr>
                <w:rFonts w:eastAsia="Times New Roman"/>
                <w:noProof w:val="0"/>
                <w:color w:val="auto"/>
                <w:sz w:val="20"/>
                <w:szCs w:val="20"/>
                <w:lang w:eastAsia="ru-RU"/>
              </w:rPr>
              <w:t>5</w:t>
            </w:r>
          </w:p>
        </w:tc>
        <w:tc>
          <w:tcPr>
            <w:tcW w:w="96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Pr>
                <w:rFonts w:eastAsia="Times New Roman"/>
                <w:noProof w:val="0"/>
                <w:color w:val="auto"/>
                <w:sz w:val="20"/>
                <w:szCs w:val="20"/>
                <w:lang w:eastAsia="ru-RU"/>
              </w:rPr>
              <w:t>6</w:t>
            </w:r>
          </w:p>
        </w:tc>
        <w:tc>
          <w:tcPr>
            <w:tcW w:w="1036" w:type="dxa"/>
            <w:tcBorders>
              <w:top w:val="single" w:sz="4" w:space="0" w:color="auto"/>
              <w:left w:val="single" w:sz="4" w:space="0" w:color="auto"/>
              <w:bottom w:val="single" w:sz="4" w:space="0" w:color="auto"/>
              <w:right w:val="single" w:sz="4" w:space="0" w:color="auto"/>
            </w:tcBorders>
            <w:vAlign w:val="center"/>
            <w:hideMark/>
          </w:tcPr>
          <w:p w:rsidR="00B80AF4" w:rsidRPr="00B80AF4" w:rsidRDefault="00B80AF4" w:rsidP="00B80AF4">
            <w:pPr>
              <w:jc w:val="center"/>
              <w:rPr>
                <w:rFonts w:eastAsia="Times New Roman"/>
                <w:noProof w:val="0"/>
                <w:color w:val="auto"/>
                <w:sz w:val="20"/>
                <w:szCs w:val="20"/>
                <w:lang w:eastAsia="ru-RU"/>
              </w:rPr>
            </w:pPr>
            <w:r>
              <w:rPr>
                <w:rFonts w:eastAsia="Times New Roman"/>
                <w:noProof w:val="0"/>
                <w:color w:val="auto"/>
                <w:sz w:val="20"/>
                <w:szCs w:val="20"/>
                <w:lang w:eastAsia="ru-RU"/>
              </w:rPr>
              <w:t>7</w:t>
            </w:r>
          </w:p>
        </w:tc>
        <w:tc>
          <w:tcPr>
            <w:tcW w:w="954" w:type="dxa"/>
            <w:tcBorders>
              <w:top w:val="single" w:sz="4" w:space="0" w:color="auto"/>
              <w:left w:val="single" w:sz="4" w:space="0" w:color="auto"/>
              <w:bottom w:val="single" w:sz="4" w:space="0" w:color="auto"/>
              <w:right w:val="single" w:sz="4" w:space="0" w:color="auto"/>
            </w:tcBorders>
            <w:vAlign w:val="center"/>
            <w:hideMark/>
          </w:tcPr>
          <w:p w:rsidR="00B80AF4" w:rsidRPr="00B80AF4" w:rsidRDefault="00B80AF4" w:rsidP="00B80AF4">
            <w:pPr>
              <w:jc w:val="center"/>
              <w:rPr>
                <w:rFonts w:eastAsia="Times New Roman"/>
                <w:noProof w:val="0"/>
                <w:color w:val="auto"/>
                <w:sz w:val="20"/>
                <w:szCs w:val="20"/>
                <w:lang w:eastAsia="ru-RU"/>
              </w:rPr>
            </w:pPr>
            <w:r>
              <w:rPr>
                <w:rFonts w:eastAsia="Times New Roman"/>
                <w:noProof w:val="0"/>
                <w:color w:val="auto"/>
                <w:sz w:val="20"/>
                <w:szCs w:val="20"/>
                <w:lang w:eastAsia="ru-RU"/>
              </w:rPr>
              <w:t>8</w:t>
            </w:r>
          </w:p>
        </w:tc>
        <w:tc>
          <w:tcPr>
            <w:tcW w:w="879" w:type="dxa"/>
            <w:tcBorders>
              <w:top w:val="single" w:sz="4" w:space="0" w:color="auto"/>
              <w:left w:val="single" w:sz="4" w:space="0" w:color="auto"/>
              <w:bottom w:val="single" w:sz="4" w:space="0" w:color="000000"/>
              <w:right w:val="single" w:sz="4" w:space="0" w:color="auto"/>
            </w:tcBorders>
            <w:vAlign w:val="center"/>
            <w:hideMark/>
          </w:tcPr>
          <w:p w:rsidR="00B80AF4" w:rsidRPr="00B80AF4" w:rsidRDefault="00B80AF4" w:rsidP="00B80AF4">
            <w:pPr>
              <w:jc w:val="center"/>
              <w:rPr>
                <w:rFonts w:eastAsia="Times New Roman"/>
                <w:noProof w:val="0"/>
                <w:color w:val="auto"/>
                <w:sz w:val="20"/>
                <w:szCs w:val="20"/>
                <w:lang w:eastAsia="ru-RU"/>
              </w:rPr>
            </w:pPr>
            <w:r>
              <w:rPr>
                <w:rFonts w:eastAsia="Times New Roman"/>
                <w:noProof w:val="0"/>
                <w:color w:val="auto"/>
                <w:sz w:val="20"/>
                <w:szCs w:val="20"/>
                <w:lang w:eastAsia="ru-RU"/>
              </w:rPr>
              <w:t>9</w:t>
            </w:r>
          </w:p>
        </w:tc>
        <w:tc>
          <w:tcPr>
            <w:tcW w:w="853" w:type="dxa"/>
            <w:tcBorders>
              <w:top w:val="single" w:sz="4" w:space="0" w:color="auto"/>
              <w:left w:val="single" w:sz="4" w:space="0" w:color="auto"/>
              <w:bottom w:val="single" w:sz="4" w:space="0" w:color="000000"/>
              <w:right w:val="single" w:sz="4" w:space="0" w:color="auto"/>
            </w:tcBorders>
            <w:vAlign w:val="center"/>
            <w:hideMark/>
          </w:tcPr>
          <w:p w:rsidR="00B80AF4" w:rsidRPr="00B80AF4" w:rsidRDefault="00B80AF4" w:rsidP="00B80AF4">
            <w:pPr>
              <w:jc w:val="center"/>
              <w:rPr>
                <w:rFonts w:eastAsia="Times New Roman"/>
                <w:noProof w:val="0"/>
                <w:color w:val="auto"/>
                <w:sz w:val="20"/>
                <w:szCs w:val="20"/>
                <w:lang w:eastAsia="ru-RU"/>
              </w:rPr>
            </w:pPr>
            <w:r>
              <w:rPr>
                <w:rFonts w:eastAsia="Times New Roman"/>
                <w:noProof w:val="0"/>
                <w:color w:val="auto"/>
                <w:sz w:val="20"/>
                <w:szCs w:val="20"/>
                <w:lang w:eastAsia="ru-RU"/>
              </w:rPr>
              <w:t>10</w:t>
            </w:r>
          </w:p>
        </w:tc>
        <w:tc>
          <w:tcPr>
            <w:tcW w:w="853"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Pr>
                <w:rFonts w:eastAsia="Times New Roman"/>
                <w:noProof w:val="0"/>
                <w:color w:val="auto"/>
                <w:sz w:val="20"/>
                <w:szCs w:val="20"/>
                <w:lang w:eastAsia="ru-RU"/>
              </w:rPr>
              <w:t>11</w:t>
            </w:r>
          </w:p>
        </w:tc>
        <w:tc>
          <w:tcPr>
            <w:tcW w:w="84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Pr>
                <w:rFonts w:eastAsia="Times New Roman"/>
                <w:noProof w:val="0"/>
                <w:color w:val="auto"/>
                <w:sz w:val="20"/>
                <w:szCs w:val="20"/>
                <w:lang w:eastAsia="ru-RU"/>
              </w:rPr>
              <w:t>12</w:t>
            </w:r>
          </w:p>
        </w:tc>
        <w:tc>
          <w:tcPr>
            <w:tcW w:w="68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Pr>
                <w:rFonts w:eastAsia="Times New Roman"/>
                <w:noProof w:val="0"/>
                <w:color w:val="auto"/>
                <w:sz w:val="20"/>
                <w:szCs w:val="20"/>
                <w:lang w:eastAsia="ru-RU"/>
              </w:rPr>
              <w:t>13</w:t>
            </w:r>
          </w:p>
        </w:tc>
        <w:tc>
          <w:tcPr>
            <w:tcW w:w="1287" w:type="dxa"/>
            <w:tcBorders>
              <w:top w:val="single" w:sz="4" w:space="0" w:color="auto"/>
              <w:left w:val="single" w:sz="4" w:space="0" w:color="auto"/>
              <w:bottom w:val="single" w:sz="4" w:space="0" w:color="auto"/>
              <w:right w:val="single" w:sz="4" w:space="0" w:color="auto"/>
            </w:tcBorders>
            <w:vAlign w:val="center"/>
            <w:hideMark/>
          </w:tcPr>
          <w:p w:rsidR="00B80AF4" w:rsidRPr="00B80AF4" w:rsidRDefault="00B80AF4" w:rsidP="00B80AF4">
            <w:pPr>
              <w:jc w:val="center"/>
              <w:rPr>
                <w:rFonts w:eastAsia="Times New Roman"/>
                <w:noProof w:val="0"/>
                <w:color w:val="auto"/>
                <w:sz w:val="20"/>
                <w:szCs w:val="20"/>
                <w:lang w:eastAsia="ru-RU"/>
              </w:rPr>
            </w:pPr>
            <w:r>
              <w:rPr>
                <w:rFonts w:eastAsia="Times New Roman"/>
                <w:noProof w:val="0"/>
                <w:color w:val="auto"/>
                <w:sz w:val="20"/>
                <w:szCs w:val="20"/>
                <w:lang w:eastAsia="ru-RU"/>
              </w:rPr>
              <w:t>14</w:t>
            </w:r>
          </w:p>
        </w:tc>
        <w:tc>
          <w:tcPr>
            <w:tcW w:w="879" w:type="dxa"/>
            <w:tcBorders>
              <w:top w:val="single" w:sz="4" w:space="0" w:color="auto"/>
              <w:left w:val="single" w:sz="4" w:space="0" w:color="auto"/>
              <w:bottom w:val="single" w:sz="4" w:space="0" w:color="000000"/>
              <w:right w:val="single" w:sz="4" w:space="0" w:color="auto"/>
            </w:tcBorders>
            <w:vAlign w:val="center"/>
            <w:hideMark/>
          </w:tcPr>
          <w:p w:rsidR="00B80AF4" w:rsidRPr="00B80AF4" w:rsidRDefault="00B80AF4" w:rsidP="00B80AF4">
            <w:pPr>
              <w:jc w:val="center"/>
              <w:rPr>
                <w:rFonts w:eastAsia="Times New Roman"/>
                <w:noProof w:val="0"/>
                <w:color w:val="auto"/>
                <w:sz w:val="20"/>
                <w:szCs w:val="20"/>
                <w:lang w:eastAsia="ru-RU"/>
              </w:rPr>
            </w:pPr>
            <w:r>
              <w:rPr>
                <w:rFonts w:eastAsia="Times New Roman"/>
                <w:noProof w:val="0"/>
                <w:color w:val="auto"/>
                <w:sz w:val="20"/>
                <w:szCs w:val="20"/>
                <w:lang w:eastAsia="ru-RU"/>
              </w:rPr>
              <w:t>15</w:t>
            </w:r>
          </w:p>
        </w:tc>
      </w:tr>
      <w:tr w:rsidR="00B80AF4" w:rsidRPr="00B80AF4" w:rsidTr="00B80AF4">
        <w:trPr>
          <w:trHeight w:val="300"/>
        </w:trPr>
        <w:tc>
          <w:tcPr>
            <w:tcW w:w="449" w:type="dxa"/>
            <w:tcBorders>
              <w:top w:val="nil"/>
              <w:left w:val="single" w:sz="4" w:space="0" w:color="auto"/>
              <w:bottom w:val="single" w:sz="4" w:space="0" w:color="auto"/>
              <w:right w:val="single" w:sz="4" w:space="0" w:color="auto"/>
            </w:tcBorders>
            <w:shd w:val="clear" w:color="000000" w:fill="FFFFFF"/>
            <w:vAlign w:val="center"/>
            <w:hideMark/>
          </w:tcPr>
          <w:p w:rsidR="00B80AF4" w:rsidRPr="00B80AF4" w:rsidRDefault="00B80AF4" w:rsidP="00B80AF4">
            <w:pPr>
              <w:jc w:val="right"/>
              <w:rPr>
                <w:rFonts w:eastAsia="Times New Roman"/>
                <w:noProof w:val="0"/>
                <w:color w:val="auto"/>
                <w:sz w:val="20"/>
                <w:szCs w:val="20"/>
                <w:lang w:eastAsia="ru-RU"/>
              </w:rPr>
            </w:pPr>
            <w:r w:rsidRPr="00B80AF4">
              <w:rPr>
                <w:rFonts w:eastAsia="Times New Roman"/>
                <w:noProof w:val="0"/>
                <w:color w:val="auto"/>
                <w:sz w:val="20"/>
                <w:szCs w:val="20"/>
                <w:lang w:eastAsia="ru-RU"/>
              </w:rPr>
              <w:t>1</w:t>
            </w:r>
          </w:p>
        </w:tc>
        <w:tc>
          <w:tcPr>
            <w:tcW w:w="1156"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ул.Иванищева, д.17-в</w:t>
            </w:r>
          </w:p>
        </w:tc>
        <w:tc>
          <w:tcPr>
            <w:tcW w:w="110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закрытая</w:t>
            </w:r>
          </w:p>
        </w:tc>
        <w:tc>
          <w:tcPr>
            <w:tcW w:w="858"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4368</w:t>
            </w:r>
          </w:p>
        </w:tc>
        <w:tc>
          <w:tcPr>
            <w:tcW w:w="868"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5.7</w:t>
            </w:r>
          </w:p>
        </w:tc>
        <w:tc>
          <w:tcPr>
            <w:tcW w:w="96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0.30</w:t>
            </w:r>
          </w:p>
        </w:tc>
        <w:tc>
          <w:tcPr>
            <w:tcW w:w="1036"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6</w:t>
            </w:r>
          </w:p>
        </w:tc>
        <w:tc>
          <w:tcPr>
            <w:tcW w:w="95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11</w:t>
            </w:r>
          </w:p>
        </w:tc>
        <w:tc>
          <w:tcPr>
            <w:tcW w:w="879"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0.38</w:t>
            </w:r>
          </w:p>
        </w:tc>
        <w:tc>
          <w:tcPr>
            <w:tcW w:w="853"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0.38</w:t>
            </w:r>
          </w:p>
        </w:tc>
        <w:tc>
          <w:tcPr>
            <w:tcW w:w="853"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0.13</w:t>
            </w:r>
          </w:p>
        </w:tc>
        <w:tc>
          <w:tcPr>
            <w:tcW w:w="84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w:t>
            </w:r>
          </w:p>
        </w:tc>
        <w:tc>
          <w:tcPr>
            <w:tcW w:w="68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0.13</w:t>
            </w:r>
          </w:p>
        </w:tc>
        <w:tc>
          <w:tcPr>
            <w:tcW w:w="1287"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0.25</w:t>
            </w:r>
          </w:p>
        </w:tc>
        <w:tc>
          <w:tcPr>
            <w:tcW w:w="879"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0.25</w:t>
            </w:r>
          </w:p>
        </w:tc>
      </w:tr>
      <w:tr w:rsidR="00B80AF4" w:rsidRPr="00B80AF4" w:rsidTr="00B80AF4">
        <w:trPr>
          <w:trHeight w:val="300"/>
        </w:trPr>
        <w:tc>
          <w:tcPr>
            <w:tcW w:w="449" w:type="dxa"/>
            <w:tcBorders>
              <w:top w:val="nil"/>
              <w:left w:val="single" w:sz="4" w:space="0" w:color="auto"/>
              <w:bottom w:val="single" w:sz="4" w:space="0" w:color="auto"/>
              <w:right w:val="single" w:sz="4" w:space="0" w:color="auto"/>
            </w:tcBorders>
            <w:shd w:val="clear" w:color="000000" w:fill="FFFFFF"/>
            <w:vAlign w:val="center"/>
            <w:hideMark/>
          </w:tcPr>
          <w:p w:rsidR="00B80AF4" w:rsidRPr="00B80AF4" w:rsidRDefault="00B80AF4" w:rsidP="00B80AF4">
            <w:pPr>
              <w:jc w:val="right"/>
              <w:rPr>
                <w:rFonts w:eastAsia="Times New Roman"/>
                <w:noProof w:val="0"/>
                <w:color w:val="auto"/>
                <w:sz w:val="20"/>
                <w:szCs w:val="20"/>
                <w:lang w:eastAsia="ru-RU"/>
              </w:rPr>
            </w:pPr>
            <w:r w:rsidRPr="00B80AF4">
              <w:rPr>
                <w:rFonts w:eastAsia="Times New Roman"/>
                <w:noProof w:val="0"/>
                <w:color w:val="auto"/>
                <w:sz w:val="20"/>
                <w:szCs w:val="20"/>
                <w:lang w:eastAsia="ru-RU"/>
              </w:rPr>
              <w:t>2</w:t>
            </w:r>
          </w:p>
        </w:tc>
        <w:tc>
          <w:tcPr>
            <w:tcW w:w="1156"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мкрн.Васильева, д.29-а</w:t>
            </w:r>
          </w:p>
        </w:tc>
        <w:tc>
          <w:tcPr>
            <w:tcW w:w="110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закрытая</w:t>
            </w:r>
          </w:p>
        </w:tc>
        <w:tc>
          <w:tcPr>
            <w:tcW w:w="858"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4368</w:t>
            </w:r>
          </w:p>
        </w:tc>
        <w:tc>
          <w:tcPr>
            <w:tcW w:w="868"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6.3</w:t>
            </w:r>
          </w:p>
        </w:tc>
        <w:tc>
          <w:tcPr>
            <w:tcW w:w="96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0.22</w:t>
            </w:r>
          </w:p>
        </w:tc>
        <w:tc>
          <w:tcPr>
            <w:tcW w:w="1036"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4</w:t>
            </w:r>
          </w:p>
        </w:tc>
        <w:tc>
          <w:tcPr>
            <w:tcW w:w="95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11</w:t>
            </w:r>
          </w:p>
        </w:tc>
        <w:tc>
          <w:tcPr>
            <w:tcW w:w="879"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0.35</w:t>
            </w:r>
          </w:p>
        </w:tc>
        <w:tc>
          <w:tcPr>
            <w:tcW w:w="853"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0.35</w:t>
            </w:r>
          </w:p>
        </w:tc>
        <w:tc>
          <w:tcPr>
            <w:tcW w:w="853"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0.12</w:t>
            </w:r>
          </w:p>
        </w:tc>
        <w:tc>
          <w:tcPr>
            <w:tcW w:w="84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w:t>
            </w:r>
          </w:p>
        </w:tc>
        <w:tc>
          <w:tcPr>
            <w:tcW w:w="68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0.12</w:t>
            </w:r>
          </w:p>
        </w:tc>
        <w:tc>
          <w:tcPr>
            <w:tcW w:w="1287"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0.23</w:t>
            </w:r>
          </w:p>
        </w:tc>
        <w:tc>
          <w:tcPr>
            <w:tcW w:w="879"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0.23</w:t>
            </w:r>
          </w:p>
        </w:tc>
      </w:tr>
      <w:tr w:rsidR="00B80AF4" w:rsidRPr="00B80AF4" w:rsidTr="00B80AF4">
        <w:trPr>
          <w:trHeight w:val="300"/>
        </w:trPr>
        <w:tc>
          <w:tcPr>
            <w:tcW w:w="449" w:type="dxa"/>
            <w:tcBorders>
              <w:top w:val="nil"/>
              <w:left w:val="single" w:sz="4" w:space="0" w:color="auto"/>
              <w:bottom w:val="single" w:sz="4" w:space="0" w:color="auto"/>
              <w:right w:val="single" w:sz="4" w:space="0" w:color="auto"/>
            </w:tcBorders>
            <w:shd w:val="clear" w:color="000000" w:fill="FFFFFF"/>
            <w:vAlign w:val="center"/>
            <w:hideMark/>
          </w:tcPr>
          <w:p w:rsidR="00B80AF4" w:rsidRPr="00B80AF4" w:rsidRDefault="00B80AF4" w:rsidP="00B80AF4">
            <w:pPr>
              <w:jc w:val="right"/>
              <w:rPr>
                <w:rFonts w:eastAsia="Times New Roman"/>
                <w:noProof w:val="0"/>
                <w:color w:val="auto"/>
                <w:sz w:val="20"/>
                <w:szCs w:val="20"/>
                <w:lang w:eastAsia="ru-RU"/>
              </w:rPr>
            </w:pPr>
            <w:r w:rsidRPr="00B80AF4">
              <w:rPr>
                <w:rFonts w:eastAsia="Times New Roman"/>
                <w:noProof w:val="0"/>
                <w:color w:val="auto"/>
                <w:sz w:val="20"/>
                <w:szCs w:val="20"/>
                <w:lang w:eastAsia="ru-RU"/>
              </w:rPr>
              <w:t>3</w:t>
            </w:r>
          </w:p>
        </w:tc>
        <w:tc>
          <w:tcPr>
            <w:tcW w:w="1156"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мкрн.Корявко, д.12-г,д</w:t>
            </w:r>
          </w:p>
        </w:tc>
        <w:tc>
          <w:tcPr>
            <w:tcW w:w="110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закрытая</w:t>
            </w:r>
          </w:p>
        </w:tc>
        <w:tc>
          <w:tcPr>
            <w:tcW w:w="858"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4368</w:t>
            </w:r>
          </w:p>
        </w:tc>
        <w:tc>
          <w:tcPr>
            <w:tcW w:w="868"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5.2</w:t>
            </w:r>
          </w:p>
        </w:tc>
        <w:tc>
          <w:tcPr>
            <w:tcW w:w="96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0.60</w:t>
            </w:r>
          </w:p>
        </w:tc>
        <w:tc>
          <w:tcPr>
            <w:tcW w:w="1036"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12</w:t>
            </w:r>
          </w:p>
        </w:tc>
        <w:tc>
          <w:tcPr>
            <w:tcW w:w="95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17</w:t>
            </w:r>
          </w:p>
        </w:tc>
        <w:tc>
          <w:tcPr>
            <w:tcW w:w="879"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0.55</w:t>
            </w:r>
          </w:p>
        </w:tc>
        <w:tc>
          <w:tcPr>
            <w:tcW w:w="853"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0.55</w:t>
            </w:r>
          </w:p>
        </w:tc>
        <w:tc>
          <w:tcPr>
            <w:tcW w:w="853"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0.18</w:t>
            </w:r>
          </w:p>
        </w:tc>
        <w:tc>
          <w:tcPr>
            <w:tcW w:w="84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w:t>
            </w:r>
          </w:p>
        </w:tc>
        <w:tc>
          <w:tcPr>
            <w:tcW w:w="68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0.18</w:t>
            </w:r>
          </w:p>
        </w:tc>
        <w:tc>
          <w:tcPr>
            <w:tcW w:w="1287"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0.37</w:t>
            </w:r>
          </w:p>
        </w:tc>
        <w:tc>
          <w:tcPr>
            <w:tcW w:w="879"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0.37</w:t>
            </w:r>
          </w:p>
        </w:tc>
      </w:tr>
      <w:tr w:rsidR="00B80AF4" w:rsidRPr="00B80AF4" w:rsidTr="00B80AF4">
        <w:trPr>
          <w:trHeight w:val="300"/>
        </w:trPr>
        <w:tc>
          <w:tcPr>
            <w:tcW w:w="449" w:type="dxa"/>
            <w:tcBorders>
              <w:top w:val="nil"/>
              <w:left w:val="single" w:sz="4" w:space="0" w:color="auto"/>
              <w:bottom w:val="single" w:sz="4" w:space="0" w:color="auto"/>
              <w:right w:val="single" w:sz="4" w:space="0" w:color="auto"/>
            </w:tcBorders>
            <w:shd w:val="clear" w:color="000000" w:fill="FFFFFF"/>
            <w:vAlign w:val="center"/>
            <w:hideMark/>
          </w:tcPr>
          <w:p w:rsidR="00B80AF4" w:rsidRPr="00B80AF4" w:rsidRDefault="00B80AF4" w:rsidP="00B80AF4">
            <w:pPr>
              <w:jc w:val="right"/>
              <w:rPr>
                <w:rFonts w:eastAsia="Times New Roman"/>
                <w:noProof w:val="0"/>
                <w:color w:val="auto"/>
                <w:sz w:val="20"/>
                <w:szCs w:val="20"/>
                <w:lang w:eastAsia="ru-RU"/>
              </w:rPr>
            </w:pPr>
            <w:r w:rsidRPr="00B80AF4">
              <w:rPr>
                <w:rFonts w:eastAsia="Times New Roman"/>
                <w:noProof w:val="0"/>
                <w:color w:val="auto"/>
                <w:sz w:val="20"/>
                <w:szCs w:val="20"/>
                <w:lang w:eastAsia="ru-RU"/>
              </w:rPr>
              <w:t>4</w:t>
            </w:r>
          </w:p>
        </w:tc>
        <w:tc>
          <w:tcPr>
            <w:tcW w:w="1156"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мкрн.Корявко, д.14-а</w:t>
            </w:r>
          </w:p>
        </w:tc>
        <w:tc>
          <w:tcPr>
            <w:tcW w:w="110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закрытая</w:t>
            </w:r>
          </w:p>
        </w:tc>
        <w:tc>
          <w:tcPr>
            <w:tcW w:w="858"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4368</w:t>
            </w:r>
          </w:p>
        </w:tc>
        <w:tc>
          <w:tcPr>
            <w:tcW w:w="868"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2.0</w:t>
            </w:r>
          </w:p>
        </w:tc>
        <w:tc>
          <w:tcPr>
            <w:tcW w:w="96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0.21</w:t>
            </w:r>
          </w:p>
        </w:tc>
        <w:tc>
          <w:tcPr>
            <w:tcW w:w="1036"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4</w:t>
            </w:r>
          </w:p>
        </w:tc>
        <w:tc>
          <w:tcPr>
            <w:tcW w:w="95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6</w:t>
            </w:r>
          </w:p>
        </w:tc>
        <w:tc>
          <w:tcPr>
            <w:tcW w:w="879"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0.20</w:t>
            </w:r>
          </w:p>
        </w:tc>
        <w:tc>
          <w:tcPr>
            <w:tcW w:w="853"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0.20</w:t>
            </w:r>
          </w:p>
        </w:tc>
        <w:tc>
          <w:tcPr>
            <w:tcW w:w="853"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0.07</w:t>
            </w:r>
          </w:p>
        </w:tc>
        <w:tc>
          <w:tcPr>
            <w:tcW w:w="84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w:t>
            </w:r>
          </w:p>
        </w:tc>
        <w:tc>
          <w:tcPr>
            <w:tcW w:w="68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0.07</w:t>
            </w:r>
          </w:p>
        </w:tc>
        <w:tc>
          <w:tcPr>
            <w:tcW w:w="1287"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0.13</w:t>
            </w:r>
          </w:p>
        </w:tc>
        <w:tc>
          <w:tcPr>
            <w:tcW w:w="879"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0.13</w:t>
            </w:r>
          </w:p>
        </w:tc>
      </w:tr>
      <w:tr w:rsidR="00B80AF4" w:rsidRPr="00B80AF4" w:rsidTr="00B80AF4">
        <w:trPr>
          <w:trHeight w:val="300"/>
        </w:trPr>
        <w:tc>
          <w:tcPr>
            <w:tcW w:w="449" w:type="dxa"/>
            <w:tcBorders>
              <w:top w:val="nil"/>
              <w:left w:val="single" w:sz="4" w:space="0" w:color="auto"/>
              <w:bottom w:val="single" w:sz="4" w:space="0" w:color="auto"/>
              <w:right w:val="single" w:sz="4" w:space="0" w:color="auto"/>
            </w:tcBorders>
            <w:shd w:val="clear" w:color="000000" w:fill="FFFFFF"/>
            <w:vAlign w:val="center"/>
            <w:hideMark/>
          </w:tcPr>
          <w:p w:rsidR="00B80AF4" w:rsidRPr="00B80AF4" w:rsidRDefault="00B80AF4" w:rsidP="00B80AF4">
            <w:pPr>
              <w:jc w:val="right"/>
              <w:rPr>
                <w:rFonts w:eastAsia="Times New Roman"/>
                <w:noProof w:val="0"/>
                <w:color w:val="auto"/>
                <w:sz w:val="20"/>
                <w:szCs w:val="20"/>
                <w:lang w:eastAsia="ru-RU"/>
              </w:rPr>
            </w:pPr>
            <w:r w:rsidRPr="00B80AF4">
              <w:rPr>
                <w:rFonts w:eastAsia="Times New Roman"/>
                <w:noProof w:val="0"/>
                <w:color w:val="auto"/>
                <w:sz w:val="20"/>
                <w:szCs w:val="20"/>
                <w:lang w:eastAsia="ru-RU"/>
              </w:rPr>
              <w:t>5</w:t>
            </w:r>
          </w:p>
        </w:tc>
        <w:tc>
          <w:tcPr>
            <w:tcW w:w="1156"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мкрн.Корявко, д.10-б</w:t>
            </w:r>
          </w:p>
        </w:tc>
        <w:tc>
          <w:tcPr>
            <w:tcW w:w="110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закрытая</w:t>
            </w:r>
          </w:p>
        </w:tc>
        <w:tc>
          <w:tcPr>
            <w:tcW w:w="858"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4368</w:t>
            </w:r>
          </w:p>
        </w:tc>
        <w:tc>
          <w:tcPr>
            <w:tcW w:w="868"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0.3</w:t>
            </w:r>
          </w:p>
        </w:tc>
        <w:tc>
          <w:tcPr>
            <w:tcW w:w="96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0.12</w:t>
            </w:r>
          </w:p>
        </w:tc>
        <w:tc>
          <w:tcPr>
            <w:tcW w:w="1036"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2</w:t>
            </w:r>
          </w:p>
        </w:tc>
        <w:tc>
          <w:tcPr>
            <w:tcW w:w="95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3</w:t>
            </w:r>
          </w:p>
        </w:tc>
        <w:tc>
          <w:tcPr>
            <w:tcW w:w="879"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0.09</w:t>
            </w:r>
          </w:p>
        </w:tc>
        <w:tc>
          <w:tcPr>
            <w:tcW w:w="853"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0.09</w:t>
            </w:r>
          </w:p>
        </w:tc>
        <w:tc>
          <w:tcPr>
            <w:tcW w:w="853"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0.03</w:t>
            </w:r>
          </w:p>
        </w:tc>
        <w:tc>
          <w:tcPr>
            <w:tcW w:w="84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w:t>
            </w:r>
          </w:p>
        </w:tc>
        <w:tc>
          <w:tcPr>
            <w:tcW w:w="68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0.03</w:t>
            </w:r>
          </w:p>
        </w:tc>
        <w:tc>
          <w:tcPr>
            <w:tcW w:w="1287"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0.06</w:t>
            </w:r>
          </w:p>
        </w:tc>
        <w:tc>
          <w:tcPr>
            <w:tcW w:w="879"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0.06</w:t>
            </w:r>
          </w:p>
        </w:tc>
      </w:tr>
      <w:tr w:rsidR="00B80AF4" w:rsidRPr="00B80AF4" w:rsidTr="00B80AF4">
        <w:trPr>
          <w:trHeight w:val="300"/>
        </w:trPr>
        <w:tc>
          <w:tcPr>
            <w:tcW w:w="449" w:type="dxa"/>
            <w:tcBorders>
              <w:top w:val="nil"/>
              <w:left w:val="single" w:sz="4" w:space="0" w:color="auto"/>
              <w:bottom w:val="single" w:sz="4" w:space="0" w:color="auto"/>
              <w:right w:val="single" w:sz="4" w:space="0" w:color="auto"/>
            </w:tcBorders>
            <w:shd w:val="clear" w:color="000000" w:fill="FFFFFF"/>
            <w:vAlign w:val="center"/>
            <w:hideMark/>
          </w:tcPr>
          <w:p w:rsidR="00B80AF4" w:rsidRPr="00B80AF4" w:rsidRDefault="00B80AF4" w:rsidP="00B80AF4">
            <w:pPr>
              <w:jc w:val="right"/>
              <w:rPr>
                <w:rFonts w:eastAsia="Times New Roman"/>
                <w:noProof w:val="0"/>
                <w:color w:val="auto"/>
                <w:sz w:val="20"/>
                <w:szCs w:val="20"/>
                <w:lang w:eastAsia="ru-RU"/>
              </w:rPr>
            </w:pPr>
            <w:r w:rsidRPr="00B80AF4">
              <w:rPr>
                <w:rFonts w:eastAsia="Times New Roman"/>
                <w:noProof w:val="0"/>
                <w:color w:val="auto"/>
                <w:sz w:val="20"/>
                <w:szCs w:val="20"/>
                <w:lang w:eastAsia="ru-RU"/>
              </w:rPr>
              <w:lastRenderedPageBreak/>
              <w:t>6</w:t>
            </w:r>
          </w:p>
        </w:tc>
        <w:tc>
          <w:tcPr>
            <w:tcW w:w="1156"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ул.Гайдара д.6-а</w:t>
            </w:r>
          </w:p>
        </w:tc>
        <w:tc>
          <w:tcPr>
            <w:tcW w:w="110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закрытая</w:t>
            </w:r>
          </w:p>
        </w:tc>
        <w:tc>
          <w:tcPr>
            <w:tcW w:w="858"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4368</w:t>
            </w:r>
          </w:p>
        </w:tc>
        <w:tc>
          <w:tcPr>
            <w:tcW w:w="868"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2.4</w:t>
            </w:r>
          </w:p>
        </w:tc>
        <w:tc>
          <w:tcPr>
            <w:tcW w:w="96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0.21</w:t>
            </w:r>
          </w:p>
        </w:tc>
        <w:tc>
          <w:tcPr>
            <w:tcW w:w="1036"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4</w:t>
            </w:r>
          </w:p>
        </w:tc>
        <w:tc>
          <w:tcPr>
            <w:tcW w:w="95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6</w:t>
            </w:r>
          </w:p>
        </w:tc>
        <w:tc>
          <w:tcPr>
            <w:tcW w:w="879"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0.21</w:t>
            </w:r>
          </w:p>
        </w:tc>
        <w:tc>
          <w:tcPr>
            <w:tcW w:w="853"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0.21</w:t>
            </w:r>
          </w:p>
        </w:tc>
        <w:tc>
          <w:tcPr>
            <w:tcW w:w="853"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0.07</w:t>
            </w:r>
          </w:p>
        </w:tc>
        <w:tc>
          <w:tcPr>
            <w:tcW w:w="84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w:t>
            </w:r>
          </w:p>
        </w:tc>
        <w:tc>
          <w:tcPr>
            <w:tcW w:w="68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0.07</w:t>
            </w:r>
          </w:p>
        </w:tc>
        <w:tc>
          <w:tcPr>
            <w:tcW w:w="1287"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0.14</w:t>
            </w:r>
          </w:p>
        </w:tc>
        <w:tc>
          <w:tcPr>
            <w:tcW w:w="879"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0.14</w:t>
            </w:r>
          </w:p>
        </w:tc>
      </w:tr>
      <w:tr w:rsidR="00B80AF4" w:rsidRPr="00B80AF4" w:rsidTr="00B80AF4">
        <w:trPr>
          <w:trHeight w:val="300"/>
        </w:trPr>
        <w:tc>
          <w:tcPr>
            <w:tcW w:w="449" w:type="dxa"/>
            <w:tcBorders>
              <w:top w:val="nil"/>
              <w:left w:val="single" w:sz="4" w:space="0" w:color="auto"/>
              <w:bottom w:val="single" w:sz="4" w:space="0" w:color="auto"/>
              <w:right w:val="single" w:sz="4" w:space="0" w:color="auto"/>
            </w:tcBorders>
            <w:shd w:val="clear" w:color="000000" w:fill="FFFFFF"/>
            <w:vAlign w:val="center"/>
            <w:hideMark/>
          </w:tcPr>
          <w:p w:rsidR="00B80AF4" w:rsidRPr="00B80AF4" w:rsidRDefault="00B80AF4" w:rsidP="00B80AF4">
            <w:pPr>
              <w:jc w:val="right"/>
              <w:rPr>
                <w:rFonts w:eastAsia="Times New Roman"/>
                <w:noProof w:val="0"/>
                <w:color w:val="auto"/>
                <w:sz w:val="20"/>
                <w:szCs w:val="20"/>
                <w:lang w:eastAsia="ru-RU"/>
              </w:rPr>
            </w:pPr>
            <w:r w:rsidRPr="00B80AF4">
              <w:rPr>
                <w:rFonts w:eastAsia="Times New Roman"/>
                <w:noProof w:val="0"/>
                <w:color w:val="auto"/>
                <w:sz w:val="20"/>
                <w:szCs w:val="20"/>
                <w:lang w:eastAsia="ru-RU"/>
              </w:rPr>
              <w:t>7</w:t>
            </w:r>
          </w:p>
        </w:tc>
        <w:tc>
          <w:tcPr>
            <w:tcW w:w="1156"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ул. Театральная д.1</w:t>
            </w:r>
          </w:p>
        </w:tc>
        <w:tc>
          <w:tcPr>
            <w:tcW w:w="110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закрытая</w:t>
            </w:r>
          </w:p>
        </w:tc>
        <w:tc>
          <w:tcPr>
            <w:tcW w:w="858"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4368</w:t>
            </w:r>
          </w:p>
        </w:tc>
        <w:tc>
          <w:tcPr>
            <w:tcW w:w="868"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w:t>
            </w:r>
          </w:p>
        </w:tc>
        <w:tc>
          <w:tcPr>
            <w:tcW w:w="96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0.26</w:t>
            </w:r>
          </w:p>
        </w:tc>
        <w:tc>
          <w:tcPr>
            <w:tcW w:w="1036"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5</w:t>
            </w:r>
          </w:p>
        </w:tc>
        <w:tc>
          <w:tcPr>
            <w:tcW w:w="95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5</w:t>
            </w:r>
          </w:p>
        </w:tc>
        <w:tc>
          <w:tcPr>
            <w:tcW w:w="879"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0.16</w:t>
            </w:r>
          </w:p>
        </w:tc>
        <w:tc>
          <w:tcPr>
            <w:tcW w:w="853"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0.16</w:t>
            </w:r>
          </w:p>
        </w:tc>
        <w:tc>
          <w:tcPr>
            <w:tcW w:w="853"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0.05</w:t>
            </w:r>
          </w:p>
        </w:tc>
        <w:tc>
          <w:tcPr>
            <w:tcW w:w="84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w:t>
            </w:r>
          </w:p>
        </w:tc>
        <w:tc>
          <w:tcPr>
            <w:tcW w:w="68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0.05</w:t>
            </w:r>
          </w:p>
        </w:tc>
        <w:tc>
          <w:tcPr>
            <w:tcW w:w="1287"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0.11</w:t>
            </w:r>
          </w:p>
        </w:tc>
        <w:tc>
          <w:tcPr>
            <w:tcW w:w="879"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0.11</w:t>
            </w:r>
          </w:p>
        </w:tc>
      </w:tr>
      <w:tr w:rsidR="00B80AF4" w:rsidRPr="00B80AF4" w:rsidTr="00B80AF4">
        <w:trPr>
          <w:trHeight w:val="300"/>
        </w:trPr>
        <w:tc>
          <w:tcPr>
            <w:tcW w:w="449" w:type="dxa"/>
            <w:tcBorders>
              <w:top w:val="nil"/>
              <w:left w:val="single" w:sz="4" w:space="0" w:color="auto"/>
              <w:bottom w:val="single" w:sz="4" w:space="0" w:color="auto"/>
              <w:right w:val="single" w:sz="4" w:space="0" w:color="auto"/>
            </w:tcBorders>
            <w:shd w:val="clear" w:color="000000" w:fill="FFFFFF"/>
            <w:vAlign w:val="center"/>
            <w:hideMark/>
          </w:tcPr>
          <w:p w:rsidR="00B80AF4" w:rsidRPr="00B80AF4" w:rsidRDefault="00B80AF4" w:rsidP="00B80AF4">
            <w:pPr>
              <w:jc w:val="right"/>
              <w:rPr>
                <w:rFonts w:eastAsia="Times New Roman"/>
                <w:noProof w:val="0"/>
                <w:color w:val="auto"/>
                <w:sz w:val="20"/>
                <w:szCs w:val="20"/>
                <w:lang w:eastAsia="ru-RU"/>
              </w:rPr>
            </w:pPr>
            <w:r w:rsidRPr="00B80AF4">
              <w:rPr>
                <w:rFonts w:eastAsia="Times New Roman"/>
                <w:noProof w:val="0"/>
                <w:color w:val="auto"/>
                <w:sz w:val="20"/>
                <w:szCs w:val="20"/>
                <w:lang w:eastAsia="ru-RU"/>
              </w:rPr>
              <w:t>8</w:t>
            </w:r>
          </w:p>
        </w:tc>
        <w:tc>
          <w:tcPr>
            <w:tcW w:w="1156"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ул.Октябрьская д.45-а</w:t>
            </w:r>
          </w:p>
        </w:tc>
        <w:tc>
          <w:tcPr>
            <w:tcW w:w="110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закрытая</w:t>
            </w:r>
          </w:p>
        </w:tc>
        <w:tc>
          <w:tcPr>
            <w:tcW w:w="858"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4368</w:t>
            </w:r>
          </w:p>
        </w:tc>
        <w:tc>
          <w:tcPr>
            <w:tcW w:w="868"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b/>
                <w:bCs/>
                <w:i/>
                <w:iCs/>
                <w:noProof w:val="0"/>
                <w:color w:val="auto"/>
                <w:sz w:val="20"/>
                <w:szCs w:val="20"/>
                <w:lang w:eastAsia="ru-RU"/>
              </w:rPr>
            </w:pPr>
            <w:r w:rsidRPr="00B80AF4">
              <w:rPr>
                <w:rFonts w:eastAsia="Times New Roman"/>
                <w:b/>
                <w:bCs/>
                <w:i/>
                <w:iCs/>
                <w:noProof w:val="0"/>
                <w:color w:val="auto"/>
                <w:sz w:val="20"/>
                <w:szCs w:val="20"/>
                <w:lang w:eastAsia="ru-RU"/>
              </w:rPr>
              <w:t>0.1</w:t>
            </w:r>
          </w:p>
        </w:tc>
        <w:tc>
          <w:tcPr>
            <w:tcW w:w="96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0.06</w:t>
            </w:r>
          </w:p>
        </w:tc>
        <w:tc>
          <w:tcPr>
            <w:tcW w:w="1036"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1</w:t>
            </w:r>
          </w:p>
        </w:tc>
        <w:tc>
          <w:tcPr>
            <w:tcW w:w="95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1</w:t>
            </w:r>
          </w:p>
        </w:tc>
        <w:tc>
          <w:tcPr>
            <w:tcW w:w="879"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0.04</w:t>
            </w:r>
          </w:p>
        </w:tc>
        <w:tc>
          <w:tcPr>
            <w:tcW w:w="853"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0.04</w:t>
            </w:r>
          </w:p>
        </w:tc>
        <w:tc>
          <w:tcPr>
            <w:tcW w:w="853"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0.01</w:t>
            </w:r>
          </w:p>
        </w:tc>
        <w:tc>
          <w:tcPr>
            <w:tcW w:w="84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w:t>
            </w:r>
          </w:p>
        </w:tc>
        <w:tc>
          <w:tcPr>
            <w:tcW w:w="68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0.01</w:t>
            </w:r>
          </w:p>
        </w:tc>
        <w:tc>
          <w:tcPr>
            <w:tcW w:w="1287"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0.03</w:t>
            </w:r>
          </w:p>
        </w:tc>
        <w:tc>
          <w:tcPr>
            <w:tcW w:w="879"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0.03</w:t>
            </w:r>
          </w:p>
        </w:tc>
      </w:tr>
      <w:tr w:rsidR="00B80AF4" w:rsidRPr="00B80AF4" w:rsidTr="00B80AF4">
        <w:trPr>
          <w:trHeight w:val="300"/>
        </w:trPr>
        <w:tc>
          <w:tcPr>
            <w:tcW w:w="449" w:type="dxa"/>
            <w:tcBorders>
              <w:top w:val="nil"/>
              <w:left w:val="single" w:sz="4" w:space="0" w:color="auto"/>
              <w:bottom w:val="single" w:sz="4" w:space="0" w:color="auto"/>
              <w:right w:val="single" w:sz="4" w:space="0" w:color="auto"/>
            </w:tcBorders>
            <w:shd w:val="clear" w:color="000000" w:fill="FFFFFF"/>
            <w:vAlign w:val="center"/>
            <w:hideMark/>
          </w:tcPr>
          <w:p w:rsidR="00B80AF4" w:rsidRPr="00B80AF4" w:rsidRDefault="00B80AF4" w:rsidP="00B80AF4">
            <w:pPr>
              <w:jc w:val="right"/>
              <w:rPr>
                <w:rFonts w:eastAsia="Times New Roman"/>
                <w:noProof w:val="0"/>
                <w:color w:val="auto"/>
                <w:sz w:val="20"/>
                <w:szCs w:val="20"/>
                <w:lang w:eastAsia="ru-RU"/>
              </w:rPr>
            </w:pPr>
            <w:r w:rsidRPr="00B80AF4">
              <w:rPr>
                <w:rFonts w:eastAsia="Times New Roman"/>
                <w:noProof w:val="0"/>
                <w:color w:val="auto"/>
                <w:sz w:val="20"/>
                <w:szCs w:val="20"/>
                <w:lang w:eastAsia="ru-RU"/>
              </w:rPr>
              <w:t>9</w:t>
            </w:r>
          </w:p>
        </w:tc>
        <w:tc>
          <w:tcPr>
            <w:tcW w:w="1156"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ул.Симферопольская, д.5-в</w:t>
            </w:r>
          </w:p>
        </w:tc>
        <w:tc>
          <w:tcPr>
            <w:tcW w:w="110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закрытая</w:t>
            </w:r>
          </w:p>
        </w:tc>
        <w:tc>
          <w:tcPr>
            <w:tcW w:w="858"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4368</w:t>
            </w:r>
          </w:p>
        </w:tc>
        <w:tc>
          <w:tcPr>
            <w:tcW w:w="868"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b/>
                <w:bCs/>
                <w:i/>
                <w:iCs/>
                <w:noProof w:val="0"/>
                <w:color w:val="auto"/>
                <w:sz w:val="20"/>
                <w:szCs w:val="20"/>
                <w:lang w:eastAsia="ru-RU"/>
              </w:rPr>
            </w:pPr>
            <w:r w:rsidRPr="00B80AF4">
              <w:rPr>
                <w:rFonts w:eastAsia="Times New Roman"/>
                <w:b/>
                <w:bCs/>
                <w:i/>
                <w:iCs/>
                <w:noProof w:val="0"/>
                <w:color w:val="auto"/>
                <w:sz w:val="20"/>
                <w:szCs w:val="20"/>
                <w:lang w:eastAsia="ru-RU"/>
              </w:rPr>
              <w:t>1.6</w:t>
            </w:r>
          </w:p>
        </w:tc>
        <w:tc>
          <w:tcPr>
            <w:tcW w:w="96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0.04</w:t>
            </w:r>
          </w:p>
        </w:tc>
        <w:tc>
          <w:tcPr>
            <w:tcW w:w="1036"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1</w:t>
            </w:r>
          </w:p>
        </w:tc>
        <w:tc>
          <w:tcPr>
            <w:tcW w:w="95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2</w:t>
            </w:r>
          </w:p>
        </w:tc>
        <w:tc>
          <w:tcPr>
            <w:tcW w:w="879"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0.08</w:t>
            </w:r>
          </w:p>
        </w:tc>
        <w:tc>
          <w:tcPr>
            <w:tcW w:w="853"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0.08</w:t>
            </w:r>
          </w:p>
        </w:tc>
        <w:tc>
          <w:tcPr>
            <w:tcW w:w="853"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0.03</w:t>
            </w:r>
          </w:p>
        </w:tc>
        <w:tc>
          <w:tcPr>
            <w:tcW w:w="84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w:t>
            </w:r>
          </w:p>
        </w:tc>
        <w:tc>
          <w:tcPr>
            <w:tcW w:w="68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0.03</w:t>
            </w:r>
          </w:p>
        </w:tc>
        <w:tc>
          <w:tcPr>
            <w:tcW w:w="1287"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0.05</w:t>
            </w:r>
          </w:p>
        </w:tc>
        <w:tc>
          <w:tcPr>
            <w:tcW w:w="879"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0.05</w:t>
            </w:r>
          </w:p>
        </w:tc>
      </w:tr>
      <w:tr w:rsidR="00B80AF4" w:rsidRPr="00B80AF4" w:rsidTr="00B80AF4">
        <w:trPr>
          <w:trHeight w:val="300"/>
        </w:trPr>
        <w:tc>
          <w:tcPr>
            <w:tcW w:w="449" w:type="dxa"/>
            <w:tcBorders>
              <w:top w:val="nil"/>
              <w:left w:val="single" w:sz="4" w:space="0" w:color="auto"/>
              <w:bottom w:val="single" w:sz="4" w:space="0" w:color="auto"/>
              <w:right w:val="single" w:sz="4" w:space="0" w:color="auto"/>
            </w:tcBorders>
            <w:shd w:val="clear" w:color="000000" w:fill="FFFFFF"/>
            <w:vAlign w:val="center"/>
            <w:hideMark/>
          </w:tcPr>
          <w:p w:rsidR="00B80AF4" w:rsidRPr="00B80AF4" w:rsidRDefault="00B80AF4" w:rsidP="00B80AF4">
            <w:pPr>
              <w:jc w:val="right"/>
              <w:rPr>
                <w:rFonts w:eastAsia="Times New Roman"/>
                <w:noProof w:val="0"/>
                <w:color w:val="auto"/>
                <w:sz w:val="20"/>
                <w:szCs w:val="20"/>
                <w:lang w:eastAsia="ru-RU"/>
              </w:rPr>
            </w:pPr>
            <w:r w:rsidRPr="00B80AF4">
              <w:rPr>
                <w:rFonts w:eastAsia="Times New Roman"/>
                <w:noProof w:val="0"/>
                <w:color w:val="auto"/>
                <w:sz w:val="20"/>
                <w:szCs w:val="20"/>
                <w:lang w:eastAsia="ru-RU"/>
              </w:rPr>
              <w:t>10</w:t>
            </w:r>
          </w:p>
        </w:tc>
        <w:tc>
          <w:tcPr>
            <w:tcW w:w="1156"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ул.Симферопольская, д.7</w:t>
            </w:r>
          </w:p>
        </w:tc>
        <w:tc>
          <w:tcPr>
            <w:tcW w:w="110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закрытая</w:t>
            </w:r>
          </w:p>
        </w:tc>
        <w:tc>
          <w:tcPr>
            <w:tcW w:w="858"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4368</w:t>
            </w:r>
          </w:p>
        </w:tc>
        <w:tc>
          <w:tcPr>
            <w:tcW w:w="868"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b/>
                <w:bCs/>
                <w:i/>
                <w:iCs/>
                <w:noProof w:val="0"/>
                <w:color w:val="auto"/>
                <w:sz w:val="20"/>
                <w:szCs w:val="20"/>
                <w:lang w:eastAsia="ru-RU"/>
              </w:rPr>
            </w:pPr>
            <w:r w:rsidRPr="00B80AF4">
              <w:rPr>
                <w:rFonts w:eastAsia="Times New Roman"/>
                <w:b/>
                <w:bCs/>
                <w:i/>
                <w:iCs/>
                <w:noProof w:val="0"/>
                <w:color w:val="auto"/>
                <w:sz w:val="20"/>
                <w:szCs w:val="20"/>
                <w:lang w:eastAsia="ru-RU"/>
              </w:rPr>
              <w:t>0.8</w:t>
            </w:r>
          </w:p>
        </w:tc>
        <w:tc>
          <w:tcPr>
            <w:tcW w:w="96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0.12</w:t>
            </w:r>
          </w:p>
        </w:tc>
        <w:tc>
          <w:tcPr>
            <w:tcW w:w="1036"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2</w:t>
            </w:r>
          </w:p>
        </w:tc>
        <w:tc>
          <w:tcPr>
            <w:tcW w:w="95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3</w:t>
            </w:r>
          </w:p>
        </w:tc>
        <w:tc>
          <w:tcPr>
            <w:tcW w:w="879"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0.10</w:t>
            </w:r>
          </w:p>
        </w:tc>
        <w:tc>
          <w:tcPr>
            <w:tcW w:w="853"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0.10</w:t>
            </w:r>
          </w:p>
        </w:tc>
        <w:tc>
          <w:tcPr>
            <w:tcW w:w="853"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0.03</w:t>
            </w:r>
          </w:p>
        </w:tc>
        <w:tc>
          <w:tcPr>
            <w:tcW w:w="84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w:t>
            </w:r>
          </w:p>
        </w:tc>
        <w:tc>
          <w:tcPr>
            <w:tcW w:w="68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0.03</w:t>
            </w:r>
          </w:p>
        </w:tc>
        <w:tc>
          <w:tcPr>
            <w:tcW w:w="1287"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0.07</w:t>
            </w:r>
          </w:p>
        </w:tc>
        <w:tc>
          <w:tcPr>
            <w:tcW w:w="879"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0.07</w:t>
            </w:r>
          </w:p>
        </w:tc>
      </w:tr>
      <w:tr w:rsidR="00B80AF4" w:rsidRPr="00B80AF4" w:rsidTr="00B80AF4">
        <w:trPr>
          <w:trHeight w:val="300"/>
        </w:trPr>
        <w:tc>
          <w:tcPr>
            <w:tcW w:w="449" w:type="dxa"/>
            <w:tcBorders>
              <w:top w:val="nil"/>
              <w:left w:val="single" w:sz="4" w:space="0" w:color="auto"/>
              <w:bottom w:val="single" w:sz="4" w:space="0" w:color="auto"/>
              <w:right w:val="single" w:sz="4" w:space="0" w:color="auto"/>
            </w:tcBorders>
            <w:shd w:val="clear" w:color="000000" w:fill="FFFFFF"/>
            <w:vAlign w:val="center"/>
            <w:hideMark/>
          </w:tcPr>
          <w:p w:rsidR="00B80AF4" w:rsidRPr="00B80AF4" w:rsidRDefault="00B80AF4" w:rsidP="00B80AF4">
            <w:pPr>
              <w:jc w:val="right"/>
              <w:rPr>
                <w:rFonts w:eastAsia="Times New Roman"/>
                <w:noProof w:val="0"/>
                <w:color w:val="auto"/>
                <w:sz w:val="20"/>
                <w:szCs w:val="20"/>
                <w:lang w:eastAsia="ru-RU"/>
              </w:rPr>
            </w:pPr>
            <w:r w:rsidRPr="00B80AF4">
              <w:rPr>
                <w:rFonts w:eastAsia="Times New Roman"/>
                <w:noProof w:val="0"/>
                <w:color w:val="auto"/>
                <w:sz w:val="20"/>
                <w:szCs w:val="20"/>
                <w:lang w:eastAsia="ru-RU"/>
              </w:rPr>
              <w:t>11</w:t>
            </w:r>
          </w:p>
        </w:tc>
        <w:tc>
          <w:tcPr>
            <w:tcW w:w="1156"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ул.Иванищева, д.7-а</w:t>
            </w:r>
          </w:p>
        </w:tc>
        <w:tc>
          <w:tcPr>
            <w:tcW w:w="110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закрытая</w:t>
            </w:r>
          </w:p>
        </w:tc>
        <w:tc>
          <w:tcPr>
            <w:tcW w:w="858"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4368</w:t>
            </w:r>
          </w:p>
        </w:tc>
        <w:tc>
          <w:tcPr>
            <w:tcW w:w="868"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b/>
                <w:bCs/>
                <w:i/>
                <w:iCs/>
                <w:noProof w:val="0"/>
                <w:color w:val="auto"/>
                <w:sz w:val="20"/>
                <w:szCs w:val="20"/>
                <w:lang w:eastAsia="ru-RU"/>
              </w:rPr>
            </w:pPr>
            <w:r w:rsidRPr="00B80AF4">
              <w:rPr>
                <w:rFonts w:eastAsia="Times New Roman"/>
                <w:b/>
                <w:bCs/>
                <w:i/>
                <w:iCs/>
                <w:noProof w:val="0"/>
                <w:color w:val="auto"/>
                <w:sz w:val="20"/>
                <w:szCs w:val="20"/>
                <w:lang w:eastAsia="ru-RU"/>
              </w:rPr>
              <w:t>0.1</w:t>
            </w:r>
          </w:p>
        </w:tc>
        <w:tc>
          <w:tcPr>
            <w:tcW w:w="96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0.03</w:t>
            </w:r>
          </w:p>
        </w:tc>
        <w:tc>
          <w:tcPr>
            <w:tcW w:w="1036"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1</w:t>
            </w:r>
          </w:p>
        </w:tc>
        <w:tc>
          <w:tcPr>
            <w:tcW w:w="95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1</w:t>
            </w:r>
          </w:p>
        </w:tc>
        <w:tc>
          <w:tcPr>
            <w:tcW w:w="879"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0.02</w:t>
            </w:r>
          </w:p>
        </w:tc>
        <w:tc>
          <w:tcPr>
            <w:tcW w:w="853"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0.02</w:t>
            </w:r>
          </w:p>
        </w:tc>
        <w:tc>
          <w:tcPr>
            <w:tcW w:w="853"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0.01</w:t>
            </w:r>
          </w:p>
        </w:tc>
        <w:tc>
          <w:tcPr>
            <w:tcW w:w="84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w:t>
            </w:r>
          </w:p>
        </w:tc>
        <w:tc>
          <w:tcPr>
            <w:tcW w:w="68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0.01</w:t>
            </w:r>
          </w:p>
        </w:tc>
        <w:tc>
          <w:tcPr>
            <w:tcW w:w="1287"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0.02</w:t>
            </w:r>
          </w:p>
        </w:tc>
        <w:tc>
          <w:tcPr>
            <w:tcW w:w="879"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0.02</w:t>
            </w:r>
          </w:p>
        </w:tc>
      </w:tr>
      <w:tr w:rsidR="00B80AF4" w:rsidRPr="00B80AF4" w:rsidTr="00B80AF4">
        <w:trPr>
          <w:trHeight w:val="300"/>
        </w:trPr>
        <w:tc>
          <w:tcPr>
            <w:tcW w:w="449" w:type="dxa"/>
            <w:tcBorders>
              <w:top w:val="nil"/>
              <w:left w:val="single" w:sz="4" w:space="0" w:color="auto"/>
              <w:bottom w:val="single" w:sz="4" w:space="0" w:color="auto"/>
              <w:right w:val="single" w:sz="4" w:space="0" w:color="auto"/>
            </w:tcBorders>
            <w:shd w:val="clear" w:color="000000" w:fill="FFFFFF"/>
            <w:vAlign w:val="center"/>
            <w:hideMark/>
          </w:tcPr>
          <w:p w:rsidR="00B80AF4" w:rsidRPr="00AA66F7" w:rsidRDefault="00B80AF4" w:rsidP="00B80AF4">
            <w:pPr>
              <w:jc w:val="right"/>
              <w:rPr>
                <w:rFonts w:eastAsia="Times New Roman"/>
                <w:noProof w:val="0"/>
                <w:color w:val="auto"/>
                <w:sz w:val="20"/>
                <w:szCs w:val="20"/>
                <w:lang w:eastAsia="ru-RU"/>
              </w:rPr>
            </w:pPr>
            <w:r w:rsidRPr="00AA66F7">
              <w:rPr>
                <w:rFonts w:eastAsia="Times New Roman"/>
                <w:noProof w:val="0"/>
                <w:color w:val="auto"/>
                <w:sz w:val="20"/>
                <w:szCs w:val="20"/>
                <w:lang w:eastAsia="ru-RU"/>
              </w:rPr>
              <w:t>12</w:t>
            </w:r>
          </w:p>
        </w:tc>
        <w:tc>
          <w:tcPr>
            <w:tcW w:w="1156" w:type="dxa"/>
            <w:tcBorders>
              <w:top w:val="nil"/>
              <w:left w:val="nil"/>
              <w:bottom w:val="single" w:sz="4" w:space="0" w:color="auto"/>
              <w:right w:val="single" w:sz="4" w:space="0" w:color="auto"/>
            </w:tcBorders>
            <w:shd w:val="clear" w:color="auto" w:fill="auto"/>
            <w:hideMark/>
          </w:tcPr>
          <w:p w:rsidR="00B80AF4" w:rsidRPr="00AA66F7" w:rsidRDefault="00B80AF4" w:rsidP="00B80AF4">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ул. Школьная д.7-б</w:t>
            </w:r>
          </w:p>
        </w:tc>
        <w:tc>
          <w:tcPr>
            <w:tcW w:w="1102" w:type="dxa"/>
            <w:tcBorders>
              <w:top w:val="nil"/>
              <w:left w:val="nil"/>
              <w:bottom w:val="single" w:sz="4" w:space="0" w:color="auto"/>
              <w:right w:val="single" w:sz="4" w:space="0" w:color="auto"/>
            </w:tcBorders>
            <w:shd w:val="clear" w:color="000000" w:fill="FFFFFF"/>
            <w:vAlign w:val="center"/>
            <w:hideMark/>
          </w:tcPr>
          <w:p w:rsidR="00B80AF4" w:rsidRPr="00AA66F7" w:rsidRDefault="00B80AF4" w:rsidP="00B80AF4">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закрытая</w:t>
            </w:r>
          </w:p>
        </w:tc>
        <w:tc>
          <w:tcPr>
            <w:tcW w:w="858" w:type="dxa"/>
            <w:tcBorders>
              <w:top w:val="nil"/>
              <w:left w:val="nil"/>
              <w:bottom w:val="single" w:sz="4" w:space="0" w:color="auto"/>
              <w:right w:val="single" w:sz="4" w:space="0" w:color="auto"/>
            </w:tcBorders>
            <w:shd w:val="clear" w:color="000000" w:fill="FFFFFF"/>
            <w:vAlign w:val="center"/>
            <w:hideMark/>
          </w:tcPr>
          <w:p w:rsidR="00B80AF4" w:rsidRPr="00AA66F7" w:rsidRDefault="00B80AF4" w:rsidP="00B80AF4">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868" w:type="dxa"/>
            <w:tcBorders>
              <w:top w:val="nil"/>
              <w:left w:val="nil"/>
              <w:bottom w:val="single" w:sz="4" w:space="0" w:color="auto"/>
              <w:right w:val="single" w:sz="4" w:space="0" w:color="auto"/>
            </w:tcBorders>
            <w:shd w:val="clear" w:color="000000" w:fill="FFFFFF"/>
            <w:vAlign w:val="center"/>
            <w:hideMark/>
          </w:tcPr>
          <w:p w:rsidR="00B80AF4" w:rsidRPr="00AA66F7" w:rsidRDefault="00B80AF4" w:rsidP="00B80AF4">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964" w:type="dxa"/>
            <w:tcBorders>
              <w:top w:val="nil"/>
              <w:left w:val="nil"/>
              <w:bottom w:val="single" w:sz="4" w:space="0" w:color="auto"/>
              <w:right w:val="single" w:sz="4" w:space="0" w:color="auto"/>
            </w:tcBorders>
            <w:shd w:val="clear" w:color="000000" w:fill="FFFFFF"/>
            <w:vAlign w:val="center"/>
            <w:hideMark/>
          </w:tcPr>
          <w:p w:rsidR="00B80AF4" w:rsidRPr="00AA66F7" w:rsidRDefault="00B80AF4" w:rsidP="00B80AF4">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1036"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c>
          <w:tcPr>
            <w:tcW w:w="95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c>
          <w:tcPr>
            <w:tcW w:w="879"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c>
          <w:tcPr>
            <w:tcW w:w="853"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c>
          <w:tcPr>
            <w:tcW w:w="853"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c>
          <w:tcPr>
            <w:tcW w:w="84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c>
          <w:tcPr>
            <w:tcW w:w="68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c>
          <w:tcPr>
            <w:tcW w:w="1287"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c>
          <w:tcPr>
            <w:tcW w:w="879"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r>
      <w:tr w:rsidR="00B80AF4" w:rsidRPr="00B80AF4" w:rsidTr="00B80AF4">
        <w:trPr>
          <w:trHeight w:val="300"/>
        </w:trPr>
        <w:tc>
          <w:tcPr>
            <w:tcW w:w="449" w:type="dxa"/>
            <w:tcBorders>
              <w:top w:val="nil"/>
              <w:left w:val="single" w:sz="4" w:space="0" w:color="auto"/>
              <w:bottom w:val="single" w:sz="4" w:space="0" w:color="auto"/>
              <w:right w:val="single" w:sz="4" w:space="0" w:color="auto"/>
            </w:tcBorders>
            <w:shd w:val="clear" w:color="000000" w:fill="FFFFFF"/>
            <w:vAlign w:val="center"/>
            <w:hideMark/>
          </w:tcPr>
          <w:p w:rsidR="00B80AF4" w:rsidRPr="00AA66F7" w:rsidRDefault="00B80AF4" w:rsidP="00B80AF4">
            <w:pPr>
              <w:jc w:val="right"/>
              <w:rPr>
                <w:rFonts w:eastAsia="Times New Roman"/>
                <w:noProof w:val="0"/>
                <w:color w:val="auto"/>
                <w:sz w:val="20"/>
                <w:szCs w:val="20"/>
                <w:lang w:eastAsia="ru-RU"/>
              </w:rPr>
            </w:pPr>
            <w:r w:rsidRPr="00AA66F7">
              <w:rPr>
                <w:rFonts w:eastAsia="Times New Roman"/>
                <w:noProof w:val="0"/>
                <w:color w:val="auto"/>
                <w:sz w:val="20"/>
                <w:szCs w:val="20"/>
                <w:lang w:eastAsia="ru-RU"/>
              </w:rPr>
              <w:t>13</w:t>
            </w:r>
          </w:p>
        </w:tc>
        <w:tc>
          <w:tcPr>
            <w:tcW w:w="1156" w:type="dxa"/>
            <w:tcBorders>
              <w:top w:val="nil"/>
              <w:left w:val="nil"/>
              <w:bottom w:val="single" w:sz="4" w:space="0" w:color="auto"/>
              <w:right w:val="single" w:sz="4" w:space="0" w:color="auto"/>
            </w:tcBorders>
            <w:shd w:val="clear" w:color="auto" w:fill="auto"/>
            <w:hideMark/>
          </w:tcPr>
          <w:p w:rsidR="00B80AF4" w:rsidRPr="00AA66F7" w:rsidRDefault="00B80AF4" w:rsidP="00B80AF4">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ул.Больничная д.1</w:t>
            </w:r>
          </w:p>
        </w:tc>
        <w:tc>
          <w:tcPr>
            <w:tcW w:w="1102" w:type="dxa"/>
            <w:tcBorders>
              <w:top w:val="nil"/>
              <w:left w:val="nil"/>
              <w:bottom w:val="single" w:sz="4" w:space="0" w:color="auto"/>
              <w:right w:val="single" w:sz="4" w:space="0" w:color="auto"/>
            </w:tcBorders>
            <w:shd w:val="clear" w:color="000000" w:fill="FFFFFF"/>
            <w:vAlign w:val="center"/>
            <w:hideMark/>
          </w:tcPr>
          <w:p w:rsidR="00B80AF4" w:rsidRPr="00AA66F7" w:rsidRDefault="00B80AF4" w:rsidP="00B80AF4">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закрытая</w:t>
            </w:r>
          </w:p>
        </w:tc>
        <w:tc>
          <w:tcPr>
            <w:tcW w:w="858" w:type="dxa"/>
            <w:tcBorders>
              <w:top w:val="nil"/>
              <w:left w:val="nil"/>
              <w:bottom w:val="single" w:sz="4" w:space="0" w:color="auto"/>
              <w:right w:val="single" w:sz="4" w:space="0" w:color="auto"/>
            </w:tcBorders>
            <w:shd w:val="clear" w:color="000000" w:fill="FFFFFF"/>
            <w:vAlign w:val="center"/>
            <w:hideMark/>
          </w:tcPr>
          <w:p w:rsidR="00B80AF4" w:rsidRPr="00AA66F7" w:rsidRDefault="00B80AF4" w:rsidP="00B80AF4">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868" w:type="dxa"/>
            <w:tcBorders>
              <w:top w:val="nil"/>
              <w:left w:val="nil"/>
              <w:bottom w:val="single" w:sz="4" w:space="0" w:color="auto"/>
              <w:right w:val="single" w:sz="4" w:space="0" w:color="auto"/>
            </w:tcBorders>
            <w:shd w:val="clear" w:color="000000" w:fill="FFFFFF"/>
            <w:vAlign w:val="center"/>
            <w:hideMark/>
          </w:tcPr>
          <w:p w:rsidR="00B80AF4" w:rsidRPr="00AA66F7" w:rsidRDefault="00B80AF4" w:rsidP="00B80AF4">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964" w:type="dxa"/>
            <w:tcBorders>
              <w:top w:val="nil"/>
              <w:left w:val="nil"/>
              <w:bottom w:val="single" w:sz="4" w:space="0" w:color="auto"/>
              <w:right w:val="single" w:sz="4" w:space="0" w:color="auto"/>
            </w:tcBorders>
            <w:shd w:val="clear" w:color="000000" w:fill="FFFFFF"/>
            <w:vAlign w:val="center"/>
            <w:hideMark/>
          </w:tcPr>
          <w:p w:rsidR="00B80AF4" w:rsidRPr="00AA66F7" w:rsidRDefault="00B80AF4" w:rsidP="00B80AF4">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1036"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c>
          <w:tcPr>
            <w:tcW w:w="95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c>
          <w:tcPr>
            <w:tcW w:w="879"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c>
          <w:tcPr>
            <w:tcW w:w="853"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c>
          <w:tcPr>
            <w:tcW w:w="853"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c>
          <w:tcPr>
            <w:tcW w:w="84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c>
          <w:tcPr>
            <w:tcW w:w="68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c>
          <w:tcPr>
            <w:tcW w:w="1287"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c>
          <w:tcPr>
            <w:tcW w:w="879"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r>
      <w:tr w:rsidR="00B80AF4" w:rsidRPr="00B80AF4" w:rsidTr="00B80AF4">
        <w:trPr>
          <w:trHeight w:val="300"/>
        </w:trPr>
        <w:tc>
          <w:tcPr>
            <w:tcW w:w="449" w:type="dxa"/>
            <w:tcBorders>
              <w:top w:val="nil"/>
              <w:left w:val="single" w:sz="4" w:space="0" w:color="auto"/>
              <w:bottom w:val="single" w:sz="4" w:space="0" w:color="auto"/>
              <w:right w:val="single" w:sz="4" w:space="0" w:color="auto"/>
            </w:tcBorders>
            <w:shd w:val="clear" w:color="000000" w:fill="FFFFFF"/>
            <w:vAlign w:val="center"/>
            <w:hideMark/>
          </w:tcPr>
          <w:p w:rsidR="00B80AF4" w:rsidRPr="00AA66F7" w:rsidRDefault="00B80AF4" w:rsidP="00B80AF4">
            <w:pPr>
              <w:jc w:val="right"/>
              <w:rPr>
                <w:rFonts w:eastAsia="Times New Roman"/>
                <w:noProof w:val="0"/>
                <w:color w:val="auto"/>
                <w:sz w:val="20"/>
                <w:szCs w:val="20"/>
                <w:lang w:eastAsia="ru-RU"/>
              </w:rPr>
            </w:pPr>
            <w:r w:rsidRPr="00AA66F7">
              <w:rPr>
                <w:rFonts w:eastAsia="Times New Roman"/>
                <w:noProof w:val="0"/>
                <w:color w:val="auto"/>
                <w:sz w:val="20"/>
                <w:szCs w:val="20"/>
                <w:lang w:eastAsia="ru-RU"/>
              </w:rPr>
              <w:t>15</w:t>
            </w:r>
          </w:p>
        </w:tc>
        <w:tc>
          <w:tcPr>
            <w:tcW w:w="1156" w:type="dxa"/>
            <w:tcBorders>
              <w:top w:val="nil"/>
              <w:left w:val="nil"/>
              <w:bottom w:val="single" w:sz="4" w:space="0" w:color="auto"/>
              <w:right w:val="single" w:sz="4" w:space="0" w:color="auto"/>
            </w:tcBorders>
            <w:shd w:val="clear" w:color="auto" w:fill="auto"/>
            <w:hideMark/>
          </w:tcPr>
          <w:p w:rsidR="00B80AF4" w:rsidRPr="00AA66F7" w:rsidRDefault="00B80AF4" w:rsidP="00B80AF4">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ул.Больничная 2</w:t>
            </w:r>
          </w:p>
        </w:tc>
        <w:tc>
          <w:tcPr>
            <w:tcW w:w="1102" w:type="dxa"/>
            <w:tcBorders>
              <w:top w:val="nil"/>
              <w:left w:val="nil"/>
              <w:bottom w:val="single" w:sz="4" w:space="0" w:color="auto"/>
              <w:right w:val="single" w:sz="4" w:space="0" w:color="auto"/>
            </w:tcBorders>
            <w:shd w:val="clear" w:color="000000" w:fill="FFFFFF"/>
            <w:vAlign w:val="center"/>
            <w:hideMark/>
          </w:tcPr>
          <w:p w:rsidR="00B80AF4" w:rsidRPr="00AA66F7" w:rsidRDefault="00B80AF4" w:rsidP="00B80AF4">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закрытая</w:t>
            </w:r>
          </w:p>
        </w:tc>
        <w:tc>
          <w:tcPr>
            <w:tcW w:w="858" w:type="dxa"/>
            <w:tcBorders>
              <w:top w:val="nil"/>
              <w:left w:val="nil"/>
              <w:bottom w:val="single" w:sz="4" w:space="0" w:color="auto"/>
              <w:right w:val="single" w:sz="4" w:space="0" w:color="auto"/>
            </w:tcBorders>
            <w:shd w:val="clear" w:color="000000" w:fill="FFFFFF"/>
            <w:vAlign w:val="center"/>
            <w:hideMark/>
          </w:tcPr>
          <w:p w:rsidR="00B80AF4" w:rsidRPr="00AA66F7" w:rsidRDefault="00B80AF4" w:rsidP="00B80AF4">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1848</w:t>
            </w:r>
          </w:p>
        </w:tc>
        <w:tc>
          <w:tcPr>
            <w:tcW w:w="868" w:type="dxa"/>
            <w:tcBorders>
              <w:top w:val="nil"/>
              <w:left w:val="nil"/>
              <w:bottom w:val="single" w:sz="4" w:space="0" w:color="auto"/>
              <w:right w:val="single" w:sz="4" w:space="0" w:color="auto"/>
            </w:tcBorders>
            <w:shd w:val="clear" w:color="000000" w:fill="FFFFFF"/>
            <w:vAlign w:val="center"/>
            <w:hideMark/>
          </w:tcPr>
          <w:p w:rsidR="00B80AF4" w:rsidRPr="00AA66F7" w:rsidRDefault="00B80AF4" w:rsidP="00B80AF4">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964" w:type="dxa"/>
            <w:tcBorders>
              <w:top w:val="nil"/>
              <w:left w:val="nil"/>
              <w:bottom w:val="single" w:sz="4" w:space="0" w:color="auto"/>
              <w:right w:val="single" w:sz="4" w:space="0" w:color="auto"/>
            </w:tcBorders>
            <w:shd w:val="clear" w:color="000000" w:fill="FFFFFF"/>
            <w:vAlign w:val="center"/>
            <w:hideMark/>
          </w:tcPr>
          <w:p w:rsidR="00B80AF4" w:rsidRPr="00AA66F7" w:rsidRDefault="00B80AF4" w:rsidP="00B80AF4">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1036"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c>
          <w:tcPr>
            <w:tcW w:w="95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c>
          <w:tcPr>
            <w:tcW w:w="879"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c>
          <w:tcPr>
            <w:tcW w:w="853"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c>
          <w:tcPr>
            <w:tcW w:w="853"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c>
          <w:tcPr>
            <w:tcW w:w="84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c>
          <w:tcPr>
            <w:tcW w:w="68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c>
          <w:tcPr>
            <w:tcW w:w="1287"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c>
          <w:tcPr>
            <w:tcW w:w="879"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r>
      <w:tr w:rsidR="00B80AF4" w:rsidRPr="00B80AF4" w:rsidTr="00B80AF4">
        <w:trPr>
          <w:trHeight w:val="300"/>
        </w:trPr>
        <w:tc>
          <w:tcPr>
            <w:tcW w:w="449" w:type="dxa"/>
            <w:tcBorders>
              <w:top w:val="nil"/>
              <w:left w:val="single" w:sz="4" w:space="0" w:color="auto"/>
              <w:bottom w:val="single" w:sz="4" w:space="0" w:color="auto"/>
              <w:right w:val="single" w:sz="4" w:space="0" w:color="auto"/>
            </w:tcBorders>
            <w:shd w:val="clear" w:color="000000" w:fill="FFFFFF"/>
            <w:vAlign w:val="center"/>
            <w:hideMark/>
          </w:tcPr>
          <w:p w:rsidR="00B80AF4" w:rsidRPr="00AA66F7" w:rsidRDefault="00B80AF4" w:rsidP="00B80AF4">
            <w:pPr>
              <w:jc w:val="right"/>
              <w:rPr>
                <w:rFonts w:eastAsia="Times New Roman"/>
                <w:noProof w:val="0"/>
                <w:color w:val="auto"/>
                <w:sz w:val="20"/>
                <w:szCs w:val="20"/>
                <w:lang w:eastAsia="ru-RU"/>
              </w:rPr>
            </w:pPr>
            <w:r w:rsidRPr="00AA66F7">
              <w:rPr>
                <w:rFonts w:eastAsia="Times New Roman"/>
                <w:noProof w:val="0"/>
                <w:color w:val="auto"/>
                <w:sz w:val="20"/>
                <w:szCs w:val="20"/>
                <w:lang w:eastAsia="ru-RU"/>
              </w:rPr>
              <w:t>16</w:t>
            </w:r>
          </w:p>
        </w:tc>
        <w:tc>
          <w:tcPr>
            <w:tcW w:w="1156" w:type="dxa"/>
            <w:tcBorders>
              <w:top w:val="nil"/>
              <w:left w:val="nil"/>
              <w:bottom w:val="single" w:sz="4" w:space="0" w:color="auto"/>
              <w:right w:val="single" w:sz="4" w:space="0" w:color="auto"/>
            </w:tcBorders>
            <w:shd w:val="clear" w:color="auto" w:fill="auto"/>
            <w:hideMark/>
          </w:tcPr>
          <w:p w:rsidR="00B80AF4" w:rsidRPr="00AA66F7" w:rsidRDefault="00B80AF4" w:rsidP="00B80AF4">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ул.Симферопольская, д.25</w:t>
            </w:r>
          </w:p>
        </w:tc>
        <w:tc>
          <w:tcPr>
            <w:tcW w:w="1102" w:type="dxa"/>
            <w:tcBorders>
              <w:top w:val="nil"/>
              <w:left w:val="nil"/>
              <w:bottom w:val="single" w:sz="4" w:space="0" w:color="auto"/>
              <w:right w:val="single" w:sz="4" w:space="0" w:color="auto"/>
            </w:tcBorders>
            <w:shd w:val="clear" w:color="000000" w:fill="FFFFFF"/>
            <w:vAlign w:val="center"/>
            <w:hideMark/>
          </w:tcPr>
          <w:p w:rsidR="00B80AF4" w:rsidRPr="00AA66F7" w:rsidRDefault="00B80AF4" w:rsidP="00B80AF4">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закрытая</w:t>
            </w:r>
          </w:p>
        </w:tc>
        <w:tc>
          <w:tcPr>
            <w:tcW w:w="858" w:type="dxa"/>
            <w:tcBorders>
              <w:top w:val="nil"/>
              <w:left w:val="nil"/>
              <w:bottom w:val="single" w:sz="4" w:space="0" w:color="auto"/>
              <w:right w:val="single" w:sz="4" w:space="0" w:color="auto"/>
            </w:tcBorders>
            <w:shd w:val="clear" w:color="000000" w:fill="FFFFFF"/>
            <w:vAlign w:val="center"/>
            <w:hideMark/>
          </w:tcPr>
          <w:p w:rsidR="00B80AF4" w:rsidRPr="00AA66F7" w:rsidRDefault="00B80AF4" w:rsidP="00B80AF4">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1848</w:t>
            </w:r>
          </w:p>
        </w:tc>
        <w:tc>
          <w:tcPr>
            <w:tcW w:w="868" w:type="dxa"/>
            <w:tcBorders>
              <w:top w:val="nil"/>
              <w:left w:val="nil"/>
              <w:bottom w:val="single" w:sz="4" w:space="0" w:color="auto"/>
              <w:right w:val="single" w:sz="4" w:space="0" w:color="auto"/>
            </w:tcBorders>
            <w:shd w:val="clear" w:color="000000" w:fill="FFFFFF"/>
            <w:vAlign w:val="center"/>
            <w:hideMark/>
          </w:tcPr>
          <w:p w:rsidR="00B80AF4" w:rsidRPr="00AA66F7" w:rsidRDefault="00B80AF4" w:rsidP="00B80AF4">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964" w:type="dxa"/>
            <w:tcBorders>
              <w:top w:val="nil"/>
              <w:left w:val="nil"/>
              <w:bottom w:val="single" w:sz="4" w:space="0" w:color="auto"/>
              <w:right w:val="single" w:sz="4" w:space="0" w:color="auto"/>
            </w:tcBorders>
            <w:shd w:val="clear" w:color="000000" w:fill="FFFFFF"/>
            <w:vAlign w:val="center"/>
            <w:hideMark/>
          </w:tcPr>
          <w:p w:rsidR="00B80AF4" w:rsidRPr="00AA66F7" w:rsidRDefault="00B80AF4" w:rsidP="00B80AF4">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1036"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c>
          <w:tcPr>
            <w:tcW w:w="95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c>
          <w:tcPr>
            <w:tcW w:w="879"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c>
          <w:tcPr>
            <w:tcW w:w="853"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c>
          <w:tcPr>
            <w:tcW w:w="853"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c>
          <w:tcPr>
            <w:tcW w:w="84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c>
          <w:tcPr>
            <w:tcW w:w="68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c>
          <w:tcPr>
            <w:tcW w:w="1287"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c>
          <w:tcPr>
            <w:tcW w:w="879"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r>
      <w:tr w:rsidR="00B80AF4" w:rsidRPr="00B80AF4" w:rsidTr="00B80AF4">
        <w:trPr>
          <w:trHeight w:val="300"/>
        </w:trPr>
        <w:tc>
          <w:tcPr>
            <w:tcW w:w="2707"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80AF4" w:rsidRPr="00B80AF4" w:rsidRDefault="00B80AF4" w:rsidP="00B80AF4">
            <w:pPr>
              <w:jc w:val="center"/>
              <w:rPr>
                <w:rFonts w:eastAsia="Times New Roman"/>
                <w:b/>
                <w:bCs/>
                <w:noProof w:val="0"/>
                <w:color w:val="auto"/>
                <w:sz w:val="20"/>
                <w:szCs w:val="20"/>
                <w:lang w:eastAsia="ru-RU"/>
              </w:rPr>
            </w:pPr>
            <w:r w:rsidRPr="00B80AF4">
              <w:rPr>
                <w:rFonts w:eastAsia="Times New Roman"/>
                <w:b/>
                <w:bCs/>
                <w:noProof w:val="0"/>
                <w:color w:val="auto"/>
                <w:sz w:val="20"/>
                <w:szCs w:val="20"/>
                <w:lang w:eastAsia="ru-RU"/>
              </w:rPr>
              <w:t xml:space="preserve">Всего </w:t>
            </w:r>
          </w:p>
        </w:tc>
        <w:tc>
          <w:tcPr>
            <w:tcW w:w="858"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c>
          <w:tcPr>
            <w:tcW w:w="868"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b/>
                <w:bCs/>
                <w:noProof w:val="0"/>
                <w:color w:val="auto"/>
                <w:sz w:val="20"/>
                <w:szCs w:val="20"/>
                <w:lang w:eastAsia="ru-RU"/>
              </w:rPr>
            </w:pPr>
            <w:r w:rsidRPr="00B80AF4">
              <w:rPr>
                <w:rFonts w:eastAsia="Times New Roman"/>
                <w:b/>
                <w:bCs/>
                <w:noProof w:val="0"/>
                <w:color w:val="auto"/>
                <w:sz w:val="20"/>
                <w:szCs w:val="20"/>
                <w:lang w:eastAsia="ru-RU"/>
              </w:rPr>
              <w:t>24.41</w:t>
            </w:r>
          </w:p>
        </w:tc>
        <w:tc>
          <w:tcPr>
            <w:tcW w:w="96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b/>
                <w:bCs/>
                <w:noProof w:val="0"/>
                <w:color w:val="auto"/>
                <w:sz w:val="20"/>
                <w:szCs w:val="20"/>
                <w:lang w:eastAsia="ru-RU"/>
              </w:rPr>
            </w:pPr>
            <w:r w:rsidRPr="00B80AF4">
              <w:rPr>
                <w:rFonts w:eastAsia="Times New Roman"/>
                <w:b/>
                <w:bCs/>
                <w:noProof w:val="0"/>
                <w:color w:val="auto"/>
                <w:sz w:val="20"/>
                <w:szCs w:val="20"/>
                <w:lang w:eastAsia="ru-RU"/>
              </w:rPr>
              <w:t>2.17</w:t>
            </w:r>
          </w:p>
        </w:tc>
        <w:tc>
          <w:tcPr>
            <w:tcW w:w="1036"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b/>
                <w:bCs/>
                <w:noProof w:val="0"/>
                <w:color w:val="auto"/>
                <w:sz w:val="20"/>
                <w:szCs w:val="20"/>
                <w:lang w:eastAsia="ru-RU"/>
              </w:rPr>
            </w:pPr>
            <w:r w:rsidRPr="00B80AF4">
              <w:rPr>
                <w:rFonts w:eastAsia="Times New Roman"/>
                <w:b/>
                <w:bCs/>
                <w:noProof w:val="0"/>
                <w:color w:val="auto"/>
                <w:sz w:val="20"/>
                <w:szCs w:val="20"/>
                <w:lang w:eastAsia="ru-RU"/>
              </w:rPr>
              <w:t>42.24</w:t>
            </w:r>
          </w:p>
        </w:tc>
        <w:tc>
          <w:tcPr>
            <w:tcW w:w="95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b/>
                <w:bCs/>
                <w:noProof w:val="0"/>
                <w:color w:val="auto"/>
                <w:sz w:val="20"/>
                <w:szCs w:val="20"/>
                <w:lang w:eastAsia="ru-RU"/>
              </w:rPr>
            </w:pPr>
            <w:r w:rsidRPr="00B80AF4">
              <w:rPr>
                <w:rFonts w:eastAsia="Times New Roman"/>
                <w:b/>
                <w:bCs/>
                <w:noProof w:val="0"/>
                <w:color w:val="auto"/>
                <w:sz w:val="20"/>
                <w:szCs w:val="20"/>
                <w:lang w:eastAsia="ru-RU"/>
              </w:rPr>
              <w:t>66.64</w:t>
            </w:r>
          </w:p>
        </w:tc>
        <w:tc>
          <w:tcPr>
            <w:tcW w:w="879"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b/>
                <w:bCs/>
                <w:noProof w:val="0"/>
                <w:color w:val="auto"/>
                <w:sz w:val="20"/>
                <w:szCs w:val="20"/>
                <w:lang w:eastAsia="ru-RU"/>
              </w:rPr>
            </w:pPr>
            <w:r w:rsidRPr="00B80AF4">
              <w:rPr>
                <w:rFonts w:eastAsia="Times New Roman"/>
                <w:b/>
                <w:bCs/>
                <w:noProof w:val="0"/>
                <w:color w:val="auto"/>
                <w:sz w:val="20"/>
                <w:szCs w:val="20"/>
                <w:lang w:eastAsia="ru-RU"/>
              </w:rPr>
              <w:t>2.18</w:t>
            </w:r>
          </w:p>
        </w:tc>
        <w:tc>
          <w:tcPr>
            <w:tcW w:w="853"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b/>
                <w:bCs/>
                <w:noProof w:val="0"/>
                <w:color w:val="auto"/>
                <w:sz w:val="20"/>
                <w:szCs w:val="20"/>
                <w:lang w:eastAsia="ru-RU"/>
              </w:rPr>
            </w:pPr>
            <w:r w:rsidRPr="00B80AF4">
              <w:rPr>
                <w:rFonts w:eastAsia="Times New Roman"/>
                <w:b/>
                <w:bCs/>
                <w:noProof w:val="0"/>
                <w:color w:val="auto"/>
                <w:sz w:val="20"/>
                <w:szCs w:val="20"/>
                <w:lang w:eastAsia="ru-RU"/>
              </w:rPr>
              <w:t>2.18</w:t>
            </w:r>
          </w:p>
        </w:tc>
        <w:tc>
          <w:tcPr>
            <w:tcW w:w="853"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b/>
                <w:bCs/>
                <w:noProof w:val="0"/>
                <w:color w:val="auto"/>
                <w:sz w:val="20"/>
                <w:szCs w:val="20"/>
                <w:lang w:eastAsia="ru-RU"/>
              </w:rPr>
            </w:pPr>
            <w:r w:rsidRPr="00B80AF4">
              <w:rPr>
                <w:rFonts w:eastAsia="Times New Roman"/>
                <w:b/>
                <w:bCs/>
                <w:noProof w:val="0"/>
                <w:color w:val="auto"/>
                <w:sz w:val="20"/>
                <w:szCs w:val="20"/>
                <w:lang w:eastAsia="ru-RU"/>
              </w:rPr>
              <w:t>0.73</w:t>
            </w:r>
          </w:p>
        </w:tc>
        <w:tc>
          <w:tcPr>
            <w:tcW w:w="84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b/>
                <w:bCs/>
                <w:noProof w:val="0"/>
                <w:color w:val="auto"/>
                <w:sz w:val="20"/>
                <w:szCs w:val="20"/>
                <w:lang w:eastAsia="ru-RU"/>
              </w:rPr>
            </w:pPr>
            <w:r w:rsidRPr="00B80AF4">
              <w:rPr>
                <w:rFonts w:eastAsia="Times New Roman"/>
                <w:b/>
                <w:bCs/>
                <w:noProof w:val="0"/>
                <w:color w:val="auto"/>
                <w:sz w:val="20"/>
                <w:szCs w:val="20"/>
                <w:lang w:eastAsia="ru-RU"/>
              </w:rPr>
              <w:t>0.00</w:t>
            </w:r>
          </w:p>
        </w:tc>
        <w:tc>
          <w:tcPr>
            <w:tcW w:w="684"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b/>
                <w:bCs/>
                <w:noProof w:val="0"/>
                <w:color w:val="auto"/>
                <w:sz w:val="20"/>
                <w:szCs w:val="20"/>
                <w:lang w:eastAsia="ru-RU"/>
              </w:rPr>
            </w:pPr>
            <w:r w:rsidRPr="00B80AF4">
              <w:rPr>
                <w:rFonts w:eastAsia="Times New Roman"/>
                <w:b/>
                <w:bCs/>
                <w:noProof w:val="0"/>
                <w:color w:val="auto"/>
                <w:sz w:val="20"/>
                <w:szCs w:val="20"/>
                <w:lang w:eastAsia="ru-RU"/>
              </w:rPr>
              <w:t>0.73</w:t>
            </w:r>
          </w:p>
        </w:tc>
        <w:tc>
          <w:tcPr>
            <w:tcW w:w="1287"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b/>
                <w:bCs/>
                <w:noProof w:val="0"/>
                <w:color w:val="auto"/>
                <w:sz w:val="20"/>
                <w:szCs w:val="20"/>
                <w:lang w:eastAsia="ru-RU"/>
              </w:rPr>
            </w:pPr>
            <w:r w:rsidRPr="00B80AF4">
              <w:rPr>
                <w:rFonts w:eastAsia="Times New Roman"/>
                <w:b/>
                <w:bCs/>
                <w:noProof w:val="0"/>
                <w:color w:val="auto"/>
                <w:sz w:val="20"/>
                <w:szCs w:val="20"/>
                <w:lang w:eastAsia="ru-RU"/>
              </w:rPr>
              <w:t>1.46</w:t>
            </w:r>
          </w:p>
        </w:tc>
        <w:tc>
          <w:tcPr>
            <w:tcW w:w="879"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b/>
                <w:bCs/>
                <w:noProof w:val="0"/>
                <w:color w:val="auto"/>
                <w:sz w:val="20"/>
                <w:szCs w:val="20"/>
                <w:lang w:eastAsia="ru-RU"/>
              </w:rPr>
            </w:pPr>
            <w:r w:rsidRPr="00B80AF4">
              <w:rPr>
                <w:rFonts w:eastAsia="Times New Roman"/>
                <w:b/>
                <w:bCs/>
                <w:noProof w:val="0"/>
                <w:color w:val="auto"/>
                <w:sz w:val="20"/>
                <w:szCs w:val="20"/>
                <w:lang w:eastAsia="ru-RU"/>
              </w:rPr>
              <w:t>1.46</w:t>
            </w:r>
          </w:p>
        </w:tc>
      </w:tr>
    </w:tbl>
    <w:p w:rsidR="0090264F" w:rsidRDefault="0090264F" w:rsidP="005D26EF">
      <w:pPr>
        <w:rPr>
          <w:color w:val="FF0000"/>
          <w:highlight w:val="yellow"/>
          <w:lang w:eastAsia="ru-RU"/>
        </w:rPr>
      </w:pPr>
    </w:p>
    <w:p w:rsidR="0090264F" w:rsidRDefault="0090264F" w:rsidP="005D26EF">
      <w:pPr>
        <w:jc w:val="both"/>
        <w:rPr>
          <w:lang w:eastAsia="ru-RU"/>
        </w:rPr>
        <w:sectPr w:rsidR="0090264F" w:rsidSect="0090264F">
          <w:pgSz w:w="16838" w:h="11909" w:orient="landscape"/>
          <w:pgMar w:top="1134" w:right="1072" w:bottom="1123" w:left="1542" w:header="0" w:footer="6" w:gutter="0"/>
          <w:cols w:space="720"/>
        </w:sectPr>
      </w:pPr>
    </w:p>
    <w:p w:rsidR="0090264F" w:rsidRPr="0090264F" w:rsidRDefault="0090264F" w:rsidP="0090264F">
      <w:pPr>
        <w:spacing w:line="360" w:lineRule="auto"/>
        <w:ind w:right="-553" w:firstLine="567"/>
        <w:contextualSpacing/>
        <w:jc w:val="both"/>
        <w:rPr>
          <w:bCs/>
        </w:rPr>
      </w:pPr>
      <w:bookmarkStart w:id="67" w:name="bookmark73"/>
      <w:r w:rsidRPr="0090264F">
        <w:rPr>
          <w:bCs/>
        </w:rPr>
        <w:lastRenderedPageBreak/>
        <w:t xml:space="preserve">Объем систем теплопотребления принимается в соответствии с </w:t>
      </w:r>
      <w:r w:rsidRPr="0090264F">
        <w:t>Методикой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утвержденной Госстроем РФ от 12.08.2003, согласно которой допустимо принимать значение удельного объема для систем теплопотребления в размере 19,5 (куб. м ч)/Гкал, а емкость местных систем горячего водоснабжения для открытых системах теплоснабжения можно определять при v = 6 (куб. м ч)/Гкал средней часовой тепловой нагрузки.</w:t>
      </w:r>
    </w:p>
    <w:p w:rsidR="0090264F" w:rsidRPr="0090264F" w:rsidRDefault="0090264F" w:rsidP="0090264F">
      <w:pPr>
        <w:autoSpaceDE w:val="0"/>
        <w:autoSpaceDN w:val="0"/>
        <w:adjustRightInd w:val="0"/>
        <w:spacing w:line="360" w:lineRule="auto"/>
        <w:ind w:right="-553" w:firstLine="567"/>
        <w:contextualSpacing/>
        <w:jc w:val="both"/>
      </w:pPr>
      <w:r w:rsidRPr="0090264F">
        <w:t>В соответствии со СНиП 41-02-2003 «Тепловые сети»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90264F" w:rsidRPr="0090264F" w:rsidRDefault="0090264F" w:rsidP="0090264F">
      <w:pPr>
        <w:autoSpaceDE w:val="0"/>
        <w:autoSpaceDN w:val="0"/>
        <w:adjustRightInd w:val="0"/>
        <w:spacing w:line="360" w:lineRule="auto"/>
        <w:ind w:right="-553" w:firstLine="567"/>
        <w:contextualSpacing/>
        <w:jc w:val="both"/>
      </w:pPr>
      <w:r w:rsidRPr="0090264F">
        <w:t>- 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rsidR="0090264F" w:rsidRPr="0090264F" w:rsidRDefault="0090264F" w:rsidP="0090264F">
      <w:pPr>
        <w:autoSpaceDE w:val="0"/>
        <w:autoSpaceDN w:val="0"/>
        <w:adjustRightInd w:val="0"/>
        <w:spacing w:line="360" w:lineRule="auto"/>
        <w:ind w:right="-553" w:firstLine="567"/>
        <w:contextualSpacing/>
        <w:jc w:val="both"/>
      </w:pPr>
      <w:r w:rsidRPr="0090264F">
        <w:t>- 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rsidR="00B80AF4" w:rsidRDefault="0090264F" w:rsidP="0035227A">
      <w:pPr>
        <w:spacing w:line="360" w:lineRule="auto"/>
        <w:ind w:right="-553" w:firstLine="567"/>
        <w:contextualSpacing/>
        <w:jc w:val="both"/>
      </w:pPr>
      <w:r w:rsidRPr="0090264F">
        <w:rPr>
          <w:bCs/>
        </w:rPr>
        <w:t xml:space="preserve">Нормативная среднечасовая подпитка тепловой сети составляет 0,25% от общего объема тепловых сетей и присоединенных тепловых сетей систем теплопотребления согласно </w:t>
      </w:r>
      <w:r w:rsidRPr="0090264F">
        <w:t xml:space="preserve">Методике определения потребности в топливе, электрической энергии и воде при производстве и передаче тепловой энергии и </w:t>
      </w:r>
      <w:r w:rsidRPr="0090264F">
        <w:lastRenderedPageBreak/>
        <w:t>теплоносителей в системах коммунального теплоснабжения, утвержденной Госстроем РФ от 12.08.2003</w:t>
      </w:r>
      <w:r w:rsidR="00B80AF4">
        <w:t>.</w:t>
      </w:r>
    </w:p>
    <w:p w:rsidR="0090264F" w:rsidRPr="0035227A" w:rsidRDefault="0090264F" w:rsidP="0035227A">
      <w:pPr>
        <w:spacing w:line="360" w:lineRule="auto"/>
        <w:ind w:right="-553" w:firstLine="567"/>
        <w:contextualSpacing/>
        <w:jc w:val="both"/>
      </w:pPr>
      <w:r w:rsidRPr="0090264F">
        <w:rPr>
          <w:rFonts w:eastAsia="Times New Roman"/>
          <w:lang w:eastAsia="ru-RU"/>
        </w:rPr>
        <w:t>Полезный отпуск теплоносителя из тепловых сетей на цели горячего водоснабжения осуществляется только для потребителей, получающих горячее водоснабжение по открытой схеме.</w:t>
      </w:r>
    </w:p>
    <w:p w:rsidR="0090264F" w:rsidRPr="0035227A" w:rsidRDefault="0090264F" w:rsidP="0035227A">
      <w:pPr>
        <w:autoSpaceDE w:val="0"/>
        <w:autoSpaceDN w:val="0"/>
        <w:adjustRightInd w:val="0"/>
        <w:spacing w:line="360" w:lineRule="auto"/>
        <w:ind w:right="-553" w:firstLine="567"/>
        <w:contextualSpacing/>
        <w:jc w:val="both"/>
      </w:pPr>
      <w:r w:rsidRPr="0090264F">
        <w:t xml:space="preserve">Согласно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w:t>
      </w:r>
    </w:p>
    <w:p w:rsidR="0090264F" w:rsidRDefault="0090264F" w:rsidP="003D1708">
      <w:pPr>
        <w:widowControl w:val="0"/>
        <w:autoSpaceDE w:val="0"/>
        <w:autoSpaceDN w:val="0"/>
        <w:adjustRightInd w:val="0"/>
        <w:spacing w:line="360" w:lineRule="auto"/>
        <w:outlineLvl w:val="0"/>
        <w:rPr>
          <w:b/>
          <w:bCs/>
          <w:caps/>
          <w:kern w:val="28"/>
        </w:rPr>
      </w:pPr>
    </w:p>
    <w:p w:rsidR="00DD2985" w:rsidRPr="003A5051" w:rsidRDefault="0090264F" w:rsidP="003A5051">
      <w:pPr>
        <w:widowControl w:val="0"/>
        <w:autoSpaceDE w:val="0"/>
        <w:autoSpaceDN w:val="0"/>
        <w:adjustRightInd w:val="0"/>
        <w:spacing w:line="360" w:lineRule="auto"/>
        <w:jc w:val="center"/>
        <w:outlineLvl w:val="0"/>
        <w:rPr>
          <w:b/>
          <w:bCs/>
          <w:caps/>
          <w:kern w:val="28"/>
        </w:rPr>
      </w:pPr>
      <w:bookmarkStart w:id="68" w:name="_Toc461198581"/>
      <w:r>
        <w:rPr>
          <w:b/>
          <w:bCs/>
          <w:caps/>
          <w:kern w:val="28"/>
        </w:rPr>
        <w:t xml:space="preserve">7.2 УТВЕРЖДЕННЫЕ </w:t>
      </w:r>
      <w:r w:rsidR="00DD2985" w:rsidRPr="003A5051">
        <w:rPr>
          <w:b/>
          <w:bCs/>
          <w:caps/>
          <w:kern w:val="28"/>
        </w:rPr>
        <w:t>Баланс</w:t>
      </w:r>
      <w:r>
        <w:rPr>
          <w:b/>
          <w:bCs/>
          <w:caps/>
          <w:kern w:val="28"/>
        </w:rPr>
        <w:t>ы</w:t>
      </w:r>
      <w:r w:rsidR="00DD2985" w:rsidRPr="003A5051">
        <w:rPr>
          <w:b/>
          <w:bCs/>
          <w:caps/>
          <w:kern w:val="28"/>
        </w:rPr>
        <w:t xml:space="preserve"> производительности водоподготовительных установок</w:t>
      </w:r>
      <w:bookmarkEnd w:id="67"/>
      <w:bookmarkEnd w:id="68"/>
    </w:p>
    <w:p w:rsidR="00DD2985" w:rsidRPr="003A5051" w:rsidRDefault="00DD2985" w:rsidP="003A5051">
      <w:pPr>
        <w:widowControl w:val="0"/>
        <w:autoSpaceDE w:val="0"/>
        <w:autoSpaceDN w:val="0"/>
        <w:adjustRightInd w:val="0"/>
        <w:spacing w:line="360" w:lineRule="auto"/>
        <w:jc w:val="center"/>
        <w:outlineLvl w:val="0"/>
        <w:rPr>
          <w:b/>
          <w:bCs/>
          <w:caps/>
          <w:kern w:val="28"/>
        </w:rPr>
      </w:pPr>
      <w:bookmarkStart w:id="69" w:name="_Toc461198582"/>
      <w:r w:rsidRPr="003A5051">
        <w:rPr>
          <w:b/>
          <w:bCs/>
          <w:caps/>
          <w:kern w:val="28"/>
        </w:rPr>
        <w:t>теплоносителя для тепловых сетей и максимального потребления теплоносителя в аварийных режимах систем теплоснабжения</w:t>
      </w:r>
      <w:bookmarkEnd w:id="69"/>
    </w:p>
    <w:p w:rsidR="005D26EF" w:rsidRDefault="005D26EF" w:rsidP="005D26EF">
      <w:pPr>
        <w:spacing w:line="360" w:lineRule="auto"/>
        <w:ind w:firstLine="567"/>
        <w:jc w:val="both"/>
      </w:pPr>
      <w:r w:rsidRPr="00087940">
        <w:t xml:space="preserve">Баланс производительности водоподготовительных установок теплоносителя и максимального потребления теплоносителя </w:t>
      </w:r>
      <w:r w:rsidRPr="0064263D">
        <w:t>в аварийных режимах систем теплоснабжения</w:t>
      </w:r>
      <w:r w:rsidR="0035227A">
        <w:t xml:space="preserve"> представлен в таблице 42</w:t>
      </w:r>
      <w:r w:rsidRPr="00087940">
        <w:t>.</w:t>
      </w:r>
    </w:p>
    <w:p w:rsidR="005D26EF" w:rsidRDefault="005D26EF" w:rsidP="005D26EF">
      <w:pPr>
        <w:spacing w:line="360" w:lineRule="auto"/>
        <w:ind w:firstLine="567"/>
        <w:jc w:val="both"/>
      </w:pPr>
      <w:r w:rsidRPr="0064263D">
        <w:rPr>
          <w:b/>
        </w:rPr>
        <w:t>Таблица</w:t>
      </w:r>
      <w:r w:rsidR="005A203E">
        <w:rPr>
          <w:b/>
        </w:rPr>
        <w:t xml:space="preserve"> </w:t>
      </w:r>
      <w:r w:rsidR="0035227A">
        <w:rPr>
          <w:b/>
        </w:rPr>
        <w:t>42</w:t>
      </w:r>
      <w:r w:rsidRPr="00087940">
        <w:t xml:space="preserve">– Баланс производительности водоподготовительных установок </w:t>
      </w:r>
      <w:r w:rsidRPr="0064263D">
        <w:rPr>
          <w:rStyle w:val="2c"/>
          <w:rFonts w:eastAsiaTheme="minorHAnsi"/>
          <w:sz w:val="28"/>
        </w:rPr>
        <w:t>и максимального потребления теплоносителя в аварийных режимах</w:t>
      </w:r>
      <w:r w:rsidR="005A203E">
        <w:t xml:space="preserve"> </w:t>
      </w:r>
    </w:p>
    <w:tbl>
      <w:tblPr>
        <w:tblW w:w="5000" w:type="pct"/>
        <w:tblInd w:w="87" w:type="dxa"/>
        <w:tblLook w:val="04A0" w:firstRow="1" w:lastRow="0" w:firstColumn="1" w:lastColumn="0" w:noHBand="0" w:noVBand="1"/>
      </w:tblPr>
      <w:tblGrid>
        <w:gridCol w:w="705"/>
        <w:gridCol w:w="2154"/>
        <w:gridCol w:w="2043"/>
        <w:gridCol w:w="2032"/>
        <w:gridCol w:w="1740"/>
        <w:gridCol w:w="1195"/>
      </w:tblGrid>
      <w:tr w:rsidR="00B80AF4" w:rsidRPr="00B80AF4" w:rsidTr="00B80AF4">
        <w:trPr>
          <w:trHeight w:val="930"/>
          <w:tblHeader/>
        </w:trPr>
        <w:tc>
          <w:tcPr>
            <w:tcW w:w="50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№п/п</w:t>
            </w:r>
          </w:p>
        </w:tc>
        <w:tc>
          <w:tcPr>
            <w:tcW w:w="1892" w:type="dxa"/>
            <w:vMerge w:val="restart"/>
            <w:tcBorders>
              <w:top w:val="single" w:sz="4" w:space="0" w:color="auto"/>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Наименование источника теплоснабжения</w:t>
            </w:r>
          </w:p>
        </w:tc>
        <w:tc>
          <w:tcPr>
            <w:tcW w:w="17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Тип системы теплоснабжения (закрытая/открытая)</w:t>
            </w:r>
          </w:p>
        </w:tc>
        <w:tc>
          <w:tcPr>
            <w:tcW w:w="177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Продолжительность работы тепловых сетей,ч/год</w:t>
            </w:r>
          </w:p>
        </w:tc>
        <w:tc>
          <w:tcPr>
            <w:tcW w:w="149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Общий объём системы теплоснабжения, м3</w:t>
            </w:r>
          </w:p>
        </w:tc>
        <w:tc>
          <w:tcPr>
            <w:tcW w:w="97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Аварийная подпитка тепловых сетей, м3</w:t>
            </w:r>
          </w:p>
        </w:tc>
      </w:tr>
      <w:tr w:rsidR="00B80AF4" w:rsidRPr="00B80AF4" w:rsidTr="00B80AF4">
        <w:trPr>
          <w:trHeight w:val="1275"/>
          <w:tblHeader/>
        </w:trPr>
        <w:tc>
          <w:tcPr>
            <w:tcW w:w="503" w:type="dxa"/>
            <w:vMerge/>
            <w:tcBorders>
              <w:top w:val="single" w:sz="4" w:space="0" w:color="auto"/>
              <w:left w:val="single" w:sz="4" w:space="0" w:color="auto"/>
              <w:bottom w:val="single" w:sz="4" w:space="0" w:color="auto"/>
              <w:right w:val="single" w:sz="4" w:space="0" w:color="auto"/>
            </w:tcBorders>
            <w:vAlign w:val="center"/>
            <w:hideMark/>
          </w:tcPr>
          <w:p w:rsidR="00B80AF4" w:rsidRPr="00B80AF4" w:rsidRDefault="00B80AF4" w:rsidP="00B80AF4">
            <w:pPr>
              <w:rPr>
                <w:rFonts w:eastAsia="Times New Roman"/>
                <w:noProof w:val="0"/>
                <w:color w:val="auto"/>
                <w:sz w:val="20"/>
                <w:szCs w:val="20"/>
                <w:lang w:eastAsia="ru-RU"/>
              </w:rPr>
            </w:pPr>
          </w:p>
        </w:tc>
        <w:tc>
          <w:tcPr>
            <w:tcW w:w="1892" w:type="dxa"/>
            <w:vMerge/>
            <w:tcBorders>
              <w:top w:val="single" w:sz="4" w:space="0" w:color="auto"/>
              <w:left w:val="nil"/>
              <w:bottom w:val="single" w:sz="4" w:space="0" w:color="auto"/>
              <w:right w:val="single" w:sz="4" w:space="0" w:color="auto"/>
            </w:tcBorders>
            <w:vAlign w:val="center"/>
            <w:hideMark/>
          </w:tcPr>
          <w:p w:rsidR="00B80AF4" w:rsidRPr="00B80AF4" w:rsidRDefault="00B80AF4" w:rsidP="00B80AF4">
            <w:pPr>
              <w:rPr>
                <w:rFonts w:eastAsia="Times New Roman"/>
                <w:noProof w:val="0"/>
                <w:color w:val="auto"/>
                <w:sz w:val="20"/>
                <w:szCs w:val="20"/>
                <w:lang w:eastAsia="ru-RU"/>
              </w:rPr>
            </w:pPr>
          </w:p>
        </w:tc>
        <w:tc>
          <w:tcPr>
            <w:tcW w:w="1786" w:type="dxa"/>
            <w:vMerge/>
            <w:tcBorders>
              <w:top w:val="single" w:sz="4" w:space="0" w:color="auto"/>
              <w:left w:val="single" w:sz="4" w:space="0" w:color="auto"/>
              <w:bottom w:val="single" w:sz="4" w:space="0" w:color="auto"/>
              <w:right w:val="single" w:sz="4" w:space="0" w:color="auto"/>
            </w:tcBorders>
            <w:vAlign w:val="center"/>
            <w:hideMark/>
          </w:tcPr>
          <w:p w:rsidR="00B80AF4" w:rsidRPr="00B80AF4" w:rsidRDefault="00B80AF4" w:rsidP="00B80AF4">
            <w:pPr>
              <w:rPr>
                <w:rFonts w:eastAsia="Times New Roman"/>
                <w:noProof w:val="0"/>
                <w:color w:val="auto"/>
                <w:sz w:val="20"/>
                <w:szCs w:val="20"/>
                <w:lang w:eastAsia="ru-RU"/>
              </w:rPr>
            </w:pPr>
          </w:p>
        </w:tc>
        <w:tc>
          <w:tcPr>
            <w:tcW w:w="1775" w:type="dxa"/>
            <w:vMerge/>
            <w:tcBorders>
              <w:top w:val="single" w:sz="4" w:space="0" w:color="auto"/>
              <w:left w:val="single" w:sz="4" w:space="0" w:color="auto"/>
              <w:bottom w:val="single" w:sz="4" w:space="0" w:color="000000"/>
              <w:right w:val="single" w:sz="4" w:space="0" w:color="auto"/>
            </w:tcBorders>
            <w:vAlign w:val="center"/>
            <w:hideMark/>
          </w:tcPr>
          <w:p w:rsidR="00B80AF4" w:rsidRPr="00B80AF4" w:rsidRDefault="00B80AF4" w:rsidP="00B80AF4">
            <w:pPr>
              <w:rPr>
                <w:rFonts w:eastAsia="Times New Roman"/>
                <w:noProof w:val="0"/>
                <w:color w:val="auto"/>
                <w:sz w:val="20"/>
                <w:szCs w:val="20"/>
                <w:lang w:eastAsia="ru-RU"/>
              </w:rPr>
            </w:pPr>
          </w:p>
        </w:tc>
        <w:tc>
          <w:tcPr>
            <w:tcW w:w="1495" w:type="dxa"/>
            <w:vMerge/>
            <w:tcBorders>
              <w:top w:val="single" w:sz="4" w:space="0" w:color="auto"/>
              <w:left w:val="single" w:sz="4" w:space="0" w:color="auto"/>
              <w:bottom w:val="single" w:sz="4" w:space="0" w:color="auto"/>
              <w:right w:val="single" w:sz="4" w:space="0" w:color="auto"/>
            </w:tcBorders>
            <w:vAlign w:val="center"/>
            <w:hideMark/>
          </w:tcPr>
          <w:p w:rsidR="00B80AF4" w:rsidRPr="00B80AF4" w:rsidRDefault="00B80AF4" w:rsidP="00B80AF4">
            <w:pPr>
              <w:rPr>
                <w:rFonts w:eastAsia="Times New Roman"/>
                <w:noProof w:val="0"/>
                <w:color w:val="auto"/>
                <w:sz w:val="20"/>
                <w:szCs w:val="20"/>
                <w:lang w:eastAsia="ru-RU"/>
              </w:rPr>
            </w:pPr>
          </w:p>
        </w:tc>
        <w:tc>
          <w:tcPr>
            <w:tcW w:w="972" w:type="dxa"/>
            <w:vMerge/>
            <w:tcBorders>
              <w:top w:val="single" w:sz="4" w:space="0" w:color="auto"/>
              <w:left w:val="single" w:sz="4" w:space="0" w:color="auto"/>
              <w:bottom w:val="single" w:sz="4" w:space="0" w:color="000000"/>
              <w:right w:val="single" w:sz="4" w:space="0" w:color="auto"/>
            </w:tcBorders>
            <w:vAlign w:val="center"/>
            <w:hideMark/>
          </w:tcPr>
          <w:p w:rsidR="00B80AF4" w:rsidRPr="00B80AF4" w:rsidRDefault="00B80AF4" w:rsidP="00B80AF4">
            <w:pPr>
              <w:rPr>
                <w:rFonts w:eastAsia="Times New Roman"/>
                <w:noProof w:val="0"/>
                <w:color w:val="auto"/>
                <w:sz w:val="20"/>
                <w:szCs w:val="20"/>
                <w:lang w:eastAsia="ru-RU"/>
              </w:rPr>
            </w:pPr>
          </w:p>
        </w:tc>
      </w:tr>
      <w:tr w:rsidR="00B80AF4" w:rsidRPr="00B80AF4" w:rsidTr="00B80AF4">
        <w:trPr>
          <w:trHeight w:val="318"/>
          <w:tblHeader/>
        </w:trPr>
        <w:tc>
          <w:tcPr>
            <w:tcW w:w="503" w:type="dxa"/>
            <w:tcBorders>
              <w:top w:val="single" w:sz="4" w:space="0" w:color="auto"/>
              <w:left w:val="single" w:sz="4" w:space="0" w:color="auto"/>
              <w:bottom w:val="single" w:sz="4" w:space="0" w:color="auto"/>
              <w:right w:val="single" w:sz="4" w:space="0" w:color="auto"/>
            </w:tcBorders>
            <w:vAlign w:val="center"/>
            <w:hideMark/>
          </w:tcPr>
          <w:p w:rsidR="00B80AF4" w:rsidRPr="00B80AF4" w:rsidRDefault="00B80AF4" w:rsidP="00B80AF4">
            <w:pPr>
              <w:jc w:val="center"/>
              <w:rPr>
                <w:rFonts w:eastAsia="Times New Roman"/>
                <w:noProof w:val="0"/>
                <w:color w:val="auto"/>
                <w:sz w:val="20"/>
                <w:szCs w:val="20"/>
                <w:lang w:eastAsia="ru-RU"/>
              </w:rPr>
            </w:pPr>
            <w:r>
              <w:rPr>
                <w:rFonts w:eastAsia="Times New Roman"/>
                <w:noProof w:val="0"/>
                <w:color w:val="auto"/>
                <w:sz w:val="20"/>
                <w:szCs w:val="20"/>
                <w:lang w:eastAsia="ru-RU"/>
              </w:rPr>
              <w:t>1</w:t>
            </w:r>
          </w:p>
        </w:tc>
        <w:tc>
          <w:tcPr>
            <w:tcW w:w="1892" w:type="dxa"/>
            <w:tcBorders>
              <w:top w:val="single" w:sz="4" w:space="0" w:color="auto"/>
              <w:left w:val="nil"/>
              <w:bottom w:val="single" w:sz="4" w:space="0" w:color="auto"/>
              <w:right w:val="single" w:sz="4" w:space="0" w:color="auto"/>
            </w:tcBorders>
            <w:vAlign w:val="center"/>
            <w:hideMark/>
          </w:tcPr>
          <w:p w:rsidR="00B80AF4" w:rsidRPr="00B80AF4" w:rsidRDefault="00B80AF4" w:rsidP="00B80AF4">
            <w:pPr>
              <w:jc w:val="center"/>
              <w:rPr>
                <w:rFonts w:eastAsia="Times New Roman"/>
                <w:noProof w:val="0"/>
                <w:color w:val="auto"/>
                <w:sz w:val="20"/>
                <w:szCs w:val="20"/>
                <w:lang w:eastAsia="ru-RU"/>
              </w:rPr>
            </w:pPr>
            <w:r>
              <w:rPr>
                <w:rFonts w:eastAsia="Times New Roman"/>
                <w:noProof w:val="0"/>
                <w:color w:val="auto"/>
                <w:sz w:val="20"/>
                <w:szCs w:val="20"/>
                <w:lang w:eastAsia="ru-RU"/>
              </w:rPr>
              <w:t>2</w:t>
            </w:r>
          </w:p>
        </w:tc>
        <w:tc>
          <w:tcPr>
            <w:tcW w:w="1786" w:type="dxa"/>
            <w:tcBorders>
              <w:top w:val="single" w:sz="4" w:space="0" w:color="auto"/>
              <w:left w:val="single" w:sz="4" w:space="0" w:color="auto"/>
              <w:bottom w:val="single" w:sz="4" w:space="0" w:color="auto"/>
              <w:right w:val="single" w:sz="4" w:space="0" w:color="auto"/>
            </w:tcBorders>
            <w:vAlign w:val="center"/>
            <w:hideMark/>
          </w:tcPr>
          <w:p w:rsidR="00B80AF4" w:rsidRPr="00B80AF4" w:rsidRDefault="00B80AF4" w:rsidP="00B80AF4">
            <w:pPr>
              <w:jc w:val="center"/>
              <w:rPr>
                <w:rFonts w:eastAsia="Times New Roman"/>
                <w:noProof w:val="0"/>
                <w:color w:val="auto"/>
                <w:sz w:val="20"/>
                <w:szCs w:val="20"/>
                <w:lang w:eastAsia="ru-RU"/>
              </w:rPr>
            </w:pPr>
            <w:r>
              <w:rPr>
                <w:rFonts w:eastAsia="Times New Roman"/>
                <w:noProof w:val="0"/>
                <w:color w:val="auto"/>
                <w:sz w:val="20"/>
                <w:szCs w:val="20"/>
                <w:lang w:eastAsia="ru-RU"/>
              </w:rPr>
              <w:t>3</w:t>
            </w:r>
          </w:p>
        </w:tc>
        <w:tc>
          <w:tcPr>
            <w:tcW w:w="1775" w:type="dxa"/>
            <w:tcBorders>
              <w:top w:val="single" w:sz="4" w:space="0" w:color="auto"/>
              <w:left w:val="single" w:sz="4" w:space="0" w:color="auto"/>
              <w:bottom w:val="single" w:sz="4" w:space="0" w:color="000000"/>
              <w:right w:val="single" w:sz="4" w:space="0" w:color="auto"/>
            </w:tcBorders>
            <w:vAlign w:val="center"/>
            <w:hideMark/>
          </w:tcPr>
          <w:p w:rsidR="00B80AF4" w:rsidRPr="00B80AF4" w:rsidRDefault="00B80AF4" w:rsidP="00B80AF4">
            <w:pPr>
              <w:jc w:val="center"/>
              <w:rPr>
                <w:rFonts w:eastAsia="Times New Roman"/>
                <w:noProof w:val="0"/>
                <w:color w:val="auto"/>
                <w:sz w:val="20"/>
                <w:szCs w:val="20"/>
                <w:lang w:eastAsia="ru-RU"/>
              </w:rPr>
            </w:pPr>
            <w:r>
              <w:rPr>
                <w:rFonts w:eastAsia="Times New Roman"/>
                <w:noProof w:val="0"/>
                <w:color w:val="auto"/>
                <w:sz w:val="20"/>
                <w:szCs w:val="20"/>
                <w:lang w:eastAsia="ru-RU"/>
              </w:rPr>
              <w:t>4</w:t>
            </w:r>
          </w:p>
        </w:tc>
        <w:tc>
          <w:tcPr>
            <w:tcW w:w="1495" w:type="dxa"/>
            <w:tcBorders>
              <w:top w:val="single" w:sz="4" w:space="0" w:color="auto"/>
              <w:left w:val="single" w:sz="4" w:space="0" w:color="auto"/>
              <w:bottom w:val="single" w:sz="4" w:space="0" w:color="auto"/>
              <w:right w:val="single" w:sz="4" w:space="0" w:color="auto"/>
            </w:tcBorders>
            <w:vAlign w:val="center"/>
            <w:hideMark/>
          </w:tcPr>
          <w:p w:rsidR="00B80AF4" w:rsidRPr="00B80AF4" w:rsidRDefault="00B80AF4" w:rsidP="00B80AF4">
            <w:pPr>
              <w:jc w:val="center"/>
              <w:rPr>
                <w:rFonts w:eastAsia="Times New Roman"/>
                <w:noProof w:val="0"/>
                <w:color w:val="auto"/>
                <w:sz w:val="20"/>
                <w:szCs w:val="20"/>
                <w:lang w:eastAsia="ru-RU"/>
              </w:rPr>
            </w:pPr>
            <w:r>
              <w:rPr>
                <w:rFonts w:eastAsia="Times New Roman"/>
                <w:noProof w:val="0"/>
                <w:color w:val="auto"/>
                <w:sz w:val="20"/>
                <w:szCs w:val="20"/>
                <w:lang w:eastAsia="ru-RU"/>
              </w:rPr>
              <w:t>5</w:t>
            </w:r>
          </w:p>
        </w:tc>
        <w:tc>
          <w:tcPr>
            <w:tcW w:w="972" w:type="dxa"/>
            <w:tcBorders>
              <w:top w:val="single" w:sz="4" w:space="0" w:color="auto"/>
              <w:left w:val="single" w:sz="4" w:space="0" w:color="auto"/>
              <w:bottom w:val="single" w:sz="4" w:space="0" w:color="000000"/>
              <w:right w:val="single" w:sz="4" w:space="0" w:color="auto"/>
            </w:tcBorders>
            <w:vAlign w:val="center"/>
            <w:hideMark/>
          </w:tcPr>
          <w:p w:rsidR="00B80AF4" w:rsidRPr="00B80AF4" w:rsidRDefault="00B80AF4" w:rsidP="00B80AF4">
            <w:pPr>
              <w:jc w:val="center"/>
              <w:rPr>
                <w:rFonts w:eastAsia="Times New Roman"/>
                <w:noProof w:val="0"/>
                <w:color w:val="auto"/>
                <w:sz w:val="20"/>
                <w:szCs w:val="20"/>
                <w:lang w:eastAsia="ru-RU"/>
              </w:rPr>
            </w:pPr>
            <w:r>
              <w:rPr>
                <w:rFonts w:eastAsia="Times New Roman"/>
                <w:noProof w:val="0"/>
                <w:color w:val="auto"/>
                <w:sz w:val="20"/>
                <w:szCs w:val="20"/>
                <w:lang w:eastAsia="ru-RU"/>
              </w:rPr>
              <w:t>6</w:t>
            </w:r>
          </w:p>
        </w:tc>
      </w:tr>
      <w:tr w:rsidR="00B80AF4" w:rsidRPr="00B80AF4" w:rsidTr="00B80AF4">
        <w:trPr>
          <w:trHeight w:val="30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B80AF4" w:rsidRPr="00B80AF4" w:rsidRDefault="00B80AF4" w:rsidP="00B80AF4">
            <w:pPr>
              <w:jc w:val="right"/>
              <w:rPr>
                <w:rFonts w:eastAsia="Times New Roman"/>
                <w:noProof w:val="0"/>
                <w:color w:val="auto"/>
                <w:sz w:val="20"/>
                <w:szCs w:val="20"/>
                <w:lang w:eastAsia="ru-RU"/>
              </w:rPr>
            </w:pPr>
            <w:r w:rsidRPr="00B80AF4">
              <w:rPr>
                <w:rFonts w:eastAsia="Times New Roman"/>
                <w:noProof w:val="0"/>
                <w:color w:val="auto"/>
                <w:sz w:val="20"/>
                <w:szCs w:val="20"/>
                <w:lang w:eastAsia="ru-RU"/>
              </w:rPr>
              <w:t>1</w:t>
            </w:r>
          </w:p>
        </w:tc>
        <w:tc>
          <w:tcPr>
            <w:tcW w:w="1892"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ул.Иванищева, д.17-в</w:t>
            </w:r>
          </w:p>
        </w:tc>
        <w:tc>
          <w:tcPr>
            <w:tcW w:w="1786"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закрытая</w:t>
            </w:r>
          </w:p>
        </w:tc>
        <w:tc>
          <w:tcPr>
            <w:tcW w:w="1775"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4368</w:t>
            </w:r>
          </w:p>
        </w:tc>
        <w:tc>
          <w:tcPr>
            <w:tcW w:w="1495"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11</w:t>
            </w:r>
          </w:p>
        </w:tc>
        <w:tc>
          <w:tcPr>
            <w:tcW w:w="97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0.2</w:t>
            </w:r>
          </w:p>
        </w:tc>
      </w:tr>
      <w:tr w:rsidR="00B80AF4" w:rsidRPr="00B80AF4" w:rsidTr="00B80AF4">
        <w:trPr>
          <w:trHeight w:val="30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B80AF4" w:rsidRPr="00B80AF4" w:rsidRDefault="00B80AF4" w:rsidP="00B80AF4">
            <w:pPr>
              <w:jc w:val="right"/>
              <w:rPr>
                <w:rFonts w:eastAsia="Times New Roman"/>
                <w:noProof w:val="0"/>
                <w:color w:val="auto"/>
                <w:sz w:val="20"/>
                <w:szCs w:val="20"/>
                <w:lang w:eastAsia="ru-RU"/>
              </w:rPr>
            </w:pPr>
            <w:r w:rsidRPr="00B80AF4">
              <w:rPr>
                <w:rFonts w:eastAsia="Times New Roman"/>
                <w:noProof w:val="0"/>
                <w:color w:val="auto"/>
                <w:sz w:val="20"/>
                <w:szCs w:val="20"/>
                <w:lang w:eastAsia="ru-RU"/>
              </w:rPr>
              <w:t>2</w:t>
            </w:r>
          </w:p>
        </w:tc>
        <w:tc>
          <w:tcPr>
            <w:tcW w:w="1892"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мкрн.Васильева, д.29-а</w:t>
            </w:r>
          </w:p>
        </w:tc>
        <w:tc>
          <w:tcPr>
            <w:tcW w:w="1786"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закрытая</w:t>
            </w:r>
          </w:p>
        </w:tc>
        <w:tc>
          <w:tcPr>
            <w:tcW w:w="1775"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4368</w:t>
            </w:r>
          </w:p>
        </w:tc>
        <w:tc>
          <w:tcPr>
            <w:tcW w:w="1495"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11</w:t>
            </w:r>
          </w:p>
        </w:tc>
        <w:tc>
          <w:tcPr>
            <w:tcW w:w="97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0.2</w:t>
            </w:r>
          </w:p>
        </w:tc>
      </w:tr>
      <w:tr w:rsidR="00B80AF4" w:rsidRPr="00B80AF4" w:rsidTr="00B80AF4">
        <w:trPr>
          <w:trHeight w:val="30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B80AF4" w:rsidRPr="00B80AF4" w:rsidRDefault="00B80AF4" w:rsidP="00B80AF4">
            <w:pPr>
              <w:jc w:val="right"/>
              <w:rPr>
                <w:rFonts w:eastAsia="Times New Roman"/>
                <w:noProof w:val="0"/>
                <w:color w:val="auto"/>
                <w:sz w:val="20"/>
                <w:szCs w:val="20"/>
                <w:lang w:eastAsia="ru-RU"/>
              </w:rPr>
            </w:pPr>
            <w:r w:rsidRPr="00B80AF4">
              <w:rPr>
                <w:rFonts w:eastAsia="Times New Roman"/>
                <w:noProof w:val="0"/>
                <w:color w:val="auto"/>
                <w:sz w:val="20"/>
                <w:szCs w:val="20"/>
                <w:lang w:eastAsia="ru-RU"/>
              </w:rPr>
              <w:lastRenderedPageBreak/>
              <w:t>3</w:t>
            </w:r>
          </w:p>
        </w:tc>
        <w:tc>
          <w:tcPr>
            <w:tcW w:w="1892"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мкрн.Корявко, д.12-г,д</w:t>
            </w:r>
          </w:p>
        </w:tc>
        <w:tc>
          <w:tcPr>
            <w:tcW w:w="1786"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закрытая</w:t>
            </w:r>
          </w:p>
        </w:tc>
        <w:tc>
          <w:tcPr>
            <w:tcW w:w="1775"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4368</w:t>
            </w:r>
          </w:p>
        </w:tc>
        <w:tc>
          <w:tcPr>
            <w:tcW w:w="1495"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17</w:t>
            </w:r>
          </w:p>
        </w:tc>
        <w:tc>
          <w:tcPr>
            <w:tcW w:w="97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0.3</w:t>
            </w:r>
          </w:p>
        </w:tc>
      </w:tr>
      <w:tr w:rsidR="00B80AF4" w:rsidRPr="00B80AF4" w:rsidTr="00B80AF4">
        <w:trPr>
          <w:trHeight w:val="30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B80AF4" w:rsidRPr="00B80AF4" w:rsidRDefault="00B80AF4" w:rsidP="00B80AF4">
            <w:pPr>
              <w:jc w:val="right"/>
              <w:rPr>
                <w:rFonts w:eastAsia="Times New Roman"/>
                <w:noProof w:val="0"/>
                <w:color w:val="auto"/>
                <w:sz w:val="20"/>
                <w:szCs w:val="20"/>
                <w:lang w:eastAsia="ru-RU"/>
              </w:rPr>
            </w:pPr>
            <w:r w:rsidRPr="00B80AF4">
              <w:rPr>
                <w:rFonts w:eastAsia="Times New Roman"/>
                <w:noProof w:val="0"/>
                <w:color w:val="auto"/>
                <w:sz w:val="20"/>
                <w:szCs w:val="20"/>
                <w:lang w:eastAsia="ru-RU"/>
              </w:rPr>
              <w:t>4</w:t>
            </w:r>
          </w:p>
        </w:tc>
        <w:tc>
          <w:tcPr>
            <w:tcW w:w="1892"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мкрн.Корявко, д.14-а</w:t>
            </w:r>
          </w:p>
        </w:tc>
        <w:tc>
          <w:tcPr>
            <w:tcW w:w="1786"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закрытая</w:t>
            </w:r>
          </w:p>
        </w:tc>
        <w:tc>
          <w:tcPr>
            <w:tcW w:w="1775"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4368</w:t>
            </w:r>
          </w:p>
        </w:tc>
        <w:tc>
          <w:tcPr>
            <w:tcW w:w="1495"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6</w:t>
            </w:r>
          </w:p>
        </w:tc>
        <w:tc>
          <w:tcPr>
            <w:tcW w:w="97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0.1</w:t>
            </w:r>
          </w:p>
        </w:tc>
      </w:tr>
      <w:tr w:rsidR="00B80AF4" w:rsidRPr="00B80AF4" w:rsidTr="00B80AF4">
        <w:trPr>
          <w:trHeight w:val="30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B80AF4" w:rsidRPr="00B80AF4" w:rsidRDefault="00B80AF4" w:rsidP="00B80AF4">
            <w:pPr>
              <w:jc w:val="right"/>
              <w:rPr>
                <w:rFonts w:eastAsia="Times New Roman"/>
                <w:noProof w:val="0"/>
                <w:color w:val="auto"/>
                <w:sz w:val="20"/>
                <w:szCs w:val="20"/>
                <w:lang w:eastAsia="ru-RU"/>
              </w:rPr>
            </w:pPr>
            <w:r w:rsidRPr="00B80AF4">
              <w:rPr>
                <w:rFonts w:eastAsia="Times New Roman"/>
                <w:noProof w:val="0"/>
                <w:color w:val="auto"/>
                <w:sz w:val="20"/>
                <w:szCs w:val="20"/>
                <w:lang w:eastAsia="ru-RU"/>
              </w:rPr>
              <w:t>5</w:t>
            </w:r>
          </w:p>
        </w:tc>
        <w:tc>
          <w:tcPr>
            <w:tcW w:w="1892"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мкрн.Корявко, д.10-б</w:t>
            </w:r>
          </w:p>
        </w:tc>
        <w:tc>
          <w:tcPr>
            <w:tcW w:w="1786"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закрытая</w:t>
            </w:r>
          </w:p>
        </w:tc>
        <w:tc>
          <w:tcPr>
            <w:tcW w:w="1775"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4368</w:t>
            </w:r>
          </w:p>
        </w:tc>
        <w:tc>
          <w:tcPr>
            <w:tcW w:w="1495"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3</w:t>
            </w:r>
          </w:p>
        </w:tc>
        <w:tc>
          <w:tcPr>
            <w:tcW w:w="97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0.1</w:t>
            </w:r>
          </w:p>
        </w:tc>
      </w:tr>
      <w:tr w:rsidR="00B80AF4" w:rsidRPr="00B80AF4" w:rsidTr="00B80AF4">
        <w:trPr>
          <w:trHeight w:val="30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B80AF4" w:rsidRPr="00B80AF4" w:rsidRDefault="00B80AF4" w:rsidP="00B80AF4">
            <w:pPr>
              <w:jc w:val="right"/>
              <w:rPr>
                <w:rFonts w:eastAsia="Times New Roman"/>
                <w:noProof w:val="0"/>
                <w:color w:val="auto"/>
                <w:sz w:val="20"/>
                <w:szCs w:val="20"/>
                <w:lang w:eastAsia="ru-RU"/>
              </w:rPr>
            </w:pPr>
            <w:r w:rsidRPr="00B80AF4">
              <w:rPr>
                <w:rFonts w:eastAsia="Times New Roman"/>
                <w:noProof w:val="0"/>
                <w:color w:val="auto"/>
                <w:sz w:val="20"/>
                <w:szCs w:val="20"/>
                <w:lang w:eastAsia="ru-RU"/>
              </w:rPr>
              <w:t>6</w:t>
            </w:r>
          </w:p>
        </w:tc>
        <w:tc>
          <w:tcPr>
            <w:tcW w:w="1892"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ул.Гайдара д.6-а</w:t>
            </w:r>
          </w:p>
        </w:tc>
        <w:tc>
          <w:tcPr>
            <w:tcW w:w="1786"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закрытая</w:t>
            </w:r>
          </w:p>
        </w:tc>
        <w:tc>
          <w:tcPr>
            <w:tcW w:w="1775"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4368</w:t>
            </w:r>
          </w:p>
        </w:tc>
        <w:tc>
          <w:tcPr>
            <w:tcW w:w="1495"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6</w:t>
            </w:r>
          </w:p>
        </w:tc>
        <w:tc>
          <w:tcPr>
            <w:tcW w:w="97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0.1</w:t>
            </w:r>
          </w:p>
        </w:tc>
      </w:tr>
      <w:tr w:rsidR="00B80AF4" w:rsidRPr="00B80AF4" w:rsidTr="00B80AF4">
        <w:trPr>
          <w:trHeight w:val="30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B80AF4" w:rsidRPr="00B80AF4" w:rsidRDefault="00B80AF4" w:rsidP="00B80AF4">
            <w:pPr>
              <w:jc w:val="right"/>
              <w:rPr>
                <w:rFonts w:eastAsia="Times New Roman"/>
                <w:noProof w:val="0"/>
                <w:color w:val="auto"/>
                <w:sz w:val="20"/>
                <w:szCs w:val="20"/>
                <w:lang w:eastAsia="ru-RU"/>
              </w:rPr>
            </w:pPr>
            <w:r w:rsidRPr="00B80AF4">
              <w:rPr>
                <w:rFonts w:eastAsia="Times New Roman"/>
                <w:noProof w:val="0"/>
                <w:color w:val="auto"/>
                <w:sz w:val="20"/>
                <w:szCs w:val="20"/>
                <w:lang w:eastAsia="ru-RU"/>
              </w:rPr>
              <w:t>7</w:t>
            </w:r>
          </w:p>
        </w:tc>
        <w:tc>
          <w:tcPr>
            <w:tcW w:w="1892"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ул. Театральная д.1</w:t>
            </w:r>
          </w:p>
        </w:tc>
        <w:tc>
          <w:tcPr>
            <w:tcW w:w="1786"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закрытая</w:t>
            </w:r>
          </w:p>
        </w:tc>
        <w:tc>
          <w:tcPr>
            <w:tcW w:w="1775"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4368</w:t>
            </w:r>
          </w:p>
        </w:tc>
        <w:tc>
          <w:tcPr>
            <w:tcW w:w="1495"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5</w:t>
            </w:r>
          </w:p>
        </w:tc>
        <w:tc>
          <w:tcPr>
            <w:tcW w:w="97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0.1</w:t>
            </w:r>
          </w:p>
        </w:tc>
      </w:tr>
      <w:tr w:rsidR="00B80AF4" w:rsidRPr="00B80AF4" w:rsidTr="00B80AF4">
        <w:trPr>
          <w:trHeight w:val="30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B80AF4" w:rsidRPr="00B80AF4" w:rsidRDefault="00B80AF4" w:rsidP="00B80AF4">
            <w:pPr>
              <w:jc w:val="right"/>
              <w:rPr>
                <w:rFonts w:eastAsia="Times New Roman"/>
                <w:noProof w:val="0"/>
                <w:color w:val="auto"/>
                <w:sz w:val="20"/>
                <w:szCs w:val="20"/>
                <w:lang w:eastAsia="ru-RU"/>
              </w:rPr>
            </w:pPr>
            <w:r w:rsidRPr="00B80AF4">
              <w:rPr>
                <w:rFonts w:eastAsia="Times New Roman"/>
                <w:noProof w:val="0"/>
                <w:color w:val="auto"/>
                <w:sz w:val="20"/>
                <w:szCs w:val="20"/>
                <w:lang w:eastAsia="ru-RU"/>
              </w:rPr>
              <w:t>8</w:t>
            </w:r>
          </w:p>
        </w:tc>
        <w:tc>
          <w:tcPr>
            <w:tcW w:w="1892"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ул.Октябрьская д.45-а</w:t>
            </w:r>
          </w:p>
        </w:tc>
        <w:tc>
          <w:tcPr>
            <w:tcW w:w="1786"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закрытая</w:t>
            </w:r>
          </w:p>
        </w:tc>
        <w:tc>
          <w:tcPr>
            <w:tcW w:w="1775"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4368</w:t>
            </w:r>
          </w:p>
        </w:tc>
        <w:tc>
          <w:tcPr>
            <w:tcW w:w="1495"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1</w:t>
            </w:r>
          </w:p>
        </w:tc>
        <w:tc>
          <w:tcPr>
            <w:tcW w:w="97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w:t>
            </w:r>
          </w:p>
        </w:tc>
      </w:tr>
      <w:tr w:rsidR="00B80AF4" w:rsidRPr="00B80AF4" w:rsidTr="00B80AF4">
        <w:trPr>
          <w:trHeight w:val="30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B80AF4" w:rsidRPr="00B80AF4" w:rsidRDefault="00B80AF4" w:rsidP="00B80AF4">
            <w:pPr>
              <w:jc w:val="right"/>
              <w:rPr>
                <w:rFonts w:eastAsia="Times New Roman"/>
                <w:noProof w:val="0"/>
                <w:color w:val="auto"/>
                <w:sz w:val="20"/>
                <w:szCs w:val="20"/>
                <w:lang w:eastAsia="ru-RU"/>
              </w:rPr>
            </w:pPr>
            <w:r w:rsidRPr="00B80AF4">
              <w:rPr>
                <w:rFonts w:eastAsia="Times New Roman"/>
                <w:noProof w:val="0"/>
                <w:color w:val="auto"/>
                <w:sz w:val="20"/>
                <w:szCs w:val="20"/>
                <w:lang w:eastAsia="ru-RU"/>
              </w:rPr>
              <w:t>9</w:t>
            </w:r>
          </w:p>
        </w:tc>
        <w:tc>
          <w:tcPr>
            <w:tcW w:w="1892"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ул.Симферопольская, д.5-в</w:t>
            </w:r>
          </w:p>
        </w:tc>
        <w:tc>
          <w:tcPr>
            <w:tcW w:w="1786"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закрытая</w:t>
            </w:r>
          </w:p>
        </w:tc>
        <w:tc>
          <w:tcPr>
            <w:tcW w:w="1775"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4368</w:t>
            </w:r>
          </w:p>
        </w:tc>
        <w:tc>
          <w:tcPr>
            <w:tcW w:w="1495"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2</w:t>
            </w:r>
          </w:p>
        </w:tc>
        <w:tc>
          <w:tcPr>
            <w:tcW w:w="97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w:t>
            </w:r>
          </w:p>
        </w:tc>
      </w:tr>
      <w:tr w:rsidR="00B80AF4" w:rsidRPr="00B80AF4" w:rsidTr="00B80AF4">
        <w:trPr>
          <w:trHeight w:val="30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B80AF4" w:rsidRPr="00B80AF4" w:rsidRDefault="00B80AF4" w:rsidP="00B80AF4">
            <w:pPr>
              <w:jc w:val="right"/>
              <w:rPr>
                <w:rFonts w:eastAsia="Times New Roman"/>
                <w:noProof w:val="0"/>
                <w:color w:val="auto"/>
                <w:sz w:val="20"/>
                <w:szCs w:val="20"/>
                <w:lang w:eastAsia="ru-RU"/>
              </w:rPr>
            </w:pPr>
            <w:r w:rsidRPr="00B80AF4">
              <w:rPr>
                <w:rFonts w:eastAsia="Times New Roman"/>
                <w:noProof w:val="0"/>
                <w:color w:val="auto"/>
                <w:sz w:val="20"/>
                <w:szCs w:val="20"/>
                <w:lang w:eastAsia="ru-RU"/>
              </w:rPr>
              <w:t>10</w:t>
            </w:r>
          </w:p>
        </w:tc>
        <w:tc>
          <w:tcPr>
            <w:tcW w:w="1892"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ул.Симферопольская, д.7</w:t>
            </w:r>
          </w:p>
        </w:tc>
        <w:tc>
          <w:tcPr>
            <w:tcW w:w="1786"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закрытая</w:t>
            </w:r>
          </w:p>
        </w:tc>
        <w:tc>
          <w:tcPr>
            <w:tcW w:w="1775"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4368</w:t>
            </w:r>
          </w:p>
        </w:tc>
        <w:tc>
          <w:tcPr>
            <w:tcW w:w="1495"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3</w:t>
            </w:r>
          </w:p>
        </w:tc>
        <w:tc>
          <w:tcPr>
            <w:tcW w:w="97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0.1</w:t>
            </w:r>
          </w:p>
        </w:tc>
      </w:tr>
      <w:tr w:rsidR="00B80AF4" w:rsidRPr="00B80AF4" w:rsidTr="00B80AF4">
        <w:trPr>
          <w:trHeight w:val="30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B80AF4" w:rsidRPr="00B80AF4" w:rsidRDefault="00B80AF4" w:rsidP="00B80AF4">
            <w:pPr>
              <w:jc w:val="right"/>
              <w:rPr>
                <w:rFonts w:eastAsia="Times New Roman"/>
                <w:noProof w:val="0"/>
                <w:color w:val="auto"/>
                <w:sz w:val="20"/>
                <w:szCs w:val="20"/>
                <w:lang w:eastAsia="ru-RU"/>
              </w:rPr>
            </w:pPr>
            <w:r w:rsidRPr="00B80AF4">
              <w:rPr>
                <w:rFonts w:eastAsia="Times New Roman"/>
                <w:noProof w:val="0"/>
                <w:color w:val="auto"/>
                <w:sz w:val="20"/>
                <w:szCs w:val="20"/>
                <w:lang w:eastAsia="ru-RU"/>
              </w:rPr>
              <w:t>11</w:t>
            </w:r>
          </w:p>
        </w:tc>
        <w:tc>
          <w:tcPr>
            <w:tcW w:w="1892"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ул.Иванищева, д.7-а</w:t>
            </w:r>
          </w:p>
        </w:tc>
        <w:tc>
          <w:tcPr>
            <w:tcW w:w="1786"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закрытая</w:t>
            </w:r>
          </w:p>
        </w:tc>
        <w:tc>
          <w:tcPr>
            <w:tcW w:w="1775"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4368</w:t>
            </w:r>
          </w:p>
        </w:tc>
        <w:tc>
          <w:tcPr>
            <w:tcW w:w="1495"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1</w:t>
            </w:r>
          </w:p>
        </w:tc>
        <w:tc>
          <w:tcPr>
            <w:tcW w:w="97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0.0</w:t>
            </w:r>
          </w:p>
        </w:tc>
      </w:tr>
      <w:tr w:rsidR="00B80AF4" w:rsidRPr="00B80AF4" w:rsidTr="00B80AF4">
        <w:trPr>
          <w:trHeight w:val="30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B80AF4" w:rsidRPr="00B80AF4" w:rsidRDefault="00B80AF4" w:rsidP="00B80AF4">
            <w:pPr>
              <w:jc w:val="right"/>
              <w:rPr>
                <w:rFonts w:eastAsia="Times New Roman"/>
                <w:noProof w:val="0"/>
                <w:color w:val="auto"/>
                <w:sz w:val="20"/>
                <w:szCs w:val="20"/>
                <w:lang w:eastAsia="ru-RU"/>
              </w:rPr>
            </w:pPr>
            <w:r w:rsidRPr="00B80AF4">
              <w:rPr>
                <w:rFonts w:eastAsia="Times New Roman"/>
                <w:noProof w:val="0"/>
                <w:color w:val="auto"/>
                <w:sz w:val="20"/>
                <w:szCs w:val="20"/>
                <w:lang w:eastAsia="ru-RU"/>
              </w:rPr>
              <w:t>12</w:t>
            </w:r>
          </w:p>
        </w:tc>
        <w:tc>
          <w:tcPr>
            <w:tcW w:w="1892" w:type="dxa"/>
            <w:tcBorders>
              <w:top w:val="nil"/>
              <w:left w:val="nil"/>
              <w:bottom w:val="single" w:sz="4" w:space="0" w:color="auto"/>
              <w:right w:val="single" w:sz="4" w:space="0" w:color="auto"/>
            </w:tcBorders>
            <w:shd w:val="clear" w:color="auto" w:fill="auto"/>
            <w:hideMark/>
          </w:tcPr>
          <w:p w:rsidR="00B80AF4" w:rsidRPr="00AA66F7" w:rsidRDefault="00B80AF4" w:rsidP="00B80AF4">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ул. Школьная д.7-б</w:t>
            </w:r>
          </w:p>
        </w:tc>
        <w:tc>
          <w:tcPr>
            <w:tcW w:w="1786" w:type="dxa"/>
            <w:tcBorders>
              <w:top w:val="nil"/>
              <w:left w:val="nil"/>
              <w:bottom w:val="single" w:sz="4" w:space="0" w:color="auto"/>
              <w:right w:val="single" w:sz="4" w:space="0" w:color="auto"/>
            </w:tcBorders>
            <w:shd w:val="clear" w:color="000000" w:fill="FFFFFF"/>
            <w:vAlign w:val="center"/>
            <w:hideMark/>
          </w:tcPr>
          <w:p w:rsidR="00B80AF4" w:rsidRPr="00AA66F7" w:rsidRDefault="00B80AF4" w:rsidP="00B80AF4">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закрытая</w:t>
            </w:r>
          </w:p>
        </w:tc>
        <w:tc>
          <w:tcPr>
            <w:tcW w:w="1775" w:type="dxa"/>
            <w:tcBorders>
              <w:top w:val="nil"/>
              <w:left w:val="nil"/>
              <w:bottom w:val="single" w:sz="4" w:space="0" w:color="auto"/>
              <w:right w:val="single" w:sz="4" w:space="0" w:color="auto"/>
            </w:tcBorders>
            <w:shd w:val="clear" w:color="000000" w:fill="FFFFFF"/>
            <w:vAlign w:val="center"/>
            <w:hideMark/>
          </w:tcPr>
          <w:p w:rsidR="00B80AF4" w:rsidRPr="00AA66F7" w:rsidRDefault="00B80AF4" w:rsidP="00B80AF4">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1495" w:type="dxa"/>
            <w:tcBorders>
              <w:top w:val="nil"/>
              <w:left w:val="nil"/>
              <w:bottom w:val="single" w:sz="4" w:space="0" w:color="auto"/>
              <w:right w:val="single" w:sz="4" w:space="0" w:color="auto"/>
            </w:tcBorders>
            <w:shd w:val="clear" w:color="000000" w:fill="FFFFFF"/>
            <w:vAlign w:val="center"/>
            <w:hideMark/>
          </w:tcPr>
          <w:p w:rsidR="00B80AF4" w:rsidRPr="00AA66F7" w:rsidRDefault="00B80AF4" w:rsidP="00B80AF4">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 </w:t>
            </w:r>
          </w:p>
        </w:tc>
        <w:tc>
          <w:tcPr>
            <w:tcW w:w="97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r>
      <w:tr w:rsidR="00B80AF4" w:rsidRPr="00B80AF4" w:rsidTr="00B80AF4">
        <w:trPr>
          <w:trHeight w:val="30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B80AF4" w:rsidRPr="00B80AF4" w:rsidRDefault="00B80AF4" w:rsidP="00B80AF4">
            <w:pPr>
              <w:jc w:val="right"/>
              <w:rPr>
                <w:rFonts w:eastAsia="Times New Roman"/>
                <w:noProof w:val="0"/>
                <w:color w:val="auto"/>
                <w:sz w:val="20"/>
                <w:szCs w:val="20"/>
                <w:lang w:eastAsia="ru-RU"/>
              </w:rPr>
            </w:pPr>
            <w:r w:rsidRPr="00B80AF4">
              <w:rPr>
                <w:rFonts w:eastAsia="Times New Roman"/>
                <w:noProof w:val="0"/>
                <w:color w:val="auto"/>
                <w:sz w:val="20"/>
                <w:szCs w:val="20"/>
                <w:lang w:eastAsia="ru-RU"/>
              </w:rPr>
              <w:t>13</w:t>
            </w:r>
          </w:p>
        </w:tc>
        <w:tc>
          <w:tcPr>
            <w:tcW w:w="1892" w:type="dxa"/>
            <w:tcBorders>
              <w:top w:val="nil"/>
              <w:left w:val="nil"/>
              <w:bottom w:val="single" w:sz="4" w:space="0" w:color="auto"/>
              <w:right w:val="single" w:sz="4" w:space="0" w:color="auto"/>
            </w:tcBorders>
            <w:shd w:val="clear" w:color="auto" w:fill="auto"/>
            <w:hideMark/>
          </w:tcPr>
          <w:p w:rsidR="00B80AF4" w:rsidRPr="00AA66F7" w:rsidRDefault="00B80AF4" w:rsidP="00B80AF4">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ул.Больничная д.1</w:t>
            </w:r>
          </w:p>
        </w:tc>
        <w:tc>
          <w:tcPr>
            <w:tcW w:w="1786" w:type="dxa"/>
            <w:tcBorders>
              <w:top w:val="nil"/>
              <w:left w:val="nil"/>
              <w:bottom w:val="single" w:sz="4" w:space="0" w:color="auto"/>
              <w:right w:val="single" w:sz="4" w:space="0" w:color="auto"/>
            </w:tcBorders>
            <w:shd w:val="clear" w:color="000000" w:fill="FFFFFF"/>
            <w:vAlign w:val="center"/>
            <w:hideMark/>
          </w:tcPr>
          <w:p w:rsidR="00B80AF4" w:rsidRPr="00AA66F7" w:rsidRDefault="00B80AF4" w:rsidP="00B80AF4">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закрытая</w:t>
            </w:r>
          </w:p>
        </w:tc>
        <w:tc>
          <w:tcPr>
            <w:tcW w:w="1775" w:type="dxa"/>
            <w:tcBorders>
              <w:top w:val="nil"/>
              <w:left w:val="nil"/>
              <w:bottom w:val="single" w:sz="4" w:space="0" w:color="auto"/>
              <w:right w:val="single" w:sz="4" w:space="0" w:color="auto"/>
            </w:tcBorders>
            <w:shd w:val="clear" w:color="000000" w:fill="FFFFFF"/>
            <w:vAlign w:val="center"/>
            <w:hideMark/>
          </w:tcPr>
          <w:p w:rsidR="00B80AF4" w:rsidRPr="00AA66F7" w:rsidRDefault="00B80AF4" w:rsidP="00B80AF4">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н/д</w:t>
            </w:r>
          </w:p>
        </w:tc>
        <w:tc>
          <w:tcPr>
            <w:tcW w:w="1495" w:type="dxa"/>
            <w:tcBorders>
              <w:top w:val="nil"/>
              <w:left w:val="nil"/>
              <w:bottom w:val="single" w:sz="4" w:space="0" w:color="auto"/>
              <w:right w:val="single" w:sz="4" w:space="0" w:color="auto"/>
            </w:tcBorders>
            <w:shd w:val="clear" w:color="000000" w:fill="FFFFFF"/>
            <w:vAlign w:val="center"/>
            <w:hideMark/>
          </w:tcPr>
          <w:p w:rsidR="00B80AF4" w:rsidRPr="00AA66F7" w:rsidRDefault="00B80AF4" w:rsidP="00B80AF4">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 </w:t>
            </w:r>
          </w:p>
        </w:tc>
        <w:tc>
          <w:tcPr>
            <w:tcW w:w="97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r>
      <w:tr w:rsidR="00B80AF4" w:rsidRPr="00B80AF4" w:rsidTr="00B80AF4">
        <w:trPr>
          <w:trHeight w:val="30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B80AF4" w:rsidRPr="00B80AF4" w:rsidRDefault="00B80AF4" w:rsidP="00B80AF4">
            <w:pPr>
              <w:jc w:val="right"/>
              <w:rPr>
                <w:rFonts w:eastAsia="Times New Roman"/>
                <w:noProof w:val="0"/>
                <w:color w:val="auto"/>
                <w:sz w:val="20"/>
                <w:szCs w:val="20"/>
                <w:lang w:eastAsia="ru-RU"/>
              </w:rPr>
            </w:pPr>
            <w:r w:rsidRPr="00B80AF4">
              <w:rPr>
                <w:rFonts w:eastAsia="Times New Roman"/>
                <w:noProof w:val="0"/>
                <w:color w:val="auto"/>
                <w:sz w:val="20"/>
                <w:szCs w:val="20"/>
                <w:lang w:eastAsia="ru-RU"/>
              </w:rPr>
              <w:t>15</w:t>
            </w:r>
          </w:p>
        </w:tc>
        <w:tc>
          <w:tcPr>
            <w:tcW w:w="1892" w:type="dxa"/>
            <w:tcBorders>
              <w:top w:val="nil"/>
              <w:left w:val="nil"/>
              <w:bottom w:val="single" w:sz="4" w:space="0" w:color="auto"/>
              <w:right w:val="single" w:sz="4" w:space="0" w:color="auto"/>
            </w:tcBorders>
            <w:shd w:val="clear" w:color="auto" w:fill="auto"/>
            <w:hideMark/>
          </w:tcPr>
          <w:p w:rsidR="00B80AF4" w:rsidRPr="00AA66F7" w:rsidRDefault="00B80AF4" w:rsidP="00B80AF4">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ул.Больничная 2</w:t>
            </w:r>
          </w:p>
        </w:tc>
        <w:tc>
          <w:tcPr>
            <w:tcW w:w="1786" w:type="dxa"/>
            <w:tcBorders>
              <w:top w:val="nil"/>
              <w:left w:val="nil"/>
              <w:bottom w:val="single" w:sz="4" w:space="0" w:color="auto"/>
              <w:right w:val="single" w:sz="4" w:space="0" w:color="auto"/>
            </w:tcBorders>
            <w:shd w:val="clear" w:color="000000" w:fill="FFFFFF"/>
            <w:vAlign w:val="center"/>
            <w:hideMark/>
          </w:tcPr>
          <w:p w:rsidR="00B80AF4" w:rsidRPr="00AA66F7" w:rsidRDefault="00B80AF4" w:rsidP="00B80AF4">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закрытая</w:t>
            </w:r>
          </w:p>
        </w:tc>
        <w:tc>
          <w:tcPr>
            <w:tcW w:w="1775" w:type="dxa"/>
            <w:tcBorders>
              <w:top w:val="nil"/>
              <w:left w:val="nil"/>
              <w:bottom w:val="single" w:sz="4" w:space="0" w:color="auto"/>
              <w:right w:val="single" w:sz="4" w:space="0" w:color="auto"/>
            </w:tcBorders>
            <w:shd w:val="clear" w:color="000000" w:fill="FFFFFF"/>
            <w:vAlign w:val="center"/>
            <w:hideMark/>
          </w:tcPr>
          <w:p w:rsidR="00B80AF4" w:rsidRPr="00AA66F7" w:rsidRDefault="00B80AF4" w:rsidP="00B80AF4">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1848</w:t>
            </w:r>
          </w:p>
        </w:tc>
        <w:tc>
          <w:tcPr>
            <w:tcW w:w="1495" w:type="dxa"/>
            <w:tcBorders>
              <w:top w:val="nil"/>
              <w:left w:val="nil"/>
              <w:bottom w:val="single" w:sz="4" w:space="0" w:color="auto"/>
              <w:right w:val="single" w:sz="4" w:space="0" w:color="auto"/>
            </w:tcBorders>
            <w:shd w:val="clear" w:color="000000" w:fill="FFFFFF"/>
            <w:vAlign w:val="center"/>
            <w:hideMark/>
          </w:tcPr>
          <w:p w:rsidR="00B80AF4" w:rsidRPr="00AA66F7" w:rsidRDefault="00B80AF4" w:rsidP="00B80AF4">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 </w:t>
            </w:r>
          </w:p>
        </w:tc>
        <w:tc>
          <w:tcPr>
            <w:tcW w:w="97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r>
      <w:tr w:rsidR="00B80AF4" w:rsidRPr="00B80AF4" w:rsidTr="00B80AF4">
        <w:trPr>
          <w:trHeight w:val="30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B80AF4" w:rsidRPr="00B80AF4" w:rsidRDefault="00B80AF4" w:rsidP="00B80AF4">
            <w:pPr>
              <w:jc w:val="right"/>
              <w:rPr>
                <w:rFonts w:eastAsia="Times New Roman"/>
                <w:noProof w:val="0"/>
                <w:color w:val="auto"/>
                <w:sz w:val="20"/>
                <w:szCs w:val="20"/>
                <w:lang w:eastAsia="ru-RU"/>
              </w:rPr>
            </w:pPr>
            <w:r w:rsidRPr="00B80AF4">
              <w:rPr>
                <w:rFonts w:eastAsia="Times New Roman"/>
                <w:noProof w:val="0"/>
                <w:color w:val="auto"/>
                <w:sz w:val="20"/>
                <w:szCs w:val="20"/>
                <w:lang w:eastAsia="ru-RU"/>
              </w:rPr>
              <w:t>16</w:t>
            </w:r>
          </w:p>
        </w:tc>
        <w:tc>
          <w:tcPr>
            <w:tcW w:w="1892" w:type="dxa"/>
            <w:tcBorders>
              <w:top w:val="nil"/>
              <w:left w:val="nil"/>
              <w:bottom w:val="single" w:sz="4" w:space="0" w:color="auto"/>
              <w:right w:val="single" w:sz="4" w:space="0" w:color="auto"/>
            </w:tcBorders>
            <w:shd w:val="clear" w:color="auto" w:fill="auto"/>
            <w:hideMark/>
          </w:tcPr>
          <w:p w:rsidR="00B80AF4" w:rsidRPr="00AA66F7" w:rsidRDefault="00B80AF4" w:rsidP="00B80AF4">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ул.Симферопольская, д.25</w:t>
            </w:r>
          </w:p>
        </w:tc>
        <w:tc>
          <w:tcPr>
            <w:tcW w:w="1786" w:type="dxa"/>
            <w:tcBorders>
              <w:top w:val="nil"/>
              <w:left w:val="nil"/>
              <w:bottom w:val="single" w:sz="4" w:space="0" w:color="auto"/>
              <w:right w:val="single" w:sz="4" w:space="0" w:color="auto"/>
            </w:tcBorders>
            <w:shd w:val="clear" w:color="000000" w:fill="FFFFFF"/>
            <w:vAlign w:val="center"/>
            <w:hideMark/>
          </w:tcPr>
          <w:p w:rsidR="00B80AF4" w:rsidRPr="00AA66F7" w:rsidRDefault="00B80AF4" w:rsidP="00B80AF4">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закрытая</w:t>
            </w:r>
          </w:p>
        </w:tc>
        <w:tc>
          <w:tcPr>
            <w:tcW w:w="1775" w:type="dxa"/>
            <w:tcBorders>
              <w:top w:val="nil"/>
              <w:left w:val="nil"/>
              <w:bottom w:val="single" w:sz="4" w:space="0" w:color="auto"/>
              <w:right w:val="single" w:sz="4" w:space="0" w:color="auto"/>
            </w:tcBorders>
            <w:shd w:val="clear" w:color="000000" w:fill="FFFFFF"/>
            <w:vAlign w:val="center"/>
            <w:hideMark/>
          </w:tcPr>
          <w:p w:rsidR="00B80AF4" w:rsidRPr="00AA66F7" w:rsidRDefault="00B80AF4" w:rsidP="00B80AF4">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1848</w:t>
            </w:r>
          </w:p>
        </w:tc>
        <w:tc>
          <w:tcPr>
            <w:tcW w:w="1495" w:type="dxa"/>
            <w:tcBorders>
              <w:top w:val="nil"/>
              <w:left w:val="nil"/>
              <w:bottom w:val="single" w:sz="4" w:space="0" w:color="auto"/>
              <w:right w:val="single" w:sz="4" w:space="0" w:color="auto"/>
            </w:tcBorders>
            <w:shd w:val="clear" w:color="000000" w:fill="FFFFFF"/>
            <w:vAlign w:val="center"/>
            <w:hideMark/>
          </w:tcPr>
          <w:p w:rsidR="00B80AF4" w:rsidRPr="00AA66F7" w:rsidRDefault="00B80AF4" w:rsidP="00B80AF4">
            <w:pPr>
              <w:jc w:val="center"/>
              <w:rPr>
                <w:rFonts w:eastAsia="Times New Roman"/>
                <w:noProof w:val="0"/>
                <w:color w:val="auto"/>
                <w:sz w:val="20"/>
                <w:szCs w:val="20"/>
                <w:lang w:eastAsia="ru-RU"/>
              </w:rPr>
            </w:pPr>
            <w:r w:rsidRPr="00AA66F7">
              <w:rPr>
                <w:rFonts w:eastAsia="Times New Roman"/>
                <w:noProof w:val="0"/>
                <w:color w:val="auto"/>
                <w:sz w:val="20"/>
                <w:szCs w:val="20"/>
                <w:lang w:eastAsia="ru-RU"/>
              </w:rPr>
              <w:t> </w:t>
            </w:r>
          </w:p>
        </w:tc>
        <w:tc>
          <w:tcPr>
            <w:tcW w:w="97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r>
      <w:tr w:rsidR="00B80AF4" w:rsidRPr="00B80AF4" w:rsidTr="00B80AF4">
        <w:trPr>
          <w:trHeight w:val="300"/>
        </w:trPr>
        <w:tc>
          <w:tcPr>
            <w:tcW w:w="418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80AF4" w:rsidRPr="00B80AF4" w:rsidRDefault="00B80AF4" w:rsidP="00B80AF4">
            <w:pPr>
              <w:jc w:val="center"/>
              <w:rPr>
                <w:rFonts w:eastAsia="Times New Roman"/>
                <w:b/>
                <w:bCs/>
                <w:noProof w:val="0"/>
                <w:color w:val="auto"/>
                <w:sz w:val="20"/>
                <w:szCs w:val="20"/>
                <w:lang w:eastAsia="ru-RU"/>
              </w:rPr>
            </w:pPr>
            <w:r w:rsidRPr="00B80AF4">
              <w:rPr>
                <w:rFonts w:eastAsia="Times New Roman"/>
                <w:b/>
                <w:bCs/>
                <w:noProof w:val="0"/>
                <w:color w:val="auto"/>
                <w:sz w:val="20"/>
                <w:szCs w:val="20"/>
                <w:lang w:eastAsia="ru-RU"/>
              </w:rPr>
              <w:t xml:space="preserve">Всего </w:t>
            </w:r>
          </w:p>
        </w:tc>
        <w:tc>
          <w:tcPr>
            <w:tcW w:w="1775"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 </w:t>
            </w:r>
          </w:p>
        </w:tc>
        <w:tc>
          <w:tcPr>
            <w:tcW w:w="1495"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b/>
                <w:bCs/>
                <w:noProof w:val="0"/>
                <w:color w:val="auto"/>
                <w:sz w:val="20"/>
                <w:szCs w:val="20"/>
                <w:lang w:eastAsia="ru-RU"/>
              </w:rPr>
            </w:pPr>
            <w:r w:rsidRPr="00B80AF4">
              <w:rPr>
                <w:rFonts w:eastAsia="Times New Roman"/>
                <w:b/>
                <w:bCs/>
                <w:noProof w:val="0"/>
                <w:color w:val="auto"/>
                <w:sz w:val="20"/>
                <w:szCs w:val="20"/>
                <w:lang w:eastAsia="ru-RU"/>
              </w:rPr>
              <w:t>66.64</w:t>
            </w:r>
          </w:p>
        </w:tc>
        <w:tc>
          <w:tcPr>
            <w:tcW w:w="972" w:type="dxa"/>
            <w:tcBorders>
              <w:top w:val="nil"/>
              <w:left w:val="nil"/>
              <w:bottom w:val="single" w:sz="4" w:space="0" w:color="auto"/>
              <w:right w:val="single" w:sz="4" w:space="0" w:color="auto"/>
            </w:tcBorders>
            <w:shd w:val="clear" w:color="000000" w:fill="FFFFFF"/>
            <w:vAlign w:val="center"/>
            <w:hideMark/>
          </w:tcPr>
          <w:p w:rsidR="00B80AF4" w:rsidRPr="00B80AF4" w:rsidRDefault="00B80AF4" w:rsidP="00B80AF4">
            <w:pPr>
              <w:jc w:val="center"/>
              <w:rPr>
                <w:rFonts w:eastAsia="Times New Roman"/>
                <w:b/>
                <w:bCs/>
                <w:noProof w:val="0"/>
                <w:color w:val="auto"/>
                <w:sz w:val="20"/>
                <w:szCs w:val="20"/>
                <w:lang w:eastAsia="ru-RU"/>
              </w:rPr>
            </w:pPr>
            <w:r w:rsidRPr="00B80AF4">
              <w:rPr>
                <w:rFonts w:eastAsia="Times New Roman"/>
                <w:b/>
                <w:bCs/>
                <w:noProof w:val="0"/>
                <w:color w:val="auto"/>
                <w:sz w:val="20"/>
                <w:szCs w:val="20"/>
                <w:lang w:eastAsia="ru-RU"/>
              </w:rPr>
              <w:t>1.33</w:t>
            </w:r>
          </w:p>
        </w:tc>
      </w:tr>
    </w:tbl>
    <w:p w:rsidR="0035227A" w:rsidRPr="00CA4098" w:rsidRDefault="0035227A" w:rsidP="0084281E">
      <w:pPr>
        <w:spacing w:before="240" w:line="360" w:lineRule="auto"/>
      </w:pPr>
    </w:p>
    <w:p w:rsidR="00DD2985" w:rsidRPr="003A5051" w:rsidRDefault="00DD2985" w:rsidP="005A203E">
      <w:pPr>
        <w:widowControl w:val="0"/>
        <w:autoSpaceDE w:val="0"/>
        <w:autoSpaceDN w:val="0"/>
        <w:adjustRightInd w:val="0"/>
        <w:spacing w:line="360" w:lineRule="auto"/>
        <w:jc w:val="center"/>
        <w:outlineLvl w:val="0"/>
        <w:rPr>
          <w:b/>
          <w:bCs/>
          <w:caps/>
          <w:kern w:val="28"/>
        </w:rPr>
      </w:pPr>
      <w:bookmarkStart w:id="70" w:name="_Toc461198583"/>
      <w:r w:rsidRPr="003A5051">
        <w:rPr>
          <w:b/>
          <w:bCs/>
          <w:caps/>
          <w:kern w:val="28"/>
        </w:rPr>
        <w:t>Раздел 8. Топливные балансы источников тепловой энергии и система обеспечения топливом</w:t>
      </w:r>
      <w:bookmarkEnd w:id="70"/>
    </w:p>
    <w:p w:rsidR="00DD2985" w:rsidRPr="003A5051" w:rsidRDefault="0035227A" w:rsidP="005A203E">
      <w:pPr>
        <w:widowControl w:val="0"/>
        <w:autoSpaceDE w:val="0"/>
        <w:autoSpaceDN w:val="0"/>
        <w:adjustRightInd w:val="0"/>
        <w:spacing w:line="360" w:lineRule="auto"/>
        <w:jc w:val="center"/>
        <w:outlineLvl w:val="0"/>
        <w:rPr>
          <w:b/>
          <w:bCs/>
          <w:caps/>
          <w:kern w:val="28"/>
        </w:rPr>
      </w:pPr>
      <w:bookmarkStart w:id="71" w:name="_Toc461198584"/>
      <w:r>
        <w:rPr>
          <w:b/>
          <w:bCs/>
          <w:caps/>
          <w:kern w:val="28"/>
        </w:rPr>
        <w:t>8.1. ОПИСАНИЕ ВидОВ и количествА</w:t>
      </w:r>
      <w:r w:rsidR="00DD2985" w:rsidRPr="003A5051">
        <w:rPr>
          <w:b/>
          <w:bCs/>
          <w:caps/>
          <w:kern w:val="28"/>
        </w:rPr>
        <w:t xml:space="preserve"> используемого основного топлива для каждого источника тепловой энергии</w:t>
      </w:r>
      <w:bookmarkEnd w:id="71"/>
    </w:p>
    <w:p w:rsidR="005D26EF" w:rsidRPr="005271C1" w:rsidRDefault="005D26EF" w:rsidP="005D26EF">
      <w:pPr>
        <w:spacing w:line="360" w:lineRule="auto"/>
        <w:ind w:firstLine="567"/>
        <w:jc w:val="both"/>
      </w:pPr>
      <w:r w:rsidRPr="005271C1">
        <w:t>Основным видом топлива для котельных г. Джанкой является природный газ</w:t>
      </w:r>
      <w:r>
        <w:t xml:space="preserve">. </w:t>
      </w:r>
      <w:r w:rsidRPr="005271C1">
        <w:t xml:space="preserve">Низшая теплота сгорания природного газа согласно </w:t>
      </w:r>
      <w:r w:rsidR="0035227A">
        <w:t xml:space="preserve">предоставленным данным Qн=8 120 </w:t>
      </w:r>
      <w:r w:rsidRPr="005271C1">
        <w:t>ккал/м³. Виды и количество используемого основного топлива для каждой кот</w:t>
      </w:r>
      <w:r w:rsidR="0035227A">
        <w:t>ельной представлены в таблице 43</w:t>
      </w:r>
      <w:r w:rsidRPr="005271C1">
        <w:t>.</w:t>
      </w:r>
    </w:p>
    <w:p w:rsidR="00B80AF4" w:rsidRDefault="00B80AF4" w:rsidP="005A203E">
      <w:pPr>
        <w:pStyle w:val="af9"/>
        <w:spacing w:line="360" w:lineRule="auto"/>
        <w:rPr>
          <w:rFonts w:ascii="Times New Roman" w:hAnsi="Times New Roman"/>
          <w:sz w:val="28"/>
          <w:szCs w:val="28"/>
        </w:rPr>
      </w:pPr>
    </w:p>
    <w:p w:rsidR="00B80AF4" w:rsidRDefault="00B80AF4" w:rsidP="005A203E">
      <w:pPr>
        <w:pStyle w:val="af9"/>
        <w:spacing w:line="360" w:lineRule="auto"/>
        <w:rPr>
          <w:rFonts w:ascii="Times New Roman" w:hAnsi="Times New Roman"/>
          <w:sz w:val="28"/>
          <w:szCs w:val="28"/>
        </w:rPr>
      </w:pPr>
    </w:p>
    <w:p w:rsidR="005D26EF" w:rsidRPr="005271C1" w:rsidRDefault="005D26EF" w:rsidP="005A203E">
      <w:pPr>
        <w:pStyle w:val="af9"/>
        <w:spacing w:line="360" w:lineRule="auto"/>
        <w:rPr>
          <w:rFonts w:ascii="Times New Roman" w:hAnsi="Times New Roman"/>
          <w:b w:val="0"/>
          <w:sz w:val="28"/>
          <w:szCs w:val="28"/>
        </w:rPr>
      </w:pPr>
      <w:r w:rsidRPr="005271C1">
        <w:rPr>
          <w:rFonts w:ascii="Times New Roman" w:hAnsi="Times New Roman"/>
          <w:sz w:val="28"/>
          <w:szCs w:val="28"/>
        </w:rPr>
        <w:lastRenderedPageBreak/>
        <w:t xml:space="preserve">Таблица </w:t>
      </w:r>
      <w:r w:rsidR="0035227A">
        <w:rPr>
          <w:rFonts w:ascii="Times New Roman" w:hAnsi="Times New Roman"/>
          <w:sz w:val="28"/>
          <w:szCs w:val="28"/>
        </w:rPr>
        <w:t>43</w:t>
      </w:r>
      <w:r w:rsidRPr="005271C1">
        <w:rPr>
          <w:rFonts w:ascii="Times New Roman" w:hAnsi="Times New Roman"/>
          <w:sz w:val="28"/>
          <w:szCs w:val="28"/>
        </w:rPr>
        <w:t xml:space="preserve"> – </w:t>
      </w:r>
      <w:r w:rsidRPr="005271C1">
        <w:rPr>
          <w:rFonts w:ascii="Times New Roman" w:hAnsi="Times New Roman"/>
          <w:b w:val="0"/>
          <w:sz w:val="28"/>
          <w:szCs w:val="28"/>
        </w:rPr>
        <w:t xml:space="preserve">Виды и количество используемого </w:t>
      </w:r>
      <w:r w:rsidR="0035227A">
        <w:rPr>
          <w:rFonts w:ascii="Times New Roman" w:hAnsi="Times New Roman"/>
          <w:b w:val="0"/>
          <w:sz w:val="28"/>
          <w:szCs w:val="28"/>
        </w:rPr>
        <w:t xml:space="preserve">условного </w:t>
      </w:r>
      <w:r w:rsidRPr="005271C1">
        <w:rPr>
          <w:rFonts w:ascii="Times New Roman" w:hAnsi="Times New Roman"/>
          <w:b w:val="0"/>
          <w:sz w:val="28"/>
          <w:szCs w:val="28"/>
        </w:rPr>
        <w:t>топлива для каждой котельной</w:t>
      </w:r>
      <w:r w:rsidR="0035227A">
        <w:rPr>
          <w:rFonts w:ascii="Times New Roman" w:hAnsi="Times New Roman"/>
          <w:b w:val="0"/>
          <w:sz w:val="28"/>
          <w:szCs w:val="28"/>
        </w:rPr>
        <w:t xml:space="preserve"> за 2015 год</w:t>
      </w:r>
    </w:p>
    <w:tbl>
      <w:tblPr>
        <w:tblW w:w="5000" w:type="pct"/>
        <w:tblInd w:w="87" w:type="dxa"/>
        <w:tblLook w:val="04A0" w:firstRow="1" w:lastRow="0" w:firstColumn="1" w:lastColumn="0" w:noHBand="0" w:noVBand="1"/>
      </w:tblPr>
      <w:tblGrid>
        <w:gridCol w:w="677"/>
        <w:gridCol w:w="1465"/>
        <w:gridCol w:w="2066"/>
        <w:gridCol w:w="1420"/>
        <w:gridCol w:w="1218"/>
        <w:gridCol w:w="1001"/>
        <w:gridCol w:w="1089"/>
        <w:gridCol w:w="1140"/>
      </w:tblGrid>
      <w:tr w:rsidR="00B80AF4" w:rsidRPr="00B80AF4" w:rsidTr="00B80AF4">
        <w:trPr>
          <w:trHeight w:val="1620"/>
        </w:trPr>
        <w:tc>
          <w:tcPr>
            <w:tcW w:w="619" w:type="dxa"/>
            <w:tcBorders>
              <w:top w:val="single" w:sz="4" w:space="0" w:color="auto"/>
              <w:left w:val="single" w:sz="4" w:space="0" w:color="auto"/>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№п/п</w:t>
            </w:r>
          </w:p>
        </w:tc>
        <w:tc>
          <w:tcPr>
            <w:tcW w:w="1401" w:type="dxa"/>
            <w:tcBorders>
              <w:top w:val="single" w:sz="4" w:space="0" w:color="auto"/>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Наименование населенного пункта</w:t>
            </w:r>
          </w:p>
        </w:tc>
        <w:tc>
          <w:tcPr>
            <w:tcW w:w="2137" w:type="dxa"/>
            <w:tcBorders>
              <w:top w:val="single" w:sz="4" w:space="0" w:color="auto"/>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Адрес котельной</w:t>
            </w:r>
          </w:p>
        </w:tc>
        <w:tc>
          <w:tcPr>
            <w:tcW w:w="1246" w:type="dxa"/>
            <w:tcBorders>
              <w:top w:val="single" w:sz="4" w:space="0" w:color="auto"/>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Марка установленны</w:t>
            </w:r>
          </w:p>
        </w:tc>
        <w:tc>
          <w:tcPr>
            <w:tcW w:w="1044" w:type="dxa"/>
            <w:tcBorders>
              <w:top w:val="single" w:sz="4" w:space="0" w:color="auto"/>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Вид топлива</w:t>
            </w:r>
          </w:p>
        </w:tc>
        <w:tc>
          <w:tcPr>
            <w:tcW w:w="1418" w:type="dxa"/>
            <w:tcBorders>
              <w:top w:val="single" w:sz="4" w:space="0" w:color="auto"/>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Отпуск тепловой энергии в сеть, Гкал</w:t>
            </w:r>
          </w:p>
        </w:tc>
        <w:tc>
          <w:tcPr>
            <w:tcW w:w="1397" w:type="dxa"/>
            <w:tcBorders>
              <w:top w:val="single" w:sz="4" w:space="0" w:color="auto"/>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Расход условного топлива, т.у.т</w:t>
            </w:r>
          </w:p>
        </w:tc>
        <w:tc>
          <w:tcPr>
            <w:tcW w:w="1558" w:type="dxa"/>
            <w:tcBorders>
              <w:top w:val="single" w:sz="4" w:space="0" w:color="auto"/>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Удельный расход условного топлива на отпуск тепловой энергии, кг.у.т/Гкал</w:t>
            </w:r>
          </w:p>
        </w:tc>
      </w:tr>
      <w:tr w:rsidR="00B80AF4" w:rsidRPr="00B80AF4" w:rsidTr="00B80AF4">
        <w:trPr>
          <w:trHeight w:val="300"/>
        </w:trPr>
        <w:tc>
          <w:tcPr>
            <w:tcW w:w="619" w:type="dxa"/>
            <w:tcBorders>
              <w:top w:val="nil"/>
              <w:left w:val="single" w:sz="4" w:space="0" w:color="auto"/>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1</w:t>
            </w:r>
          </w:p>
        </w:tc>
        <w:tc>
          <w:tcPr>
            <w:tcW w:w="1401"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2</w:t>
            </w:r>
          </w:p>
        </w:tc>
        <w:tc>
          <w:tcPr>
            <w:tcW w:w="2137"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3</w:t>
            </w:r>
          </w:p>
        </w:tc>
        <w:tc>
          <w:tcPr>
            <w:tcW w:w="1246"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4</w:t>
            </w:r>
          </w:p>
        </w:tc>
        <w:tc>
          <w:tcPr>
            <w:tcW w:w="1044"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5</w:t>
            </w:r>
          </w:p>
        </w:tc>
        <w:tc>
          <w:tcPr>
            <w:tcW w:w="1418"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Pr>
                <w:rFonts w:eastAsia="Times New Roman"/>
                <w:noProof w:val="0"/>
                <w:sz w:val="20"/>
                <w:szCs w:val="20"/>
                <w:lang w:eastAsia="ru-RU"/>
              </w:rPr>
              <w:t>6</w:t>
            </w:r>
          </w:p>
        </w:tc>
        <w:tc>
          <w:tcPr>
            <w:tcW w:w="1397"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Pr>
                <w:rFonts w:eastAsia="Times New Roman"/>
                <w:noProof w:val="0"/>
                <w:sz w:val="20"/>
                <w:szCs w:val="20"/>
                <w:lang w:eastAsia="ru-RU"/>
              </w:rPr>
              <w:t>7</w:t>
            </w:r>
          </w:p>
        </w:tc>
        <w:tc>
          <w:tcPr>
            <w:tcW w:w="1558"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Pr>
                <w:rFonts w:eastAsia="Times New Roman"/>
                <w:noProof w:val="0"/>
                <w:sz w:val="20"/>
                <w:szCs w:val="20"/>
                <w:lang w:eastAsia="ru-RU"/>
              </w:rPr>
              <w:t>8</w:t>
            </w:r>
          </w:p>
        </w:tc>
      </w:tr>
      <w:tr w:rsidR="00B80AF4" w:rsidRPr="00B80AF4" w:rsidTr="00B80AF4">
        <w:trPr>
          <w:trHeight w:val="510"/>
        </w:trPr>
        <w:tc>
          <w:tcPr>
            <w:tcW w:w="619" w:type="dxa"/>
            <w:tcBorders>
              <w:top w:val="nil"/>
              <w:left w:val="single" w:sz="4" w:space="0" w:color="auto"/>
              <w:bottom w:val="single" w:sz="4" w:space="0" w:color="auto"/>
              <w:right w:val="single" w:sz="4" w:space="0" w:color="auto"/>
            </w:tcBorders>
            <w:shd w:val="clear" w:color="auto" w:fill="auto"/>
            <w:hideMark/>
          </w:tcPr>
          <w:p w:rsidR="00B80AF4" w:rsidRPr="00B80AF4" w:rsidRDefault="00B80AF4" w:rsidP="00B80AF4">
            <w:pPr>
              <w:jc w:val="both"/>
              <w:rPr>
                <w:rFonts w:eastAsia="Times New Roman"/>
                <w:noProof w:val="0"/>
                <w:sz w:val="20"/>
                <w:szCs w:val="20"/>
                <w:lang w:eastAsia="ru-RU"/>
              </w:rPr>
            </w:pPr>
            <w:r w:rsidRPr="00B80AF4">
              <w:rPr>
                <w:rFonts w:eastAsia="Times New Roman"/>
                <w:noProof w:val="0"/>
                <w:sz w:val="20"/>
                <w:szCs w:val="20"/>
                <w:lang w:eastAsia="ru-RU"/>
              </w:rPr>
              <w:t>1</w:t>
            </w:r>
          </w:p>
        </w:tc>
        <w:tc>
          <w:tcPr>
            <w:tcW w:w="1401"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г. Армянск</w:t>
            </w:r>
          </w:p>
        </w:tc>
        <w:tc>
          <w:tcPr>
            <w:tcW w:w="2137"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ул.Иванищева, д.17-в</w:t>
            </w:r>
          </w:p>
        </w:tc>
        <w:tc>
          <w:tcPr>
            <w:tcW w:w="1246" w:type="dxa"/>
            <w:tcBorders>
              <w:top w:val="nil"/>
              <w:left w:val="nil"/>
              <w:bottom w:val="single" w:sz="4" w:space="0" w:color="auto"/>
              <w:right w:val="single" w:sz="4" w:space="0" w:color="auto"/>
            </w:tcBorders>
            <w:shd w:val="clear" w:color="auto" w:fill="auto"/>
            <w:vAlign w:val="bottom"/>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АОГВ 50</w:t>
            </w:r>
          </w:p>
        </w:tc>
        <w:tc>
          <w:tcPr>
            <w:tcW w:w="1044"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Природный газ</w:t>
            </w:r>
          </w:p>
        </w:tc>
        <w:tc>
          <w:tcPr>
            <w:tcW w:w="1418"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1323.778</w:t>
            </w:r>
          </w:p>
        </w:tc>
        <w:tc>
          <w:tcPr>
            <w:tcW w:w="1397"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203.300</w:t>
            </w:r>
          </w:p>
        </w:tc>
        <w:tc>
          <w:tcPr>
            <w:tcW w:w="1558"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178.1</w:t>
            </w:r>
          </w:p>
        </w:tc>
      </w:tr>
      <w:tr w:rsidR="00B80AF4" w:rsidRPr="00B80AF4" w:rsidTr="00B80AF4">
        <w:trPr>
          <w:trHeight w:val="510"/>
        </w:trPr>
        <w:tc>
          <w:tcPr>
            <w:tcW w:w="619" w:type="dxa"/>
            <w:tcBorders>
              <w:top w:val="nil"/>
              <w:left w:val="single" w:sz="4" w:space="0" w:color="auto"/>
              <w:bottom w:val="single" w:sz="4" w:space="0" w:color="auto"/>
              <w:right w:val="single" w:sz="4" w:space="0" w:color="auto"/>
            </w:tcBorders>
            <w:shd w:val="clear" w:color="auto" w:fill="auto"/>
            <w:hideMark/>
          </w:tcPr>
          <w:p w:rsidR="00B80AF4" w:rsidRPr="00B80AF4" w:rsidRDefault="00B80AF4" w:rsidP="00B80AF4">
            <w:pPr>
              <w:jc w:val="both"/>
              <w:rPr>
                <w:rFonts w:eastAsia="Times New Roman"/>
                <w:noProof w:val="0"/>
                <w:sz w:val="20"/>
                <w:szCs w:val="20"/>
                <w:lang w:eastAsia="ru-RU"/>
              </w:rPr>
            </w:pPr>
            <w:r w:rsidRPr="00B80AF4">
              <w:rPr>
                <w:rFonts w:eastAsia="Times New Roman"/>
                <w:noProof w:val="0"/>
                <w:sz w:val="20"/>
                <w:szCs w:val="20"/>
                <w:lang w:eastAsia="ru-RU"/>
              </w:rPr>
              <w:t>2</w:t>
            </w:r>
          </w:p>
        </w:tc>
        <w:tc>
          <w:tcPr>
            <w:tcW w:w="1401"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г. Армянск</w:t>
            </w:r>
          </w:p>
        </w:tc>
        <w:tc>
          <w:tcPr>
            <w:tcW w:w="2137"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мкрн.Васильева, д.29-а</w:t>
            </w:r>
          </w:p>
        </w:tc>
        <w:tc>
          <w:tcPr>
            <w:tcW w:w="1246"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АОГВ 96</w:t>
            </w:r>
          </w:p>
        </w:tc>
        <w:tc>
          <w:tcPr>
            <w:tcW w:w="1044"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Природный газ</w:t>
            </w:r>
          </w:p>
        </w:tc>
        <w:tc>
          <w:tcPr>
            <w:tcW w:w="1418"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1644.800</w:t>
            </w:r>
          </w:p>
        </w:tc>
        <w:tc>
          <w:tcPr>
            <w:tcW w:w="1397"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252.600</w:t>
            </w:r>
          </w:p>
        </w:tc>
        <w:tc>
          <w:tcPr>
            <w:tcW w:w="1558"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178.1</w:t>
            </w:r>
          </w:p>
        </w:tc>
      </w:tr>
      <w:tr w:rsidR="00B80AF4" w:rsidRPr="00B80AF4" w:rsidTr="00B80AF4">
        <w:trPr>
          <w:trHeight w:val="300"/>
        </w:trPr>
        <w:tc>
          <w:tcPr>
            <w:tcW w:w="619" w:type="dxa"/>
            <w:tcBorders>
              <w:top w:val="nil"/>
              <w:left w:val="single" w:sz="4" w:space="0" w:color="auto"/>
              <w:bottom w:val="single" w:sz="4" w:space="0" w:color="auto"/>
              <w:right w:val="single" w:sz="4" w:space="0" w:color="auto"/>
            </w:tcBorders>
            <w:shd w:val="clear" w:color="auto" w:fill="auto"/>
            <w:hideMark/>
          </w:tcPr>
          <w:p w:rsidR="00B80AF4" w:rsidRPr="00B80AF4" w:rsidRDefault="00B80AF4" w:rsidP="00B80AF4">
            <w:pPr>
              <w:jc w:val="both"/>
              <w:rPr>
                <w:rFonts w:eastAsia="Times New Roman"/>
                <w:noProof w:val="0"/>
                <w:sz w:val="20"/>
                <w:szCs w:val="20"/>
                <w:lang w:eastAsia="ru-RU"/>
              </w:rPr>
            </w:pPr>
            <w:r w:rsidRPr="00B80AF4">
              <w:rPr>
                <w:rFonts w:eastAsia="Times New Roman"/>
                <w:noProof w:val="0"/>
                <w:sz w:val="20"/>
                <w:szCs w:val="20"/>
                <w:lang w:eastAsia="ru-RU"/>
              </w:rPr>
              <w:t>3</w:t>
            </w:r>
          </w:p>
        </w:tc>
        <w:tc>
          <w:tcPr>
            <w:tcW w:w="1401"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г. Армянск</w:t>
            </w:r>
          </w:p>
        </w:tc>
        <w:tc>
          <w:tcPr>
            <w:tcW w:w="2137"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мкрн.Корявко, д.12-г,д</w:t>
            </w:r>
          </w:p>
        </w:tc>
        <w:tc>
          <w:tcPr>
            <w:tcW w:w="1246"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АОГВ96</w:t>
            </w:r>
          </w:p>
        </w:tc>
        <w:tc>
          <w:tcPr>
            <w:tcW w:w="1044"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Природный газ</w:t>
            </w:r>
          </w:p>
        </w:tc>
        <w:tc>
          <w:tcPr>
            <w:tcW w:w="1418"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2432.976</w:t>
            </w:r>
          </w:p>
        </w:tc>
        <w:tc>
          <w:tcPr>
            <w:tcW w:w="1397"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373.700</w:t>
            </w:r>
          </w:p>
        </w:tc>
        <w:tc>
          <w:tcPr>
            <w:tcW w:w="1558"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178.2</w:t>
            </w:r>
          </w:p>
        </w:tc>
      </w:tr>
      <w:tr w:rsidR="00B80AF4" w:rsidRPr="00B80AF4" w:rsidTr="00B80AF4">
        <w:trPr>
          <w:trHeight w:val="300"/>
        </w:trPr>
        <w:tc>
          <w:tcPr>
            <w:tcW w:w="619" w:type="dxa"/>
            <w:tcBorders>
              <w:top w:val="nil"/>
              <w:left w:val="single" w:sz="4" w:space="0" w:color="auto"/>
              <w:bottom w:val="single" w:sz="4" w:space="0" w:color="auto"/>
              <w:right w:val="single" w:sz="4" w:space="0" w:color="auto"/>
            </w:tcBorders>
            <w:shd w:val="clear" w:color="auto" w:fill="auto"/>
            <w:hideMark/>
          </w:tcPr>
          <w:p w:rsidR="00B80AF4" w:rsidRPr="00B80AF4" w:rsidRDefault="00B80AF4" w:rsidP="00B80AF4">
            <w:pPr>
              <w:jc w:val="both"/>
              <w:rPr>
                <w:rFonts w:eastAsia="Times New Roman"/>
                <w:noProof w:val="0"/>
                <w:sz w:val="20"/>
                <w:szCs w:val="20"/>
                <w:lang w:eastAsia="ru-RU"/>
              </w:rPr>
            </w:pPr>
            <w:r w:rsidRPr="00B80AF4">
              <w:rPr>
                <w:rFonts w:eastAsia="Times New Roman"/>
                <w:noProof w:val="0"/>
                <w:sz w:val="20"/>
                <w:szCs w:val="20"/>
                <w:lang w:eastAsia="ru-RU"/>
              </w:rPr>
              <w:t>4</w:t>
            </w:r>
          </w:p>
        </w:tc>
        <w:tc>
          <w:tcPr>
            <w:tcW w:w="1401"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г. Армянск</w:t>
            </w:r>
          </w:p>
        </w:tc>
        <w:tc>
          <w:tcPr>
            <w:tcW w:w="2137"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мкрн.Корявко, д.14-а</w:t>
            </w:r>
          </w:p>
        </w:tc>
        <w:tc>
          <w:tcPr>
            <w:tcW w:w="1246"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АОГВ50</w:t>
            </w:r>
          </w:p>
        </w:tc>
        <w:tc>
          <w:tcPr>
            <w:tcW w:w="1044"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Природный газ</w:t>
            </w:r>
          </w:p>
        </w:tc>
        <w:tc>
          <w:tcPr>
            <w:tcW w:w="1418"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884.766</w:t>
            </w:r>
          </w:p>
        </w:tc>
        <w:tc>
          <w:tcPr>
            <w:tcW w:w="1397"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135.900</w:t>
            </w:r>
          </w:p>
        </w:tc>
        <w:tc>
          <w:tcPr>
            <w:tcW w:w="1558"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178.2</w:t>
            </w:r>
          </w:p>
        </w:tc>
      </w:tr>
      <w:tr w:rsidR="00B80AF4" w:rsidRPr="00B80AF4" w:rsidTr="00B80AF4">
        <w:trPr>
          <w:trHeight w:val="300"/>
        </w:trPr>
        <w:tc>
          <w:tcPr>
            <w:tcW w:w="619" w:type="dxa"/>
            <w:tcBorders>
              <w:top w:val="nil"/>
              <w:left w:val="single" w:sz="4" w:space="0" w:color="auto"/>
              <w:bottom w:val="single" w:sz="4" w:space="0" w:color="auto"/>
              <w:right w:val="single" w:sz="4" w:space="0" w:color="auto"/>
            </w:tcBorders>
            <w:shd w:val="clear" w:color="auto" w:fill="auto"/>
            <w:hideMark/>
          </w:tcPr>
          <w:p w:rsidR="00B80AF4" w:rsidRPr="00B80AF4" w:rsidRDefault="00B80AF4" w:rsidP="00B80AF4">
            <w:pPr>
              <w:jc w:val="both"/>
              <w:rPr>
                <w:rFonts w:eastAsia="Times New Roman"/>
                <w:noProof w:val="0"/>
                <w:sz w:val="20"/>
                <w:szCs w:val="20"/>
                <w:lang w:eastAsia="ru-RU"/>
              </w:rPr>
            </w:pPr>
            <w:r w:rsidRPr="00B80AF4">
              <w:rPr>
                <w:rFonts w:eastAsia="Times New Roman"/>
                <w:noProof w:val="0"/>
                <w:sz w:val="20"/>
                <w:szCs w:val="20"/>
                <w:lang w:eastAsia="ru-RU"/>
              </w:rPr>
              <w:t>5</w:t>
            </w:r>
          </w:p>
        </w:tc>
        <w:tc>
          <w:tcPr>
            <w:tcW w:w="1401"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г. Армянск</w:t>
            </w:r>
          </w:p>
        </w:tc>
        <w:tc>
          <w:tcPr>
            <w:tcW w:w="2137"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мкрн.Корявко, д.10-б</w:t>
            </w:r>
          </w:p>
        </w:tc>
        <w:tc>
          <w:tcPr>
            <w:tcW w:w="1246"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АОГВ96</w:t>
            </w:r>
          </w:p>
        </w:tc>
        <w:tc>
          <w:tcPr>
            <w:tcW w:w="1044"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Природный газ</w:t>
            </w:r>
          </w:p>
        </w:tc>
        <w:tc>
          <w:tcPr>
            <w:tcW w:w="1418"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487.531</w:t>
            </w:r>
          </w:p>
        </w:tc>
        <w:tc>
          <w:tcPr>
            <w:tcW w:w="1397"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74.880</w:t>
            </w:r>
          </w:p>
        </w:tc>
        <w:tc>
          <w:tcPr>
            <w:tcW w:w="1558"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178.2</w:t>
            </w:r>
          </w:p>
        </w:tc>
      </w:tr>
      <w:tr w:rsidR="00B80AF4" w:rsidRPr="00B80AF4" w:rsidTr="00B80AF4">
        <w:trPr>
          <w:trHeight w:val="300"/>
        </w:trPr>
        <w:tc>
          <w:tcPr>
            <w:tcW w:w="619" w:type="dxa"/>
            <w:tcBorders>
              <w:top w:val="nil"/>
              <w:left w:val="single" w:sz="4" w:space="0" w:color="auto"/>
              <w:bottom w:val="single" w:sz="4" w:space="0" w:color="auto"/>
              <w:right w:val="single" w:sz="4" w:space="0" w:color="auto"/>
            </w:tcBorders>
            <w:shd w:val="clear" w:color="auto" w:fill="auto"/>
            <w:hideMark/>
          </w:tcPr>
          <w:p w:rsidR="00B80AF4" w:rsidRPr="00B80AF4" w:rsidRDefault="00B80AF4" w:rsidP="00B80AF4">
            <w:pPr>
              <w:jc w:val="both"/>
              <w:rPr>
                <w:rFonts w:eastAsia="Times New Roman"/>
                <w:noProof w:val="0"/>
                <w:sz w:val="20"/>
                <w:szCs w:val="20"/>
                <w:lang w:eastAsia="ru-RU"/>
              </w:rPr>
            </w:pPr>
            <w:r w:rsidRPr="00B80AF4">
              <w:rPr>
                <w:rFonts w:eastAsia="Times New Roman"/>
                <w:noProof w:val="0"/>
                <w:sz w:val="20"/>
                <w:szCs w:val="20"/>
                <w:lang w:eastAsia="ru-RU"/>
              </w:rPr>
              <w:t>6</w:t>
            </w:r>
          </w:p>
        </w:tc>
        <w:tc>
          <w:tcPr>
            <w:tcW w:w="1401"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г. Армянск</w:t>
            </w:r>
          </w:p>
        </w:tc>
        <w:tc>
          <w:tcPr>
            <w:tcW w:w="2137"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ул.Гайдара д.6-а</w:t>
            </w:r>
          </w:p>
        </w:tc>
        <w:tc>
          <w:tcPr>
            <w:tcW w:w="1246"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АОГВ70</w:t>
            </w:r>
          </w:p>
        </w:tc>
        <w:tc>
          <w:tcPr>
            <w:tcW w:w="1044"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Природный газ</w:t>
            </w:r>
          </w:p>
        </w:tc>
        <w:tc>
          <w:tcPr>
            <w:tcW w:w="1418"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828.487</w:t>
            </w:r>
          </w:p>
        </w:tc>
        <w:tc>
          <w:tcPr>
            <w:tcW w:w="1397"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127.300</w:t>
            </w:r>
          </w:p>
        </w:tc>
        <w:tc>
          <w:tcPr>
            <w:tcW w:w="1558"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178.2</w:t>
            </w:r>
          </w:p>
        </w:tc>
      </w:tr>
      <w:tr w:rsidR="00B80AF4" w:rsidRPr="00B80AF4" w:rsidTr="00B80AF4">
        <w:trPr>
          <w:trHeight w:val="300"/>
        </w:trPr>
        <w:tc>
          <w:tcPr>
            <w:tcW w:w="619" w:type="dxa"/>
            <w:tcBorders>
              <w:top w:val="nil"/>
              <w:left w:val="single" w:sz="4" w:space="0" w:color="auto"/>
              <w:bottom w:val="single" w:sz="4" w:space="0" w:color="auto"/>
              <w:right w:val="single" w:sz="4" w:space="0" w:color="auto"/>
            </w:tcBorders>
            <w:shd w:val="clear" w:color="auto" w:fill="auto"/>
            <w:hideMark/>
          </w:tcPr>
          <w:p w:rsidR="00B80AF4" w:rsidRPr="00B80AF4" w:rsidRDefault="00B80AF4" w:rsidP="00B80AF4">
            <w:pPr>
              <w:jc w:val="both"/>
              <w:rPr>
                <w:rFonts w:eastAsia="Times New Roman"/>
                <w:noProof w:val="0"/>
                <w:sz w:val="20"/>
                <w:szCs w:val="20"/>
                <w:lang w:eastAsia="ru-RU"/>
              </w:rPr>
            </w:pPr>
            <w:r w:rsidRPr="00B80AF4">
              <w:rPr>
                <w:rFonts w:eastAsia="Times New Roman"/>
                <w:noProof w:val="0"/>
                <w:sz w:val="20"/>
                <w:szCs w:val="20"/>
                <w:lang w:eastAsia="ru-RU"/>
              </w:rPr>
              <w:t>7</w:t>
            </w:r>
          </w:p>
        </w:tc>
        <w:tc>
          <w:tcPr>
            <w:tcW w:w="1401"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с. Перекоп</w:t>
            </w:r>
          </w:p>
        </w:tc>
        <w:tc>
          <w:tcPr>
            <w:tcW w:w="2137"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ул. Театральная д.1</w:t>
            </w:r>
          </w:p>
        </w:tc>
        <w:tc>
          <w:tcPr>
            <w:tcW w:w="1246"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АОГВ96</w:t>
            </w:r>
          </w:p>
        </w:tc>
        <w:tc>
          <w:tcPr>
            <w:tcW w:w="1044"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Природный газ</w:t>
            </w:r>
          </w:p>
        </w:tc>
        <w:tc>
          <w:tcPr>
            <w:tcW w:w="1418"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540.079</w:t>
            </w:r>
          </w:p>
        </w:tc>
        <w:tc>
          <w:tcPr>
            <w:tcW w:w="1397"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82.960</w:t>
            </w:r>
          </w:p>
        </w:tc>
        <w:tc>
          <w:tcPr>
            <w:tcW w:w="1558"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178.2</w:t>
            </w:r>
          </w:p>
        </w:tc>
      </w:tr>
      <w:tr w:rsidR="00B80AF4" w:rsidRPr="00B80AF4" w:rsidTr="00B80AF4">
        <w:trPr>
          <w:trHeight w:val="300"/>
        </w:trPr>
        <w:tc>
          <w:tcPr>
            <w:tcW w:w="619" w:type="dxa"/>
            <w:tcBorders>
              <w:top w:val="nil"/>
              <w:left w:val="single" w:sz="4" w:space="0" w:color="auto"/>
              <w:bottom w:val="single" w:sz="4" w:space="0" w:color="auto"/>
              <w:right w:val="single" w:sz="4" w:space="0" w:color="auto"/>
            </w:tcBorders>
            <w:shd w:val="clear" w:color="auto" w:fill="auto"/>
            <w:hideMark/>
          </w:tcPr>
          <w:p w:rsidR="00B80AF4" w:rsidRPr="00B80AF4" w:rsidRDefault="00B80AF4" w:rsidP="00B80AF4">
            <w:pPr>
              <w:jc w:val="both"/>
              <w:rPr>
                <w:rFonts w:eastAsia="Times New Roman"/>
                <w:noProof w:val="0"/>
                <w:sz w:val="20"/>
                <w:szCs w:val="20"/>
                <w:lang w:eastAsia="ru-RU"/>
              </w:rPr>
            </w:pPr>
            <w:r w:rsidRPr="00B80AF4">
              <w:rPr>
                <w:rFonts w:eastAsia="Times New Roman"/>
                <w:noProof w:val="0"/>
                <w:sz w:val="20"/>
                <w:szCs w:val="20"/>
                <w:lang w:eastAsia="ru-RU"/>
              </w:rPr>
              <w:t>8</w:t>
            </w:r>
          </w:p>
        </w:tc>
        <w:tc>
          <w:tcPr>
            <w:tcW w:w="1401"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с.Суворово</w:t>
            </w:r>
          </w:p>
        </w:tc>
        <w:tc>
          <w:tcPr>
            <w:tcW w:w="2137"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ул.Октябрьская д.45-а</w:t>
            </w:r>
          </w:p>
        </w:tc>
        <w:tc>
          <w:tcPr>
            <w:tcW w:w="1246"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АОГВ96</w:t>
            </w:r>
          </w:p>
        </w:tc>
        <w:tc>
          <w:tcPr>
            <w:tcW w:w="1044"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Природный газ</w:t>
            </w:r>
          </w:p>
        </w:tc>
        <w:tc>
          <w:tcPr>
            <w:tcW w:w="1418"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241.875</w:t>
            </w:r>
          </w:p>
        </w:tc>
        <w:tc>
          <w:tcPr>
            <w:tcW w:w="1397"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37.150</w:t>
            </w:r>
          </w:p>
        </w:tc>
        <w:tc>
          <w:tcPr>
            <w:tcW w:w="1558"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178.2</w:t>
            </w:r>
          </w:p>
        </w:tc>
      </w:tr>
      <w:tr w:rsidR="00B80AF4" w:rsidRPr="00B80AF4" w:rsidTr="00B80AF4">
        <w:trPr>
          <w:trHeight w:val="510"/>
        </w:trPr>
        <w:tc>
          <w:tcPr>
            <w:tcW w:w="619" w:type="dxa"/>
            <w:tcBorders>
              <w:top w:val="nil"/>
              <w:left w:val="single" w:sz="4" w:space="0" w:color="auto"/>
              <w:bottom w:val="single" w:sz="4" w:space="0" w:color="auto"/>
              <w:right w:val="single" w:sz="4" w:space="0" w:color="auto"/>
            </w:tcBorders>
            <w:shd w:val="clear" w:color="auto" w:fill="auto"/>
            <w:hideMark/>
          </w:tcPr>
          <w:p w:rsidR="00B80AF4" w:rsidRPr="00B80AF4" w:rsidRDefault="00B80AF4" w:rsidP="00B80AF4">
            <w:pPr>
              <w:jc w:val="both"/>
              <w:rPr>
                <w:rFonts w:eastAsia="Times New Roman"/>
                <w:noProof w:val="0"/>
                <w:sz w:val="20"/>
                <w:szCs w:val="20"/>
                <w:lang w:eastAsia="ru-RU"/>
              </w:rPr>
            </w:pPr>
            <w:r w:rsidRPr="00B80AF4">
              <w:rPr>
                <w:rFonts w:eastAsia="Times New Roman"/>
                <w:noProof w:val="0"/>
                <w:sz w:val="20"/>
                <w:szCs w:val="20"/>
                <w:lang w:eastAsia="ru-RU"/>
              </w:rPr>
              <w:t>9</w:t>
            </w:r>
          </w:p>
        </w:tc>
        <w:tc>
          <w:tcPr>
            <w:tcW w:w="1401"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г. Армянск</w:t>
            </w:r>
          </w:p>
        </w:tc>
        <w:tc>
          <w:tcPr>
            <w:tcW w:w="2137"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ул.Симферопольская, д.5-в</w:t>
            </w:r>
          </w:p>
        </w:tc>
        <w:tc>
          <w:tcPr>
            <w:tcW w:w="1246"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АОГВ96</w:t>
            </w:r>
          </w:p>
        </w:tc>
        <w:tc>
          <w:tcPr>
            <w:tcW w:w="1044"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Природный газ</w:t>
            </w:r>
          </w:p>
        </w:tc>
        <w:tc>
          <w:tcPr>
            <w:tcW w:w="1418"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200.078</w:t>
            </w:r>
          </w:p>
        </w:tc>
        <w:tc>
          <w:tcPr>
            <w:tcW w:w="1397"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30.730</w:t>
            </w:r>
          </w:p>
        </w:tc>
        <w:tc>
          <w:tcPr>
            <w:tcW w:w="1558"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178.2</w:t>
            </w:r>
          </w:p>
        </w:tc>
      </w:tr>
      <w:tr w:rsidR="00B80AF4" w:rsidRPr="00B80AF4" w:rsidTr="00B80AF4">
        <w:trPr>
          <w:trHeight w:val="510"/>
        </w:trPr>
        <w:tc>
          <w:tcPr>
            <w:tcW w:w="619" w:type="dxa"/>
            <w:tcBorders>
              <w:top w:val="nil"/>
              <w:left w:val="single" w:sz="4" w:space="0" w:color="auto"/>
              <w:bottom w:val="single" w:sz="4" w:space="0" w:color="auto"/>
              <w:right w:val="single" w:sz="4" w:space="0" w:color="auto"/>
            </w:tcBorders>
            <w:shd w:val="clear" w:color="auto" w:fill="auto"/>
            <w:hideMark/>
          </w:tcPr>
          <w:p w:rsidR="00B80AF4" w:rsidRPr="00B80AF4" w:rsidRDefault="00B80AF4" w:rsidP="00B80AF4">
            <w:pPr>
              <w:jc w:val="both"/>
              <w:rPr>
                <w:rFonts w:eastAsia="Times New Roman"/>
                <w:noProof w:val="0"/>
                <w:sz w:val="20"/>
                <w:szCs w:val="20"/>
                <w:lang w:eastAsia="ru-RU"/>
              </w:rPr>
            </w:pPr>
            <w:r w:rsidRPr="00B80AF4">
              <w:rPr>
                <w:rFonts w:eastAsia="Times New Roman"/>
                <w:noProof w:val="0"/>
                <w:sz w:val="20"/>
                <w:szCs w:val="20"/>
                <w:lang w:eastAsia="ru-RU"/>
              </w:rPr>
              <w:t>10</w:t>
            </w:r>
          </w:p>
        </w:tc>
        <w:tc>
          <w:tcPr>
            <w:tcW w:w="1401"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г. Армянск</w:t>
            </w:r>
          </w:p>
        </w:tc>
        <w:tc>
          <w:tcPr>
            <w:tcW w:w="2137"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ул.Симферопольская, д.7</w:t>
            </w:r>
          </w:p>
        </w:tc>
        <w:tc>
          <w:tcPr>
            <w:tcW w:w="1246"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АОГВ50</w:t>
            </w:r>
          </w:p>
        </w:tc>
        <w:tc>
          <w:tcPr>
            <w:tcW w:w="1044"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Природный газ</w:t>
            </w:r>
          </w:p>
        </w:tc>
        <w:tc>
          <w:tcPr>
            <w:tcW w:w="1418"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364.199</w:t>
            </w:r>
          </w:p>
        </w:tc>
        <w:tc>
          <w:tcPr>
            <w:tcW w:w="1397"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65.940</w:t>
            </w:r>
          </w:p>
        </w:tc>
        <w:tc>
          <w:tcPr>
            <w:tcW w:w="1558"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210.0</w:t>
            </w:r>
          </w:p>
        </w:tc>
      </w:tr>
      <w:tr w:rsidR="00B80AF4" w:rsidRPr="00B80AF4" w:rsidTr="00B80AF4">
        <w:trPr>
          <w:trHeight w:val="300"/>
        </w:trPr>
        <w:tc>
          <w:tcPr>
            <w:tcW w:w="619" w:type="dxa"/>
            <w:tcBorders>
              <w:top w:val="nil"/>
              <w:left w:val="single" w:sz="4" w:space="0" w:color="auto"/>
              <w:bottom w:val="single" w:sz="4" w:space="0" w:color="auto"/>
              <w:right w:val="single" w:sz="4" w:space="0" w:color="auto"/>
            </w:tcBorders>
            <w:shd w:val="clear" w:color="auto" w:fill="auto"/>
            <w:hideMark/>
          </w:tcPr>
          <w:p w:rsidR="00B80AF4" w:rsidRPr="00B80AF4" w:rsidRDefault="00B80AF4" w:rsidP="00B80AF4">
            <w:pPr>
              <w:jc w:val="both"/>
              <w:rPr>
                <w:rFonts w:eastAsia="Times New Roman"/>
                <w:noProof w:val="0"/>
                <w:sz w:val="20"/>
                <w:szCs w:val="20"/>
                <w:lang w:eastAsia="ru-RU"/>
              </w:rPr>
            </w:pPr>
            <w:r w:rsidRPr="00B80AF4">
              <w:rPr>
                <w:rFonts w:eastAsia="Times New Roman"/>
                <w:noProof w:val="0"/>
                <w:sz w:val="20"/>
                <w:szCs w:val="20"/>
                <w:lang w:eastAsia="ru-RU"/>
              </w:rPr>
              <w:t>11</w:t>
            </w:r>
          </w:p>
        </w:tc>
        <w:tc>
          <w:tcPr>
            <w:tcW w:w="1401"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г. Армянск</w:t>
            </w:r>
          </w:p>
        </w:tc>
        <w:tc>
          <w:tcPr>
            <w:tcW w:w="2137"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ул.Иванищева, д.7-а</w:t>
            </w:r>
          </w:p>
        </w:tc>
        <w:tc>
          <w:tcPr>
            <w:tcW w:w="1246"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АОГВ50</w:t>
            </w:r>
          </w:p>
        </w:tc>
        <w:tc>
          <w:tcPr>
            <w:tcW w:w="1044"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Природный газ</w:t>
            </w:r>
          </w:p>
        </w:tc>
        <w:tc>
          <w:tcPr>
            <w:tcW w:w="1418"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109.922</w:t>
            </w:r>
          </w:p>
        </w:tc>
        <w:tc>
          <w:tcPr>
            <w:tcW w:w="1397"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16.880</w:t>
            </w:r>
          </w:p>
        </w:tc>
        <w:tc>
          <w:tcPr>
            <w:tcW w:w="1558"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178.1</w:t>
            </w:r>
          </w:p>
        </w:tc>
      </w:tr>
      <w:tr w:rsidR="00B80AF4" w:rsidRPr="00B80AF4" w:rsidTr="00B80AF4">
        <w:trPr>
          <w:trHeight w:val="300"/>
        </w:trPr>
        <w:tc>
          <w:tcPr>
            <w:tcW w:w="619" w:type="dxa"/>
            <w:tcBorders>
              <w:top w:val="nil"/>
              <w:left w:val="single" w:sz="4" w:space="0" w:color="auto"/>
              <w:bottom w:val="single" w:sz="4" w:space="0" w:color="auto"/>
              <w:right w:val="single" w:sz="4" w:space="0" w:color="auto"/>
            </w:tcBorders>
            <w:shd w:val="clear" w:color="auto" w:fill="auto"/>
            <w:hideMark/>
          </w:tcPr>
          <w:p w:rsidR="00B80AF4" w:rsidRPr="00B80AF4" w:rsidRDefault="00B80AF4" w:rsidP="00B80AF4">
            <w:pPr>
              <w:jc w:val="both"/>
              <w:rPr>
                <w:rFonts w:eastAsia="Times New Roman"/>
                <w:noProof w:val="0"/>
                <w:sz w:val="20"/>
                <w:szCs w:val="20"/>
                <w:lang w:eastAsia="ru-RU"/>
              </w:rPr>
            </w:pPr>
            <w:r w:rsidRPr="00B80AF4">
              <w:rPr>
                <w:rFonts w:eastAsia="Times New Roman"/>
                <w:noProof w:val="0"/>
                <w:sz w:val="20"/>
                <w:szCs w:val="20"/>
                <w:lang w:eastAsia="ru-RU"/>
              </w:rPr>
              <w:t>12</w:t>
            </w:r>
          </w:p>
        </w:tc>
        <w:tc>
          <w:tcPr>
            <w:tcW w:w="1401"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г. Армянск</w:t>
            </w:r>
          </w:p>
        </w:tc>
        <w:tc>
          <w:tcPr>
            <w:tcW w:w="2137"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ул. Школьная д.7-б</w:t>
            </w:r>
          </w:p>
        </w:tc>
        <w:tc>
          <w:tcPr>
            <w:tcW w:w="1246"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н/д</w:t>
            </w:r>
          </w:p>
        </w:tc>
        <w:tc>
          <w:tcPr>
            <w:tcW w:w="1044"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Природный газ</w:t>
            </w:r>
          </w:p>
        </w:tc>
        <w:tc>
          <w:tcPr>
            <w:tcW w:w="1418"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color w:val="FF0000"/>
                <w:sz w:val="20"/>
                <w:szCs w:val="20"/>
                <w:lang w:eastAsia="ru-RU"/>
              </w:rPr>
            </w:pPr>
            <w:r w:rsidRPr="00B80AF4">
              <w:rPr>
                <w:rFonts w:eastAsia="Times New Roman"/>
                <w:noProof w:val="0"/>
                <w:color w:val="FF0000"/>
                <w:sz w:val="20"/>
                <w:szCs w:val="20"/>
                <w:lang w:eastAsia="ru-RU"/>
              </w:rPr>
              <w:t>н/д</w:t>
            </w:r>
          </w:p>
        </w:tc>
        <w:tc>
          <w:tcPr>
            <w:tcW w:w="1397"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color w:val="FF0000"/>
                <w:sz w:val="20"/>
                <w:szCs w:val="20"/>
                <w:lang w:eastAsia="ru-RU"/>
              </w:rPr>
            </w:pPr>
            <w:r w:rsidRPr="00B80AF4">
              <w:rPr>
                <w:rFonts w:eastAsia="Times New Roman"/>
                <w:noProof w:val="0"/>
                <w:color w:val="FF0000"/>
                <w:sz w:val="20"/>
                <w:szCs w:val="20"/>
                <w:lang w:eastAsia="ru-RU"/>
              </w:rPr>
              <w:t>н/д</w:t>
            </w:r>
          </w:p>
        </w:tc>
        <w:tc>
          <w:tcPr>
            <w:tcW w:w="1558"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color w:val="FF0000"/>
                <w:sz w:val="20"/>
                <w:szCs w:val="20"/>
                <w:lang w:eastAsia="ru-RU"/>
              </w:rPr>
            </w:pPr>
            <w:r w:rsidRPr="00B80AF4">
              <w:rPr>
                <w:rFonts w:eastAsia="Times New Roman"/>
                <w:noProof w:val="0"/>
                <w:color w:val="FF0000"/>
                <w:sz w:val="20"/>
                <w:szCs w:val="20"/>
                <w:lang w:eastAsia="ru-RU"/>
              </w:rPr>
              <w:t>н/д</w:t>
            </w:r>
          </w:p>
        </w:tc>
      </w:tr>
      <w:tr w:rsidR="00B80AF4" w:rsidRPr="00B80AF4" w:rsidTr="00B80AF4">
        <w:trPr>
          <w:trHeight w:val="300"/>
        </w:trPr>
        <w:tc>
          <w:tcPr>
            <w:tcW w:w="619" w:type="dxa"/>
            <w:tcBorders>
              <w:top w:val="nil"/>
              <w:left w:val="single" w:sz="4" w:space="0" w:color="auto"/>
              <w:bottom w:val="single" w:sz="4" w:space="0" w:color="auto"/>
              <w:right w:val="single" w:sz="4" w:space="0" w:color="auto"/>
            </w:tcBorders>
            <w:shd w:val="clear" w:color="auto" w:fill="auto"/>
            <w:hideMark/>
          </w:tcPr>
          <w:p w:rsidR="00B80AF4" w:rsidRPr="00B80AF4" w:rsidRDefault="00B80AF4" w:rsidP="00B80AF4">
            <w:pPr>
              <w:jc w:val="both"/>
              <w:rPr>
                <w:rFonts w:eastAsia="Times New Roman"/>
                <w:noProof w:val="0"/>
                <w:sz w:val="20"/>
                <w:szCs w:val="20"/>
                <w:lang w:eastAsia="ru-RU"/>
              </w:rPr>
            </w:pPr>
            <w:r w:rsidRPr="00B80AF4">
              <w:rPr>
                <w:rFonts w:eastAsia="Times New Roman"/>
                <w:noProof w:val="0"/>
                <w:sz w:val="20"/>
                <w:szCs w:val="20"/>
                <w:lang w:eastAsia="ru-RU"/>
              </w:rPr>
              <w:t>13</w:t>
            </w:r>
          </w:p>
        </w:tc>
        <w:tc>
          <w:tcPr>
            <w:tcW w:w="1401"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г. Армянск</w:t>
            </w:r>
          </w:p>
        </w:tc>
        <w:tc>
          <w:tcPr>
            <w:tcW w:w="2137"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ул.Больничная д.1</w:t>
            </w:r>
          </w:p>
        </w:tc>
        <w:tc>
          <w:tcPr>
            <w:tcW w:w="1246"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н/д</w:t>
            </w:r>
          </w:p>
        </w:tc>
        <w:tc>
          <w:tcPr>
            <w:tcW w:w="1044"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Природный газ</w:t>
            </w:r>
          </w:p>
        </w:tc>
        <w:tc>
          <w:tcPr>
            <w:tcW w:w="1418"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color w:val="FF0000"/>
                <w:sz w:val="20"/>
                <w:szCs w:val="20"/>
                <w:lang w:eastAsia="ru-RU"/>
              </w:rPr>
            </w:pPr>
            <w:r w:rsidRPr="00B80AF4">
              <w:rPr>
                <w:rFonts w:eastAsia="Times New Roman"/>
                <w:noProof w:val="0"/>
                <w:color w:val="FF0000"/>
                <w:sz w:val="20"/>
                <w:szCs w:val="20"/>
                <w:lang w:eastAsia="ru-RU"/>
              </w:rPr>
              <w:t>н/д</w:t>
            </w:r>
          </w:p>
        </w:tc>
        <w:tc>
          <w:tcPr>
            <w:tcW w:w="1397"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color w:val="FF0000"/>
                <w:sz w:val="20"/>
                <w:szCs w:val="20"/>
                <w:lang w:eastAsia="ru-RU"/>
              </w:rPr>
            </w:pPr>
            <w:r w:rsidRPr="00B80AF4">
              <w:rPr>
                <w:rFonts w:eastAsia="Times New Roman"/>
                <w:noProof w:val="0"/>
                <w:color w:val="FF0000"/>
                <w:sz w:val="20"/>
                <w:szCs w:val="20"/>
                <w:lang w:eastAsia="ru-RU"/>
              </w:rPr>
              <w:t>н/д</w:t>
            </w:r>
          </w:p>
        </w:tc>
        <w:tc>
          <w:tcPr>
            <w:tcW w:w="1558"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color w:val="FF0000"/>
                <w:sz w:val="20"/>
                <w:szCs w:val="20"/>
                <w:lang w:eastAsia="ru-RU"/>
              </w:rPr>
            </w:pPr>
            <w:r w:rsidRPr="00B80AF4">
              <w:rPr>
                <w:rFonts w:eastAsia="Times New Roman"/>
                <w:noProof w:val="0"/>
                <w:color w:val="FF0000"/>
                <w:sz w:val="20"/>
                <w:szCs w:val="20"/>
                <w:lang w:eastAsia="ru-RU"/>
              </w:rPr>
              <w:t>н/д</w:t>
            </w:r>
          </w:p>
        </w:tc>
      </w:tr>
      <w:tr w:rsidR="00B80AF4" w:rsidRPr="00B80AF4" w:rsidTr="00B80AF4">
        <w:trPr>
          <w:trHeight w:val="510"/>
        </w:trPr>
        <w:tc>
          <w:tcPr>
            <w:tcW w:w="619" w:type="dxa"/>
            <w:tcBorders>
              <w:top w:val="nil"/>
              <w:left w:val="single" w:sz="4" w:space="0" w:color="auto"/>
              <w:bottom w:val="single" w:sz="4" w:space="0" w:color="auto"/>
              <w:right w:val="single" w:sz="4" w:space="0" w:color="auto"/>
            </w:tcBorders>
            <w:shd w:val="clear" w:color="auto" w:fill="auto"/>
            <w:hideMark/>
          </w:tcPr>
          <w:p w:rsidR="00B80AF4" w:rsidRPr="00B80AF4" w:rsidRDefault="00B80AF4" w:rsidP="00B80AF4">
            <w:pPr>
              <w:jc w:val="both"/>
              <w:rPr>
                <w:rFonts w:eastAsia="Times New Roman"/>
                <w:noProof w:val="0"/>
                <w:sz w:val="20"/>
                <w:szCs w:val="20"/>
                <w:lang w:eastAsia="ru-RU"/>
              </w:rPr>
            </w:pPr>
            <w:r w:rsidRPr="00B80AF4">
              <w:rPr>
                <w:rFonts w:eastAsia="Times New Roman"/>
                <w:noProof w:val="0"/>
                <w:sz w:val="20"/>
                <w:szCs w:val="20"/>
                <w:lang w:eastAsia="ru-RU"/>
              </w:rPr>
              <w:t>14</w:t>
            </w:r>
          </w:p>
        </w:tc>
        <w:tc>
          <w:tcPr>
            <w:tcW w:w="1401"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г.Армянск</w:t>
            </w:r>
          </w:p>
        </w:tc>
        <w:tc>
          <w:tcPr>
            <w:tcW w:w="2137"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котельная ул.Больничная 2</w:t>
            </w:r>
          </w:p>
        </w:tc>
        <w:tc>
          <w:tcPr>
            <w:tcW w:w="1246"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Riello RTQ-400</w:t>
            </w:r>
          </w:p>
        </w:tc>
        <w:tc>
          <w:tcPr>
            <w:tcW w:w="1044"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Природный газ</w:t>
            </w:r>
          </w:p>
        </w:tc>
        <w:tc>
          <w:tcPr>
            <w:tcW w:w="1418"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color w:val="FF0000"/>
                <w:sz w:val="20"/>
                <w:szCs w:val="20"/>
                <w:lang w:eastAsia="ru-RU"/>
              </w:rPr>
            </w:pPr>
            <w:r w:rsidRPr="00B80AF4">
              <w:rPr>
                <w:rFonts w:eastAsia="Times New Roman"/>
                <w:noProof w:val="0"/>
                <w:color w:val="FF0000"/>
                <w:sz w:val="20"/>
                <w:szCs w:val="20"/>
                <w:lang w:eastAsia="ru-RU"/>
              </w:rPr>
              <w:t>н/д</w:t>
            </w:r>
          </w:p>
        </w:tc>
        <w:tc>
          <w:tcPr>
            <w:tcW w:w="1397"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color w:val="FF0000"/>
                <w:sz w:val="20"/>
                <w:szCs w:val="20"/>
                <w:lang w:eastAsia="ru-RU"/>
              </w:rPr>
            </w:pPr>
            <w:r w:rsidRPr="00B80AF4">
              <w:rPr>
                <w:rFonts w:eastAsia="Times New Roman"/>
                <w:noProof w:val="0"/>
                <w:color w:val="FF0000"/>
                <w:sz w:val="20"/>
                <w:szCs w:val="20"/>
                <w:lang w:eastAsia="ru-RU"/>
              </w:rPr>
              <w:t>н/д</w:t>
            </w:r>
          </w:p>
        </w:tc>
        <w:tc>
          <w:tcPr>
            <w:tcW w:w="1558"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color w:val="FF0000"/>
                <w:sz w:val="20"/>
                <w:szCs w:val="20"/>
                <w:lang w:eastAsia="ru-RU"/>
              </w:rPr>
            </w:pPr>
            <w:r w:rsidRPr="00B80AF4">
              <w:rPr>
                <w:rFonts w:eastAsia="Times New Roman"/>
                <w:noProof w:val="0"/>
                <w:color w:val="FF0000"/>
                <w:sz w:val="20"/>
                <w:szCs w:val="20"/>
                <w:lang w:eastAsia="ru-RU"/>
              </w:rPr>
              <w:t>н/д</w:t>
            </w:r>
          </w:p>
        </w:tc>
      </w:tr>
      <w:tr w:rsidR="00B80AF4" w:rsidRPr="00B80AF4" w:rsidTr="00B80AF4">
        <w:trPr>
          <w:trHeight w:val="510"/>
        </w:trPr>
        <w:tc>
          <w:tcPr>
            <w:tcW w:w="619" w:type="dxa"/>
            <w:tcBorders>
              <w:top w:val="nil"/>
              <w:left w:val="single" w:sz="4" w:space="0" w:color="auto"/>
              <w:bottom w:val="single" w:sz="4" w:space="0" w:color="auto"/>
              <w:right w:val="single" w:sz="4" w:space="0" w:color="auto"/>
            </w:tcBorders>
            <w:shd w:val="clear" w:color="auto" w:fill="auto"/>
            <w:hideMark/>
          </w:tcPr>
          <w:p w:rsidR="00B80AF4" w:rsidRPr="00B80AF4" w:rsidRDefault="00B80AF4" w:rsidP="00B80AF4">
            <w:pPr>
              <w:jc w:val="both"/>
              <w:rPr>
                <w:rFonts w:eastAsia="Times New Roman"/>
                <w:noProof w:val="0"/>
                <w:sz w:val="20"/>
                <w:szCs w:val="20"/>
                <w:lang w:eastAsia="ru-RU"/>
              </w:rPr>
            </w:pPr>
            <w:r w:rsidRPr="00B80AF4">
              <w:rPr>
                <w:rFonts w:eastAsia="Times New Roman"/>
                <w:noProof w:val="0"/>
                <w:sz w:val="20"/>
                <w:szCs w:val="20"/>
                <w:lang w:eastAsia="ru-RU"/>
              </w:rPr>
              <w:t>15</w:t>
            </w:r>
          </w:p>
        </w:tc>
        <w:tc>
          <w:tcPr>
            <w:tcW w:w="1401"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г. Армянск</w:t>
            </w:r>
          </w:p>
        </w:tc>
        <w:tc>
          <w:tcPr>
            <w:tcW w:w="2137"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ул.Симферопольская, д.25</w:t>
            </w:r>
          </w:p>
        </w:tc>
        <w:tc>
          <w:tcPr>
            <w:tcW w:w="1246"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Riello RTQ-400</w:t>
            </w:r>
          </w:p>
        </w:tc>
        <w:tc>
          <w:tcPr>
            <w:tcW w:w="1044"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color w:val="auto"/>
                <w:sz w:val="20"/>
                <w:szCs w:val="20"/>
                <w:lang w:eastAsia="ru-RU"/>
              </w:rPr>
            </w:pPr>
            <w:r w:rsidRPr="00B80AF4">
              <w:rPr>
                <w:rFonts w:eastAsia="Times New Roman"/>
                <w:noProof w:val="0"/>
                <w:color w:val="auto"/>
                <w:sz w:val="20"/>
                <w:szCs w:val="20"/>
                <w:lang w:eastAsia="ru-RU"/>
              </w:rPr>
              <w:t>Природный газ</w:t>
            </w:r>
          </w:p>
        </w:tc>
        <w:tc>
          <w:tcPr>
            <w:tcW w:w="1418"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color w:val="FF0000"/>
                <w:sz w:val="20"/>
                <w:szCs w:val="20"/>
                <w:lang w:eastAsia="ru-RU"/>
              </w:rPr>
            </w:pPr>
            <w:r w:rsidRPr="00B80AF4">
              <w:rPr>
                <w:rFonts w:eastAsia="Times New Roman"/>
                <w:noProof w:val="0"/>
                <w:color w:val="FF0000"/>
                <w:sz w:val="20"/>
                <w:szCs w:val="20"/>
                <w:lang w:eastAsia="ru-RU"/>
              </w:rPr>
              <w:t>н/д</w:t>
            </w:r>
          </w:p>
        </w:tc>
        <w:tc>
          <w:tcPr>
            <w:tcW w:w="1397"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color w:val="FF0000"/>
                <w:sz w:val="20"/>
                <w:szCs w:val="20"/>
                <w:lang w:eastAsia="ru-RU"/>
              </w:rPr>
            </w:pPr>
            <w:r w:rsidRPr="00B80AF4">
              <w:rPr>
                <w:rFonts w:eastAsia="Times New Roman"/>
                <w:noProof w:val="0"/>
                <w:color w:val="FF0000"/>
                <w:sz w:val="20"/>
                <w:szCs w:val="20"/>
                <w:lang w:eastAsia="ru-RU"/>
              </w:rPr>
              <w:t>н/д</w:t>
            </w:r>
          </w:p>
        </w:tc>
        <w:tc>
          <w:tcPr>
            <w:tcW w:w="1558"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color w:val="FF0000"/>
                <w:sz w:val="20"/>
                <w:szCs w:val="20"/>
                <w:lang w:eastAsia="ru-RU"/>
              </w:rPr>
            </w:pPr>
            <w:r w:rsidRPr="00B80AF4">
              <w:rPr>
                <w:rFonts w:eastAsia="Times New Roman"/>
                <w:noProof w:val="0"/>
                <w:color w:val="FF0000"/>
                <w:sz w:val="20"/>
                <w:szCs w:val="20"/>
                <w:lang w:eastAsia="ru-RU"/>
              </w:rPr>
              <w:t>н/д</w:t>
            </w:r>
          </w:p>
        </w:tc>
      </w:tr>
      <w:tr w:rsidR="00B80AF4" w:rsidRPr="00B80AF4" w:rsidTr="00B80AF4">
        <w:trPr>
          <w:trHeight w:val="300"/>
        </w:trPr>
        <w:tc>
          <w:tcPr>
            <w:tcW w:w="619" w:type="dxa"/>
            <w:tcBorders>
              <w:top w:val="nil"/>
              <w:left w:val="single" w:sz="4" w:space="0" w:color="auto"/>
              <w:bottom w:val="single" w:sz="4" w:space="0" w:color="auto"/>
              <w:right w:val="single" w:sz="4" w:space="0" w:color="auto"/>
            </w:tcBorders>
            <w:shd w:val="clear" w:color="auto" w:fill="auto"/>
            <w:hideMark/>
          </w:tcPr>
          <w:p w:rsidR="00B80AF4" w:rsidRPr="00B80AF4" w:rsidRDefault="00B80AF4" w:rsidP="00B80AF4">
            <w:pPr>
              <w:jc w:val="both"/>
              <w:rPr>
                <w:rFonts w:eastAsia="Times New Roman"/>
                <w:noProof w:val="0"/>
                <w:sz w:val="20"/>
                <w:szCs w:val="20"/>
                <w:lang w:eastAsia="ru-RU"/>
              </w:rPr>
            </w:pPr>
            <w:r w:rsidRPr="00B80AF4">
              <w:rPr>
                <w:rFonts w:eastAsia="Times New Roman"/>
                <w:noProof w:val="0"/>
                <w:sz w:val="20"/>
                <w:szCs w:val="20"/>
                <w:lang w:eastAsia="ru-RU"/>
              </w:rPr>
              <w:t> </w:t>
            </w:r>
          </w:p>
        </w:tc>
        <w:tc>
          <w:tcPr>
            <w:tcW w:w="1401"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b/>
                <w:bCs/>
                <w:noProof w:val="0"/>
                <w:sz w:val="20"/>
                <w:szCs w:val="20"/>
                <w:lang w:eastAsia="ru-RU"/>
              </w:rPr>
            </w:pPr>
            <w:r w:rsidRPr="00B80AF4">
              <w:rPr>
                <w:rFonts w:eastAsia="Times New Roman"/>
                <w:b/>
                <w:bCs/>
                <w:noProof w:val="0"/>
                <w:sz w:val="20"/>
                <w:szCs w:val="20"/>
                <w:lang w:eastAsia="ru-RU"/>
              </w:rPr>
              <w:t>Итого</w:t>
            </w:r>
          </w:p>
        </w:tc>
        <w:tc>
          <w:tcPr>
            <w:tcW w:w="2137"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 </w:t>
            </w:r>
          </w:p>
        </w:tc>
        <w:tc>
          <w:tcPr>
            <w:tcW w:w="1246"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 </w:t>
            </w:r>
          </w:p>
        </w:tc>
        <w:tc>
          <w:tcPr>
            <w:tcW w:w="1044"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noProof w:val="0"/>
                <w:sz w:val="20"/>
                <w:szCs w:val="20"/>
                <w:lang w:eastAsia="ru-RU"/>
              </w:rPr>
            </w:pPr>
            <w:r w:rsidRPr="00B80AF4">
              <w:rPr>
                <w:rFonts w:eastAsia="Times New Roman"/>
                <w:noProof w:val="0"/>
                <w:sz w:val="20"/>
                <w:szCs w:val="20"/>
                <w:lang w:eastAsia="ru-RU"/>
              </w:rPr>
              <w:t> </w:t>
            </w:r>
          </w:p>
        </w:tc>
        <w:tc>
          <w:tcPr>
            <w:tcW w:w="1418"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b/>
                <w:bCs/>
                <w:noProof w:val="0"/>
                <w:sz w:val="20"/>
                <w:szCs w:val="20"/>
                <w:lang w:eastAsia="ru-RU"/>
              </w:rPr>
            </w:pPr>
            <w:r w:rsidRPr="00B80AF4">
              <w:rPr>
                <w:rFonts w:eastAsia="Times New Roman"/>
                <w:b/>
                <w:bCs/>
                <w:noProof w:val="0"/>
                <w:sz w:val="20"/>
                <w:szCs w:val="20"/>
                <w:lang w:eastAsia="ru-RU"/>
              </w:rPr>
              <w:t>9058.491</w:t>
            </w:r>
          </w:p>
        </w:tc>
        <w:tc>
          <w:tcPr>
            <w:tcW w:w="1397"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b/>
                <w:bCs/>
                <w:noProof w:val="0"/>
                <w:sz w:val="20"/>
                <w:szCs w:val="20"/>
                <w:lang w:eastAsia="ru-RU"/>
              </w:rPr>
            </w:pPr>
            <w:r w:rsidRPr="00B80AF4">
              <w:rPr>
                <w:rFonts w:eastAsia="Times New Roman"/>
                <w:b/>
                <w:bCs/>
                <w:noProof w:val="0"/>
                <w:sz w:val="20"/>
                <w:szCs w:val="20"/>
                <w:lang w:eastAsia="ru-RU"/>
              </w:rPr>
              <w:t>1401.340</w:t>
            </w:r>
          </w:p>
        </w:tc>
        <w:tc>
          <w:tcPr>
            <w:tcW w:w="1558" w:type="dxa"/>
            <w:tcBorders>
              <w:top w:val="nil"/>
              <w:left w:val="nil"/>
              <w:bottom w:val="single" w:sz="4" w:space="0" w:color="auto"/>
              <w:right w:val="single" w:sz="4" w:space="0" w:color="auto"/>
            </w:tcBorders>
            <w:shd w:val="clear" w:color="auto" w:fill="auto"/>
            <w:hideMark/>
          </w:tcPr>
          <w:p w:rsidR="00B80AF4" w:rsidRPr="00B80AF4" w:rsidRDefault="00B80AF4" w:rsidP="00B80AF4">
            <w:pPr>
              <w:jc w:val="center"/>
              <w:rPr>
                <w:rFonts w:eastAsia="Times New Roman"/>
                <w:b/>
                <w:bCs/>
                <w:noProof w:val="0"/>
                <w:sz w:val="20"/>
                <w:szCs w:val="20"/>
                <w:lang w:eastAsia="ru-RU"/>
              </w:rPr>
            </w:pPr>
            <w:r w:rsidRPr="00B80AF4">
              <w:rPr>
                <w:rFonts w:eastAsia="Times New Roman"/>
                <w:b/>
                <w:bCs/>
                <w:noProof w:val="0"/>
                <w:sz w:val="20"/>
                <w:szCs w:val="20"/>
                <w:lang w:eastAsia="ru-RU"/>
              </w:rPr>
              <w:t>179.5</w:t>
            </w:r>
          </w:p>
        </w:tc>
      </w:tr>
    </w:tbl>
    <w:p w:rsidR="00DD2985" w:rsidRDefault="00DD2985" w:rsidP="00DD2985">
      <w:pPr>
        <w:rPr>
          <w:highlight w:val="yellow"/>
          <w:lang w:eastAsia="ru-RU"/>
        </w:rPr>
      </w:pPr>
    </w:p>
    <w:p w:rsidR="00B80AF4" w:rsidRDefault="00B80AF4" w:rsidP="00DD2985">
      <w:pPr>
        <w:rPr>
          <w:highlight w:val="yellow"/>
          <w:lang w:eastAsia="ru-RU"/>
        </w:rPr>
      </w:pPr>
    </w:p>
    <w:p w:rsidR="00B80AF4" w:rsidRDefault="00B80AF4" w:rsidP="00DD2985">
      <w:pPr>
        <w:rPr>
          <w:highlight w:val="yellow"/>
          <w:lang w:val="en-US" w:eastAsia="ru-RU"/>
        </w:rPr>
      </w:pPr>
    </w:p>
    <w:p w:rsidR="00B660C7" w:rsidRDefault="00B660C7" w:rsidP="00DD2985">
      <w:pPr>
        <w:rPr>
          <w:highlight w:val="yellow"/>
          <w:lang w:val="en-US" w:eastAsia="ru-RU"/>
        </w:rPr>
      </w:pPr>
    </w:p>
    <w:p w:rsidR="00B660C7" w:rsidRDefault="00B660C7" w:rsidP="00DD2985">
      <w:pPr>
        <w:rPr>
          <w:highlight w:val="yellow"/>
          <w:lang w:val="en-US" w:eastAsia="ru-RU"/>
        </w:rPr>
      </w:pPr>
    </w:p>
    <w:p w:rsidR="00B660C7" w:rsidRDefault="00B660C7" w:rsidP="00DD2985">
      <w:pPr>
        <w:rPr>
          <w:highlight w:val="yellow"/>
          <w:lang w:val="en-US" w:eastAsia="ru-RU"/>
        </w:rPr>
      </w:pPr>
    </w:p>
    <w:p w:rsidR="00B660C7" w:rsidRPr="00B660C7" w:rsidRDefault="00B660C7" w:rsidP="00DD2985">
      <w:pPr>
        <w:rPr>
          <w:highlight w:val="yellow"/>
          <w:lang w:val="en-US" w:eastAsia="ru-RU"/>
        </w:rPr>
      </w:pPr>
    </w:p>
    <w:p w:rsidR="00B80AF4" w:rsidRDefault="00B80AF4" w:rsidP="00DD2985">
      <w:pPr>
        <w:rPr>
          <w:highlight w:val="yellow"/>
          <w:lang w:eastAsia="ru-RU"/>
        </w:rPr>
      </w:pPr>
    </w:p>
    <w:p w:rsidR="00B80AF4" w:rsidRDefault="00B80AF4" w:rsidP="00DD2985">
      <w:pPr>
        <w:rPr>
          <w:highlight w:val="yellow"/>
          <w:lang w:eastAsia="ru-RU"/>
        </w:rPr>
      </w:pPr>
    </w:p>
    <w:p w:rsidR="00B80AF4" w:rsidRPr="004425CB" w:rsidRDefault="00B80AF4" w:rsidP="00DD2985">
      <w:pPr>
        <w:rPr>
          <w:highlight w:val="yellow"/>
          <w:lang w:eastAsia="ru-RU"/>
        </w:rPr>
      </w:pPr>
    </w:p>
    <w:p w:rsidR="00DD2985" w:rsidRPr="003A5051" w:rsidRDefault="00DD2985" w:rsidP="003A5051">
      <w:pPr>
        <w:widowControl w:val="0"/>
        <w:autoSpaceDE w:val="0"/>
        <w:autoSpaceDN w:val="0"/>
        <w:adjustRightInd w:val="0"/>
        <w:spacing w:line="360" w:lineRule="auto"/>
        <w:jc w:val="center"/>
        <w:outlineLvl w:val="0"/>
        <w:rPr>
          <w:b/>
          <w:bCs/>
          <w:caps/>
          <w:kern w:val="28"/>
        </w:rPr>
      </w:pPr>
      <w:bookmarkStart w:id="72" w:name="bookmark76"/>
      <w:bookmarkStart w:id="73" w:name="_Toc461198585"/>
      <w:r w:rsidRPr="003A5051">
        <w:rPr>
          <w:b/>
          <w:bCs/>
          <w:caps/>
          <w:kern w:val="28"/>
        </w:rPr>
        <w:lastRenderedPageBreak/>
        <w:t xml:space="preserve">8.2. </w:t>
      </w:r>
      <w:r w:rsidR="0035227A">
        <w:rPr>
          <w:b/>
          <w:bCs/>
          <w:caps/>
          <w:kern w:val="28"/>
        </w:rPr>
        <w:t>ОПИСАНИЕ ВидОВ</w:t>
      </w:r>
      <w:r w:rsidRPr="003A5051">
        <w:rPr>
          <w:b/>
          <w:bCs/>
          <w:caps/>
          <w:kern w:val="28"/>
        </w:rPr>
        <w:t xml:space="preserve"> резервного и аварийного топлива и возможности их обеспечения в соответствии с нормативными требованиями</w:t>
      </w:r>
      <w:bookmarkEnd w:id="72"/>
      <w:bookmarkEnd w:id="73"/>
    </w:p>
    <w:p w:rsidR="005D26EF" w:rsidRPr="00EE27DF" w:rsidRDefault="005D26EF" w:rsidP="005D26EF">
      <w:pPr>
        <w:spacing w:line="360" w:lineRule="auto"/>
        <w:ind w:firstLine="567"/>
        <w:jc w:val="both"/>
      </w:pPr>
      <w:r w:rsidRPr="00A25AD9">
        <w:t>Резервное и аварийное топливо на  котельн</w:t>
      </w:r>
      <w:r w:rsidR="0035227A">
        <w:t>ых городского округа Армянск</w:t>
      </w:r>
      <w:r w:rsidRPr="00A25AD9">
        <w:t xml:space="preserve"> не </w:t>
      </w:r>
      <w:r w:rsidRPr="00EE27DF">
        <w:t>предусмотрено.</w:t>
      </w:r>
      <w:r w:rsidR="0035227A">
        <w:t xml:space="preserve"> Ограничений поставки основного топлива нет.</w:t>
      </w:r>
    </w:p>
    <w:p w:rsidR="00DD2985" w:rsidRPr="002F6BD9" w:rsidRDefault="00DD2985" w:rsidP="002F6BD9">
      <w:pPr>
        <w:widowControl w:val="0"/>
        <w:autoSpaceDE w:val="0"/>
        <w:autoSpaceDN w:val="0"/>
        <w:adjustRightInd w:val="0"/>
        <w:spacing w:line="360" w:lineRule="auto"/>
        <w:jc w:val="center"/>
        <w:outlineLvl w:val="0"/>
        <w:rPr>
          <w:b/>
          <w:bCs/>
          <w:caps/>
          <w:kern w:val="28"/>
        </w:rPr>
      </w:pPr>
      <w:bookmarkStart w:id="74" w:name="_Toc461198586"/>
      <w:r w:rsidRPr="002F6BD9">
        <w:rPr>
          <w:b/>
          <w:bCs/>
          <w:caps/>
          <w:kern w:val="28"/>
        </w:rPr>
        <w:t xml:space="preserve">8.3. </w:t>
      </w:r>
      <w:r w:rsidR="0035227A">
        <w:rPr>
          <w:b/>
          <w:bCs/>
          <w:caps/>
          <w:kern w:val="28"/>
        </w:rPr>
        <w:t>ОПИСАНИЕ ОсобенностЕЙ</w:t>
      </w:r>
      <w:r w:rsidRPr="002F6BD9">
        <w:rPr>
          <w:b/>
          <w:bCs/>
          <w:caps/>
          <w:kern w:val="28"/>
        </w:rPr>
        <w:t xml:space="preserve"> характеристик топлив в зависимости от мест поставки</w:t>
      </w:r>
      <w:bookmarkEnd w:id="74"/>
    </w:p>
    <w:p w:rsidR="0099278E" w:rsidRDefault="0099278E" w:rsidP="0099278E">
      <w:pPr>
        <w:autoSpaceDE w:val="0"/>
        <w:autoSpaceDN w:val="0"/>
        <w:adjustRightInd w:val="0"/>
        <w:spacing w:line="360" w:lineRule="auto"/>
        <w:ind w:firstLine="567"/>
        <w:contextualSpacing/>
        <w:jc w:val="both"/>
      </w:pPr>
      <w:bookmarkStart w:id="75" w:name="bookmark78"/>
      <w:r>
        <w:t>В настоящее время источником газоснабжения потребителей Республики Крым является газ, добываемый Государственным унитарным предприятием Республики Крым «Черноморнефтегаз» (далее - ГУП РК «Черноморнефтегаз»).</w:t>
      </w:r>
    </w:p>
    <w:p w:rsidR="0099278E" w:rsidRDefault="0099278E" w:rsidP="0099278E">
      <w:pPr>
        <w:autoSpaceDE w:val="0"/>
        <w:autoSpaceDN w:val="0"/>
        <w:adjustRightInd w:val="0"/>
        <w:spacing w:line="360" w:lineRule="auto"/>
        <w:ind w:firstLine="567"/>
        <w:contextualSpacing/>
        <w:jc w:val="both"/>
      </w:pPr>
      <w:r>
        <w:t>В Крыму разрабатываются следующие месторождения: Голицынское, Штормовое газоконденсатные месторождения (ГКМ), Архангельское, Одесское газовые месторождения (ГМ), расположенные на шельфе Черного моря; Восточно-Казантипское, Северо-Булганакское газовые месторождения, расположенные на шельфе Азовского моря; Джанкойское ГМ, Задорненское газовые месторождения, расположенные на суше.</w:t>
      </w:r>
    </w:p>
    <w:p w:rsidR="0099278E" w:rsidRDefault="0099278E" w:rsidP="0099278E">
      <w:pPr>
        <w:autoSpaceDE w:val="0"/>
        <w:autoSpaceDN w:val="0"/>
        <w:adjustRightInd w:val="0"/>
        <w:spacing w:line="360" w:lineRule="auto"/>
        <w:ind w:firstLine="567"/>
        <w:contextualSpacing/>
        <w:jc w:val="both"/>
      </w:pPr>
      <w:r>
        <w:t xml:space="preserve">Строительство и ввод в эксплуатацию магистрального газопровода Краснодарский край - Крым, предусмотренного федеральной целевой программой «Социально-экономическое развитие Республики Крым и г. Севастополя до 2020 года», утверждённой постановлением Правительства Российской Федерации от 11 августа 2014 года № 790 (далее - ФЦП), обеспечит формирование бездефицитного баланса природного газа в Крыму, достаточного для текущего состояния экономики и ее прогнозного развития. </w:t>
      </w:r>
    </w:p>
    <w:p w:rsidR="0099278E" w:rsidRPr="00DF34EE" w:rsidRDefault="0099278E" w:rsidP="0099278E">
      <w:pPr>
        <w:autoSpaceDE w:val="0"/>
        <w:autoSpaceDN w:val="0"/>
        <w:adjustRightInd w:val="0"/>
        <w:spacing w:line="360" w:lineRule="auto"/>
        <w:ind w:firstLine="567"/>
        <w:contextualSpacing/>
        <w:jc w:val="both"/>
      </w:pPr>
      <w:r w:rsidRPr="00DF34EE">
        <w:t>Для регулирования неравномерности газопотребления, создания резервного запаса газа в Крыму действует Глебовское подземное хранилище газа (ПХГ), созданное на базе выработанного газоконденсатного месторождения и имеющее активную емкость первой очереди 1 млрд. куб.м и полной емкостью 3 млрд. куб.м природного газа.</w:t>
      </w:r>
    </w:p>
    <w:p w:rsidR="0099278E" w:rsidRDefault="0099278E" w:rsidP="0099278E">
      <w:pPr>
        <w:spacing w:line="312" w:lineRule="exact"/>
        <w:ind w:left="140" w:right="140" w:firstLine="760"/>
        <w:jc w:val="both"/>
        <w:rPr>
          <w:rFonts w:eastAsia="Times New Roman"/>
          <w:noProof w:val="0"/>
          <w:sz w:val="27"/>
          <w:szCs w:val="27"/>
        </w:rPr>
      </w:pPr>
      <w:r w:rsidRPr="00DF34EE">
        <w:rPr>
          <w:rFonts w:eastAsia="Times New Roman"/>
          <w:noProof w:val="0"/>
          <w:sz w:val="27"/>
          <w:szCs w:val="27"/>
        </w:rPr>
        <w:t>Объемы потребления природного газа потребителями Республики Крым в 2012-2015 годах, млн. куб.м</w:t>
      </w:r>
      <w:r>
        <w:rPr>
          <w:rFonts w:eastAsia="Times New Roman"/>
          <w:noProof w:val="0"/>
          <w:sz w:val="27"/>
          <w:szCs w:val="27"/>
        </w:rPr>
        <w:t>.</w:t>
      </w:r>
    </w:p>
    <w:p w:rsidR="0099278E" w:rsidRPr="00DF34EE" w:rsidRDefault="0099278E" w:rsidP="0099278E">
      <w:pPr>
        <w:spacing w:line="312" w:lineRule="exact"/>
        <w:ind w:left="140" w:right="140" w:firstLine="760"/>
        <w:jc w:val="both"/>
        <w:rPr>
          <w:rFonts w:eastAsia="Times New Roman"/>
          <w:noProof w:val="0"/>
          <w:sz w:val="27"/>
          <w:szCs w:val="2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496"/>
        <w:gridCol w:w="1594"/>
        <w:gridCol w:w="1598"/>
        <w:gridCol w:w="1618"/>
        <w:gridCol w:w="1632"/>
      </w:tblGrid>
      <w:tr w:rsidR="0099278E" w:rsidRPr="00DF34EE" w:rsidTr="00E8047E">
        <w:trPr>
          <w:trHeight w:val="538"/>
          <w:jc w:val="center"/>
        </w:trPr>
        <w:tc>
          <w:tcPr>
            <w:tcW w:w="3496" w:type="dxa"/>
            <w:vMerge w:val="restart"/>
            <w:shd w:val="clear" w:color="auto" w:fill="FFFFFF"/>
          </w:tcPr>
          <w:p w:rsidR="0099278E" w:rsidRPr="00DF34EE" w:rsidRDefault="0099278E" w:rsidP="00E8047E">
            <w:pPr>
              <w:spacing w:line="317" w:lineRule="exact"/>
              <w:jc w:val="both"/>
              <w:rPr>
                <w:rFonts w:eastAsia="Times New Roman"/>
                <w:noProof w:val="0"/>
                <w:sz w:val="27"/>
                <w:szCs w:val="27"/>
              </w:rPr>
            </w:pPr>
            <w:r w:rsidRPr="00DF34EE">
              <w:rPr>
                <w:rFonts w:eastAsia="Times New Roman"/>
                <w:noProof w:val="0"/>
                <w:sz w:val="27"/>
                <w:szCs w:val="27"/>
              </w:rPr>
              <w:t>Объем потребления природного газа в Крыму</w:t>
            </w:r>
          </w:p>
        </w:tc>
        <w:tc>
          <w:tcPr>
            <w:tcW w:w="6442" w:type="dxa"/>
            <w:gridSpan w:val="4"/>
            <w:shd w:val="clear" w:color="auto" w:fill="FFFFFF"/>
          </w:tcPr>
          <w:p w:rsidR="0099278E" w:rsidRPr="00DF34EE" w:rsidRDefault="0099278E" w:rsidP="00E8047E">
            <w:pPr>
              <w:ind w:left="2260"/>
              <w:rPr>
                <w:rFonts w:eastAsia="Times New Roman"/>
                <w:noProof w:val="0"/>
                <w:sz w:val="27"/>
                <w:szCs w:val="27"/>
              </w:rPr>
            </w:pPr>
            <w:r w:rsidRPr="00DF34EE">
              <w:rPr>
                <w:rFonts w:eastAsia="Times New Roman"/>
                <w:noProof w:val="0"/>
                <w:sz w:val="27"/>
                <w:szCs w:val="27"/>
              </w:rPr>
              <w:t>год, млн. куб.м</w:t>
            </w:r>
          </w:p>
        </w:tc>
      </w:tr>
      <w:tr w:rsidR="0099278E" w:rsidRPr="00DF34EE" w:rsidTr="00E8047E">
        <w:trPr>
          <w:trHeight w:val="902"/>
          <w:jc w:val="center"/>
        </w:trPr>
        <w:tc>
          <w:tcPr>
            <w:tcW w:w="3496" w:type="dxa"/>
            <w:vMerge/>
            <w:shd w:val="clear" w:color="auto" w:fill="FFFFFF"/>
          </w:tcPr>
          <w:p w:rsidR="0099278E" w:rsidRPr="00DF34EE" w:rsidRDefault="0099278E" w:rsidP="00E8047E"/>
        </w:tc>
        <w:tc>
          <w:tcPr>
            <w:tcW w:w="1594" w:type="dxa"/>
            <w:shd w:val="clear" w:color="auto" w:fill="FFFFFF"/>
          </w:tcPr>
          <w:p w:rsidR="0099278E" w:rsidRPr="00DF34EE" w:rsidRDefault="0099278E" w:rsidP="00E8047E">
            <w:pPr>
              <w:ind w:left="480"/>
              <w:rPr>
                <w:rFonts w:eastAsia="Times New Roman"/>
                <w:noProof w:val="0"/>
                <w:sz w:val="27"/>
                <w:szCs w:val="27"/>
              </w:rPr>
            </w:pPr>
            <w:r w:rsidRPr="00DF34EE">
              <w:rPr>
                <w:rFonts w:eastAsia="Times New Roman"/>
                <w:noProof w:val="0"/>
                <w:sz w:val="27"/>
                <w:szCs w:val="27"/>
              </w:rPr>
              <w:t>2012</w:t>
            </w:r>
          </w:p>
        </w:tc>
        <w:tc>
          <w:tcPr>
            <w:tcW w:w="1598" w:type="dxa"/>
            <w:shd w:val="clear" w:color="auto" w:fill="FFFFFF"/>
          </w:tcPr>
          <w:p w:rsidR="0099278E" w:rsidRPr="00DF34EE" w:rsidRDefault="0099278E" w:rsidP="00E8047E">
            <w:pPr>
              <w:ind w:left="500"/>
              <w:rPr>
                <w:rFonts w:eastAsia="Times New Roman"/>
                <w:noProof w:val="0"/>
                <w:sz w:val="27"/>
                <w:szCs w:val="27"/>
              </w:rPr>
            </w:pPr>
            <w:r w:rsidRPr="00DF34EE">
              <w:rPr>
                <w:rFonts w:eastAsia="Times New Roman"/>
                <w:noProof w:val="0"/>
                <w:sz w:val="27"/>
                <w:szCs w:val="27"/>
              </w:rPr>
              <w:t>2013</w:t>
            </w:r>
          </w:p>
        </w:tc>
        <w:tc>
          <w:tcPr>
            <w:tcW w:w="1618" w:type="dxa"/>
            <w:shd w:val="clear" w:color="auto" w:fill="FFFFFF"/>
          </w:tcPr>
          <w:p w:rsidR="0099278E" w:rsidRPr="00DF34EE" w:rsidRDefault="0099278E" w:rsidP="00E8047E">
            <w:pPr>
              <w:ind w:left="500"/>
              <w:rPr>
                <w:rFonts w:eastAsia="Times New Roman"/>
                <w:noProof w:val="0"/>
                <w:sz w:val="27"/>
                <w:szCs w:val="27"/>
              </w:rPr>
            </w:pPr>
            <w:r w:rsidRPr="00DF34EE">
              <w:rPr>
                <w:rFonts w:eastAsia="Times New Roman"/>
                <w:noProof w:val="0"/>
                <w:sz w:val="27"/>
                <w:szCs w:val="27"/>
              </w:rPr>
              <w:t>2014</w:t>
            </w:r>
          </w:p>
        </w:tc>
        <w:tc>
          <w:tcPr>
            <w:tcW w:w="1632" w:type="dxa"/>
            <w:shd w:val="clear" w:color="auto" w:fill="FFFFFF"/>
          </w:tcPr>
          <w:p w:rsidR="0099278E" w:rsidRPr="00DF34EE" w:rsidRDefault="0099278E" w:rsidP="00E8047E">
            <w:pPr>
              <w:ind w:left="500"/>
              <w:rPr>
                <w:rFonts w:eastAsia="Times New Roman"/>
                <w:noProof w:val="0"/>
                <w:sz w:val="27"/>
                <w:szCs w:val="27"/>
              </w:rPr>
            </w:pPr>
            <w:r w:rsidRPr="00DF34EE">
              <w:rPr>
                <w:rFonts w:eastAsia="Times New Roman"/>
                <w:noProof w:val="0"/>
                <w:sz w:val="27"/>
                <w:szCs w:val="27"/>
              </w:rPr>
              <w:t>2015</w:t>
            </w:r>
          </w:p>
        </w:tc>
      </w:tr>
      <w:tr w:rsidR="0099278E" w:rsidRPr="00DF34EE" w:rsidTr="00E8047E">
        <w:trPr>
          <w:trHeight w:val="494"/>
          <w:jc w:val="center"/>
        </w:trPr>
        <w:tc>
          <w:tcPr>
            <w:tcW w:w="3496" w:type="dxa"/>
            <w:shd w:val="clear" w:color="auto" w:fill="FFFFFF"/>
          </w:tcPr>
          <w:p w:rsidR="0099278E" w:rsidRPr="00DF34EE" w:rsidRDefault="0099278E" w:rsidP="00E8047E">
            <w:pPr>
              <w:jc w:val="both"/>
              <w:rPr>
                <w:rFonts w:eastAsia="Times New Roman"/>
                <w:noProof w:val="0"/>
                <w:sz w:val="27"/>
                <w:szCs w:val="27"/>
              </w:rPr>
            </w:pPr>
            <w:r w:rsidRPr="00DF34EE">
              <w:rPr>
                <w:rFonts w:eastAsia="Times New Roman"/>
                <w:noProof w:val="0"/>
                <w:sz w:val="27"/>
                <w:szCs w:val="27"/>
              </w:rPr>
              <w:t>Всего, в том числе:</w:t>
            </w:r>
          </w:p>
        </w:tc>
        <w:tc>
          <w:tcPr>
            <w:tcW w:w="1594" w:type="dxa"/>
            <w:shd w:val="clear" w:color="auto" w:fill="FFFFFF"/>
          </w:tcPr>
          <w:p w:rsidR="0099278E" w:rsidRPr="00DF34EE" w:rsidRDefault="0099278E" w:rsidP="00E8047E">
            <w:pPr>
              <w:ind w:left="480"/>
              <w:rPr>
                <w:rFonts w:eastAsia="Times New Roman"/>
                <w:noProof w:val="0"/>
                <w:sz w:val="27"/>
                <w:szCs w:val="27"/>
              </w:rPr>
            </w:pPr>
            <w:r w:rsidRPr="00DF34EE">
              <w:rPr>
                <w:rFonts w:eastAsia="Times New Roman"/>
                <w:noProof w:val="0"/>
                <w:sz w:val="27"/>
                <w:szCs w:val="27"/>
              </w:rPr>
              <w:t>1776,8</w:t>
            </w:r>
          </w:p>
        </w:tc>
        <w:tc>
          <w:tcPr>
            <w:tcW w:w="1598" w:type="dxa"/>
            <w:shd w:val="clear" w:color="auto" w:fill="FFFFFF"/>
          </w:tcPr>
          <w:p w:rsidR="0099278E" w:rsidRPr="00DF34EE" w:rsidRDefault="0099278E" w:rsidP="00E8047E">
            <w:pPr>
              <w:ind w:left="500"/>
              <w:rPr>
                <w:rFonts w:eastAsia="Times New Roman"/>
                <w:noProof w:val="0"/>
                <w:sz w:val="27"/>
                <w:szCs w:val="27"/>
              </w:rPr>
            </w:pPr>
            <w:r w:rsidRPr="00DF34EE">
              <w:rPr>
                <w:rFonts w:eastAsia="Times New Roman"/>
                <w:noProof w:val="0"/>
                <w:sz w:val="27"/>
                <w:szCs w:val="27"/>
              </w:rPr>
              <w:t>1654,4</w:t>
            </w:r>
          </w:p>
        </w:tc>
        <w:tc>
          <w:tcPr>
            <w:tcW w:w="1618" w:type="dxa"/>
            <w:shd w:val="clear" w:color="auto" w:fill="FFFFFF"/>
          </w:tcPr>
          <w:p w:rsidR="0099278E" w:rsidRPr="00DF34EE" w:rsidRDefault="0099278E" w:rsidP="00E8047E">
            <w:pPr>
              <w:ind w:left="500"/>
              <w:rPr>
                <w:rFonts w:eastAsia="Times New Roman"/>
                <w:noProof w:val="0"/>
                <w:sz w:val="27"/>
                <w:szCs w:val="27"/>
              </w:rPr>
            </w:pPr>
            <w:r w:rsidRPr="00DF34EE">
              <w:rPr>
                <w:rFonts w:eastAsia="Times New Roman"/>
                <w:noProof w:val="0"/>
                <w:sz w:val="27"/>
                <w:szCs w:val="27"/>
              </w:rPr>
              <w:t>1690,4</w:t>
            </w:r>
          </w:p>
        </w:tc>
        <w:tc>
          <w:tcPr>
            <w:tcW w:w="1632" w:type="dxa"/>
            <w:shd w:val="clear" w:color="auto" w:fill="FFFFFF"/>
          </w:tcPr>
          <w:p w:rsidR="0099278E" w:rsidRPr="00DF34EE" w:rsidRDefault="0099278E" w:rsidP="00E8047E">
            <w:pPr>
              <w:ind w:left="500"/>
              <w:rPr>
                <w:rFonts w:eastAsia="Times New Roman"/>
                <w:noProof w:val="0"/>
                <w:sz w:val="27"/>
                <w:szCs w:val="27"/>
              </w:rPr>
            </w:pPr>
            <w:r w:rsidRPr="00DF34EE">
              <w:rPr>
                <w:rFonts w:eastAsia="Times New Roman"/>
                <w:noProof w:val="0"/>
                <w:sz w:val="27"/>
                <w:szCs w:val="27"/>
              </w:rPr>
              <w:t>1831,4</w:t>
            </w:r>
          </w:p>
        </w:tc>
      </w:tr>
      <w:tr w:rsidR="0099278E" w:rsidRPr="00DF34EE" w:rsidTr="00E8047E">
        <w:trPr>
          <w:trHeight w:val="1037"/>
          <w:jc w:val="center"/>
        </w:trPr>
        <w:tc>
          <w:tcPr>
            <w:tcW w:w="3496" w:type="dxa"/>
            <w:shd w:val="clear" w:color="auto" w:fill="FFFFFF"/>
          </w:tcPr>
          <w:p w:rsidR="0099278E" w:rsidRPr="00DF34EE" w:rsidRDefault="0099278E" w:rsidP="00E8047E">
            <w:pPr>
              <w:spacing w:line="322" w:lineRule="exact"/>
              <w:ind w:left="140"/>
              <w:rPr>
                <w:rFonts w:eastAsia="Times New Roman"/>
                <w:noProof w:val="0"/>
                <w:sz w:val="27"/>
                <w:szCs w:val="27"/>
              </w:rPr>
            </w:pPr>
            <w:r w:rsidRPr="00DF34EE">
              <w:rPr>
                <w:rFonts w:eastAsia="Times New Roman"/>
                <w:noProof w:val="0"/>
                <w:sz w:val="27"/>
                <w:szCs w:val="27"/>
              </w:rPr>
              <w:t>Промышленность (с учетом бюджета, СН и ПТЗ)</w:t>
            </w:r>
          </w:p>
        </w:tc>
        <w:tc>
          <w:tcPr>
            <w:tcW w:w="1594" w:type="dxa"/>
            <w:shd w:val="clear" w:color="auto" w:fill="FFFFFF"/>
          </w:tcPr>
          <w:p w:rsidR="0099278E" w:rsidRPr="00DF34EE" w:rsidRDefault="0099278E" w:rsidP="00E8047E">
            <w:pPr>
              <w:ind w:left="480"/>
              <w:rPr>
                <w:rFonts w:eastAsia="Times New Roman"/>
                <w:noProof w:val="0"/>
                <w:sz w:val="27"/>
                <w:szCs w:val="27"/>
              </w:rPr>
            </w:pPr>
            <w:r w:rsidRPr="00DF34EE">
              <w:rPr>
                <w:rFonts w:eastAsia="Times New Roman"/>
                <w:noProof w:val="0"/>
                <w:sz w:val="27"/>
                <w:szCs w:val="27"/>
              </w:rPr>
              <w:t>784,1</w:t>
            </w:r>
          </w:p>
        </w:tc>
        <w:tc>
          <w:tcPr>
            <w:tcW w:w="1598" w:type="dxa"/>
            <w:shd w:val="clear" w:color="auto" w:fill="FFFFFF"/>
          </w:tcPr>
          <w:p w:rsidR="0099278E" w:rsidRPr="00DF34EE" w:rsidRDefault="0099278E" w:rsidP="00E8047E">
            <w:pPr>
              <w:ind w:left="500"/>
              <w:rPr>
                <w:rFonts w:eastAsia="Times New Roman"/>
                <w:noProof w:val="0"/>
                <w:sz w:val="27"/>
                <w:szCs w:val="27"/>
              </w:rPr>
            </w:pPr>
            <w:r w:rsidRPr="00DF34EE">
              <w:rPr>
                <w:rFonts w:eastAsia="Times New Roman"/>
                <w:noProof w:val="0"/>
                <w:sz w:val="27"/>
                <w:szCs w:val="27"/>
              </w:rPr>
              <w:t>686,4</w:t>
            </w:r>
          </w:p>
        </w:tc>
        <w:tc>
          <w:tcPr>
            <w:tcW w:w="1618" w:type="dxa"/>
            <w:shd w:val="clear" w:color="auto" w:fill="FFFFFF"/>
          </w:tcPr>
          <w:p w:rsidR="0099278E" w:rsidRPr="00DF34EE" w:rsidRDefault="0099278E" w:rsidP="00E8047E">
            <w:pPr>
              <w:ind w:left="500"/>
              <w:rPr>
                <w:rFonts w:eastAsia="Times New Roman"/>
                <w:noProof w:val="0"/>
                <w:sz w:val="27"/>
                <w:szCs w:val="27"/>
              </w:rPr>
            </w:pPr>
            <w:r w:rsidRPr="00DF34EE">
              <w:rPr>
                <w:rFonts w:eastAsia="Times New Roman"/>
                <w:noProof w:val="0"/>
                <w:sz w:val="27"/>
                <w:szCs w:val="27"/>
              </w:rPr>
              <w:t>661,6</w:t>
            </w:r>
          </w:p>
        </w:tc>
        <w:tc>
          <w:tcPr>
            <w:tcW w:w="1632" w:type="dxa"/>
            <w:shd w:val="clear" w:color="auto" w:fill="FFFFFF"/>
          </w:tcPr>
          <w:p w:rsidR="0099278E" w:rsidRPr="00DF34EE" w:rsidRDefault="0099278E" w:rsidP="00E8047E">
            <w:pPr>
              <w:ind w:left="500"/>
              <w:rPr>
                <w:rFonts w:eastAsia="Times New Roman"/>
                <w:noProof w:val="0"/>
                <w:sz w:val="27"/>
                <w:szCs w:val="27"/>
              </w:rPr>
            </w:pPr>
            <w:r w:rsidRPr="00DF34EE">
              <w:rPr>
                <w:rFonts w:eastAsia="Times New Roman"/>
                <w:noProof w:val="0"/>
                <w:sz w:val="27"/>
                <w:szCs w:val="27"/>
              </w:rPr>
              <w:t>646,8</w:t>
            </w:r>
          </w:p>
        </w:tc>
      </w:tr>
      <w:tr w:rsidR="0099278E" w:rsidRPr="00DF34EE" w:rsidTr="00E8047E">
        <w:trPr>
          <w:trHeight w:val="494"/>
          <w:jc w:val="center"/>
        </w:trPr>
        <w:tc>
          <w:tcPr>
            <w:tcW w:w="3496" w:type="dxa"/>
            <w:shd w:val="clear" w:color="auto" w:fill="FFFFFF"/>
          </w:tcPr>
          <w:p w:rsidR="0099278E" w:rsidRPr="00DF34EE" w:rsidRDefault="0099278E" w:rsidP="00E8047E">
            <w:pPr>
              <w:jc w:val="both"/>
              <w:rPr>
                <w:rFonts w:eastAsia="Times New Roman"/>
                <w:noProof w:val="0"/>
                <w:sz w:val="27"/>
                <w:szCs w:val="27"/>
              </w:rPr>
            </w:pPr>
            <w:r w:rsidRPr="00DF34EE">
              <w:rPr>
                <w:rFonts w:eastAsia="Times New Roman"/>
                <w:noProof w:val="0"/>
                <w:sz w:val="27"/>
                <w:szCs w:val="27"/>
              </w:rPr>
              <w:t>Теплоэнергетика</w:t>
            </w:r>
          </w:p>
        </w:tc>
        <w:tc>
          <w:tcPr>
            <w:tcW w:w="1594" w:type="dxa"/>
            <w:shd w:val="clear" w:color="auto" w:fill="FFFFFF"/>
          </w:tcPr>
          <w:p w:rsidR="0099278E" w:rsidRPr="00DF34EE" w:rsidRDefault="0099278E" w:rsidP="00E8047E">
            <w:pPr>
              <w:ind w:left="480"/>
              <w:rPr>
                <w:rFonts w:eastAsia="Times New Roman"/>
                <w:noProof w:val="0"/>
                <w:sz w:val="27"/>
                <w:szCs w:val="27"/>
              </w:rPr>
            </w:pPr>
            <w:r w:rsidRPr="00DF34EE">
              <w:rPr>
                <w:rFonts w:eastAsia="Times New Roman"/>
                <w:noProof w:val="0"/>
                <w:sz w:val="27"/>
                <w:szCs w:val="27"/>
              </w:rPr>
              <w:t>400,9</w:t>
            </w:r>
          </w:p>
        </w:tc>
        <w:tc>
          <w:tcPr>
            <w:tcW w:w="1598" w:type="dxa"/>
            <w:shd w:val="clear" w:color="auto" w:fill="FFFFFF"/>
          </w:tcPr>
          <w:p w:rsidR="0099278E" w:rsidRPr="00DF34EE" w:rsidRDefault="0099278E" w:rsidP="00E8047E">
            <w:pPr>
              <w:ind w:left="500"/>
              <w:rPr>
                <w:rFonts w:eastAsia="Times New Roman"/>
                <w:noProof w:val="0"/>
                <w:sz w:val="27"/>
                <w:szCs w:val="27"/>
              </w:rPr>
            </w:pPr>
            <w:r w:rsidRPr="00DF34EE">
              <w:rPr>
                <w:rFonts w:eastAsia="Times New Roman"/>
                <w:noProof w:val="0"/>
                <w:sz w:val="27"/>
                <w:szCs w:val="27"/>
              </w:rPr>
              <w:t>377,6</w:t>
            </w:r>
          </w:p>
        </w:tc>
        <w:tc>
          <w:tcPr>
            <w:tcW w:w="1618" w:type="dxa"/>
            <w:shd w:val="clear" w:color="auto" w:fill="FFFFFF"/>
          </w:tcPr>
          <w:p w:rsidR="0099278E" w:rsidRPr="00DF34EE" w:rsidRDefault="0099278E" w:rsidP="00E8047E">
            <w:pPr>
              <w:ind w:left="500"/>
              <w:rPr>
                <w:rFonts w:eastAsia="Times New Roman"/>
                <w:noProof w:val="0"/>
                <w:sz w:val="27"/>
                <w:szCs w:val="27"/>
              </w:rPr>
            </w:pPr>
            <w:r w:rsidRPr="00DF34EE">
              <w:rPr>
                <w:rFonts w:eastAsia="Times New Roman"/>
                <w:noProof w:val="0"/>
                <w:sz w:val="27"/>
                <w:szCs w:val="27"/>
              </w:rPr>
              <w:t>378,0</w:t>
            </w:r>
          </w:p>
        </w:tc>
        <w:tc>
          <w:tcPr>
            <w:tcW w:w="1632" w:type="dxa"/>
            <w:shd w:val="clear" w:color="auto" w:fill="FFFFFF"/>
          </w:tcPr>
          <w:p w:rsidR="0099278E" w:rsidRPr="00DF34EE" w:rsidRDefault="0099278E" w:rsidP="00E8047E">
            <w:pPr>
              <w:ind w:left="500"/>
              <w:rPr>
                <w:rFonts w:eastAsia="Times New Roman"/>
                <w:noProof w:val="0"/>
                <w:sz w:val="27"/>
                <w:szCs w:val="27"/>
              </w:rPr>
            </w:pPr>
            <w:r w:rsidRPr="00DF34EE">
              <w:rPr>
                <w:rFonts w:eastAsia="Times New Roman"/>
                <w:noProof w:val="0"/>
                <w:sz w:val="27"/>
                <w:szCs w:val="27"/>
              </w:rPr>
              <w:t>443,2 •</w:t>
            </w:r>
          </w:p>
        </w:tc>
      </w:tr>
      <w:tr w:rsidR="0099278E" w:rsidRPr="00DF34EE" w:rsidTr="00E8047E">
        <w:trPr>
          <w:trHeight w:val="518"/>
          <w:jc w:val="center"/>
        </w:trPr>
        <w:tc>
          <w:tcPr>
            <w:tcW w:w="3496" w:type="dxa"/>
            <w:shd w:val="clear" w:color="auto" w:fill="FFFFFF"/>
          </w:tcPr>
          <w:p w:rsidR="0099278E" w:rsidRPr="00DF34EE" w:rsidRDefault="0099278E" w:rsidP="00E8047E">
            <w:pPr>
              <w:jc w:val="both"/>
              <w:rPr>
                <w:rFonts w:eastAsia="Times New Roman"/>
                <w:noProof w:val="0"/>
                <w:sz w:val="27"/>
                <w:szCs w:val="27"/>
              </w:rPr>
            </w:pPr>
            <w:r w:rsidRPr="00DF34EE">
              <w:rPr>
                <w:rFonts w:eastAsia="Times New Roman"/>
                <w:noProof w:val="0"/>
                <w:sz w:val="27"/>
                <w:szCs w:val="27"/>
              </w:rPr>
              <w:t>Население</w:t>
            </w:r>
          </w:p>
        </w:tc>
        <w:tc>
          <w:tcPr>
            <w:tcW w:w="1594" w:type="dxa"/>
            <w:shd w:val="clear" w:color="auto" w:fill="FFFFFF"/>
          </w:tcPr>
          <w:p w:rsidR="0099278E" w:rsidRPr="00DF34EE" w:rsidRDefault="0099278E" w:rsidP="00E8047E">
            <w:pPr>
              <w:ind w:left="480"/>
              <w:rPr>
                <w:rFonts w:eastAsia="Times New Roman"/>
                <w:noProof w:val="0"/>
                <w:sz w:val="27"/>
                <w:szCs w:val="27"/>
              </w:rPr>
            </w:pPr>
            <w:r w:rsidRPr="00DF34EE">
              <w:rPr>
                <w:rFonts w:eastAsia="Times New Roman"/>
                <w:noProof w:val="0"/>
                <w:sz w:val="27"/>
                <w:szCs w:val="27"/>
              </w:rPr>
              <w:t>591,8</w:t>
            </w:r>
          </w:p>
        </w:tc>
        <w:tc>
          <w:tcPr>
            <w:tcW w:w="1598" w:type="dxa"/>
            <w:shd w:val="clear" w:color="auto" w:fill="FFFFFF"/>
          </w:tcPr>
          <w:p w:rsidR="0099278E" w:rsidRPr="00DF34EE" w:rsidRDefault="0099278E" w:rsidP="00E8047E">
            <w:pPr>
              <w:ind w:left="500"/>
              <w:rPr>
                <w:rFonts w:eastAsia="Times New Roman"/>
                <w:noProof w:val="0"/>
                <w:sz w:val="27"/>
                <w:szCs w:val="27"/>
              </w:rPr>
            </w:pPr>
            <w:r w:rsidRPr="00DF34EE">
              <w:rPr>
                <w:rFonts w:eastAsia="Times New Roman"/>
                <w:noProof w:val="0"/>
                <w:sz w:val="27"/>
                <w:szCs w:val="27"/>
              </w:rPr>
              <w:t>590,4</w:t>
            </w:r>
          </w:p>
        </w:tc>
        <w:tc>
          <w:tcPr>
            <w:tcW w:w="1618" w:type="dxa"/>
            <w:shd w:val="clear" w:color="auto" w:fill="FFFFFF"/>
          </w:tcPr>
          <w:p w:rsidR="0099278E" w:rsidRPr="00DF34EE" w:rsidRDefault="0099278E" w:rsidP="00E8047E">
            <w:pPr>
              <w:ind w:left="500"/>
              <w:rPr>
                <w:rFonts w:eastAsia="Times New Roman"/>
                <w:noProof w:val="0"/>
                <w:sz w:val="27"/>
                <w:szCs w:val="27"/>
              </w:rPr>
            </w:pPr>
            <w:r w:rsidRPr="00DF34EE">
              <w:rPr>
                <w:rFonts w:eastAsia="Times New Roman"/>
                <w:noProof w:val="0"/>
                <w:sz w:val="27"/>
                <w:szCs w:val="27"/>
              </w:rPr>
              <w:t>650,8</w:t>
            </w:r>
          </w:p>
        </w:tc>
        <w:tc>
          <w:tcPr>
            <w:tcW w:w="1632" w:type="dxa"/>
            <w:shd w:val="clear" w:color="auto" w:fill="FFFFFF"/>
          </w:tcPr>
          <w:p w:rsidR="0099278E" w:rsidRPr="00DF34EE" w:rsidRDefault="0099278E" w:rsidP="00E8047E">
            <w:pPr>
              <w:ind w:left="500"/>
              <w:rPr>
                <w:rFonts w:eastAsia="Times New Roman"/>
                <w:noProof w:val="0"/>
                <w:sz w:val="27"/>
                <w:szCs w:val="27"/>
              </w:rPr>
            </w:pPr>
            <w:r w:rsidRPr="00DF34EE">
              <w:rPr>
                <w:rFonts w:eastAsia="Times New Roman"/>
                <w:noProof w:val="0"/>
                <w:sz w:val="27"/>
                <w:szCs w:val="27"/>
              </w:rPr>
              <w:t>702,4</w:t>
            </w:r>
          </w:p>
        </w:tc>
      </w:tr>
    </w:tbl>
    <w:p w:rsidR="0099278E" w:rsidRDefault="0099278E" w:rsidP="0099278E">
      <w:pPr>
        <w:spacing w:after="240" w:line="360" w:lineRule="auto"/>
        <w:ind w:right="-1" w:firstLine="567"/>
        <w:jc w:val="both"/>
      </w:pPr>
    </w:p>
    <w:p w:rsidR="005D26EF" w:rsidRPr="00EE27DF" w:rsidRDefault="0099278E" w:rsidP="0099278E">
      <w:pPr>
        <w:spacing w:after="240" w:line="360" w:lineRule="auto"/>
        <w:ind w:firstLine="567"/>
        <w:jc w:val="both"/>
      </w:pPr>
      <w:r w:rsidRPr="00EE27DF">
        <w:t xml:space="preserve">Поставщиком газа на котельные является ГУП РК «Крымгазсети». Цена на газ формируется из регулируемой оптовой цены на газ, рассчитанной по формуле цены газа, утверждённой ФСТ России, платы за снабженческо-сбытовые услуги, определённой в порядке, установленном Правительством Российской Федерации. Оптовые цены на газ определяются на объёмную единицу измерения газа (1 тыс. м3), приведённую к стандартным условиям. Характеристики газа приведены в таблице </w:t>
      </w:r>
      <w:bookmarkEnd w:id="75"/>
      <w:r w:rsidR="006F0293">
        <w:t>44</w:t>
      </w:r>
    </w:p>
    <w:p w:rsidR="005D26EF" w:rsidRPr="00EE27DF" w:rsidRDefault="005D26EF" w:rsidP="005D26EF">
      <w:pPr>
        <w:pStyle w:val="af9"/>
        <w:spacing w:line="360" w:lineRule="auto"/>
        <w:jc w:val="both"/>
      </w:pPr>
      <w:r w:rsidRPr="00EE27DF">
        <w:rPr>
          <w:rFonts w:ascii="Times New Roman" w:hAnsi="Times New Roman"/>
          <w:sz w:val="28"/>
          <w:szCs w:val="28"/>
        </w:rPr>
        <w:t xml:space="preserve">Таблица </w:t>
      </w:r>
      <w:r w:rsidR="0084281E">
        <w:rPr>
          <w:rFonts w:ascii="Times New Roman" w:hAnsi="Times New Roman"/>
          <w:sz w:val="28"/>
          <w:szCs w:val="28"/>
        </w:rPr>
        <w:t>44</w:t>
      </w:r>
      <w:r w:rsidRPr="00EE27DF">
        <w:rPr>
          <w:rFonts w:ascii="Times New Roman" w:hAnsi="Times New Roman"/>
          <w:sz w:val="28"/>
          <w:szCs w:val="28"/>
        </w:rPr>
        <w:t xml:space="preserve"> – </w:t>
      </w:r>
      <w:r w:rsidRPr="00EE27DF">
        <w:rPr>
          <w:rFonts w:ascii="Times New Roman" w:hAnsi="Times New Roman"/>
          <w:b w:val="0"/>
          <w:sz w:val="28"/>
          <w:szCs w:val="28"/>
        </w:rPr>
        <w:t>Характеристика природного газа при стандартных условиях</w:t>
      </w:r>
    </w:p>
    <w:tbl>
      <w:tblPr>
        <w:tblStyle w:val="19"/>
        <w:tblW w:w="0" w:type="auto"/>
        <w:jc w:val="center"/>
        <w:tblLook w:val="04A0" w:firstRow="1" w:lastRow="0" w:firstColumn="1" w:lastColumn="0" w:noHBand="0" w:noVBand="1"/>
      </w:tblPr>
      <w:tblGrid>
        <w:gridCol w:w="676"/>
        <w:gridCol w:w="2357"/>
        <w:gridCol w:w="1414"/>
        <w:gridCol w:w="1236"/>
      </w:tblGrid>
      <w:tr w:rsidR="005D26EF" w:rsidRPr="00B80AF4" w:rsidTr="003C045B">
        <w:trPr>
          <w:trHeight w:hRule="exact" w:val="61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D26EF" w:rsidRPr="00B80AF4" w:rsidRDefault="005D26EF" w:rsidP="003C045B">
            <w:pPr>
              <w:pStyle w:val="afc"/>
              <w:spacing w:before="0" w:line="360" w:lineRule="auto"/>
              <w:jc w:val="center"/>
              <w:rPr>
                <w:color w:val="auto"/>
              </w:rPr>
            </w:pPr>
            <w:r w:rsidRPr="00B80AF4">
              <w:rPr>
                <w:rStyle w:val="9pt2"/>
                <w:color w:val="auto"/>
              </w:rPr>
              <w:t>№ 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5D26EF" w:rsidRPr="00B80AF4" w:rsidRDefault="005D26EF" w:rsidP="003C045B">
            <w:pPr>
              <w:pStyle w:val="afc"/>
              <w:spacing w:before="0" w:line="360" w:lineRule="auto"/>
              <w:jc w:val="center"/>
              <w:rPr>
                <w:color w:val="auto"/>
              </w:rPr>
            </w:pPr>
            <w:r w:rsidRPr="00B80AF4">
              <w:rPr>
                <w:rStyle w:val="9pt2"/>
                <w:color w:val="auto"/>
              </w:rPr>
              <w:t>Наименование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5D26EF" w:rsidRPr="00B80AF4" w:rsidRDefault="005D26EF" w:rsidP="003C045B">
            <w:pPr>
              <w:pStyle w:val="afc"/>
              <w:spacing w:before="0" w:line="360" w:lineRule="auto"/>
              <w:jc w:val="center"/>
              <w:rPr>
                <w:color w:val="auto"/>
              </w:rPr>
            </w:pPr>
            <w:r w:rsidRPr="00B80AF4">
              <w:rPr>
                <w:rStyle w:val="9pt2"/>
                <w:color w:val="auto"/>
              </w:rPr>
              <w:t>Ед. изм</w:t>
            </w:r>
          </w:p>
        </w:tc>
        <w:tc>
          <w:tcPr>
            <w:tcW w:w="0" w:type="auto"/>
            <w:tcBorders>
              <w:top w:val="single" w:sz="4" w:space="0" w:color="auto"/>
              <w:left w:val="single" w:sz="4" w:space="0" w:color="auto"/>
              <w:bottom w:val="single" w:sz="4" w:space="0" w:color="auto"/>
              <w:right w:val="single" w:sz="4" w:space="0" w:color="auto"/>
            </w:tcBorders>
            <w:vAlign w:val="center"/>
            <w:hideMark/>
          </w:tcPr>
          <w:p w:rsidR="005D26EF" w:rsidRPr="00B80AF4" w:rsidRDefault="005D26EF" w:rsidP="003C045B">
            <w:pPr>
              <w:pStyle w:val="afc"/>
              <w:spacing w:before="0" w:line="360" w:lineRule="auto"/>
              <w:jc w:val="center"/>
              <w:rPr>
                <w:color w:val="auto"/>
              </w:rPr>
            </w:pPr>
            <w:r w:rsidRPr="00B80AF4">
              <w:rPr>
                <w:rStyle w:val="9pt2"/>
                <w:color w:val="auto"/>
              </w:rPr>
              <w:t>Величина</w:t>
            </w:r>
          </w:p>
        </w:tc>
      </w:tr>
      <w:tr w:rsidR="005D26EF" w:rsidRPr="00B80AF4" w:rsidTr="003C045B">
        <w:trPr>
          <w:trHeight w:hRule="exact" w:val="42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D26EF" w:rsidRPr="00B80AF4" w:rsidRDefault="005D26EF" w:rsidP="003C045B">
            <w:pPr>
              <w:pStyle w:val="afc"/>
              <w:spacing w:before="0" w:line="360" w:lineRule="auto"/>
              <w:jc w:val="center"/>
              <w:rPr>
                <w:color w:val="auto"/>
              </w:rPr>
            </w:pPr>
            <w:r w:rsidRPr="00B80AF4">
              <w:rPr>
                <w:rStyle w:val="9pt2"/>
                <w:color w:val="auto"/>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D26EF" w:rsidRPr="00B80AF4" w:rsidRDefault="005D26EF" w:rsidP="003C045B">
            <w:pPr>
              <w:pStyle w:val="afc"/>
              <w:spacing w:before="0" w:line="360" w:lineRule="auto"/>
              <w:jc w:val="center"/>
              <w:rPr>
                <w:color w:val="auto"/>
              </w:rPr>
            </w:pPr>
            <w:r w:rsidRPr="00B80AF4">
              <w:rPr>
                <w:rStyle w:val="9pt2"/>
                <w:color w:val="auto"/>
              </w:rPr>
              <w:t>Температура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5D26EF" w:rsidRPr="00B80AF4" w:rsidRDefault="005D26EF" w:rsidP="003C045B">
            <w:pPr>
              <w:pStyle w:val="afc"/>
              <w:spacing w:before="0" w:line="360" w:lineRule="auto"/>
              <w:jc w:val="center"/>
              <w:rPr>
                <w:color w:val="auto"/>
              </w:rPr>
            </w:pPr>
            <w:r w:rsidRPr="00B80AF4">
              <w:rPr>
                <w:rStyle w:val="9pt2"/>
                <w:color w:val="auto"/>
              </w:rPr>
              <w:t>°С</w:t>
            </w:r>
          </w:p>
        </w:tc>
        <w:tc>
          <w:tcPr>
            <w:tcW w:w="0" w:type="auto"/>
            <w:tcBorders>
              <w:top w:val="single" w:sz="4" w:space="0" w:color="auto"/>
              <w:left w:val="single" w:sz="4" w:space="0" w:color="auto"/>
              <w:bottom w:val="single" w:sz="4" w:space="0" w:color="auto"/>
              <w:right w:val="single" w:sz="4" w:space="0" w:color="auto"/>
            </w:tcBorders>
            <w:vAlign w:val="center"/>
            <w:hideMark/>
          </w:tcPr>
          <w:p w:rsidR="005D26EF" w:rsidRPr="00B80AF4" w:rsidRDefault="005D26EF" w:rsidP="003C045B">
            <w:pPr>
              <w:pStyle w:val="afc"/>
              <w:spacing w:before="0" w:line="360" w:lineRule="auto"/>
              <w:jc w:val="center"/>
              <w:rPr>
                <w:color w:val="auto"/>
              </w:rPr>
            </w:pPr>
            <w:r w:rsidRPr="00B80AF4">
              <w:rPr>
                <w:rStyle w:val="9pt2"/>
                <w:color w:val="auto"/>
              </w:rPr>
              <w:t>20</w:t>
            </w:r>
          </w:p>
        </w:tc>
      </w:tr>
      <w:tr w:rsidR="005D26EF" w:rsidRPr="00B80AF4" w:rsidTr="003C045B">
        <w:trPr>
          <w:trHeight w:hRule="exact" w:val="51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D26EF" w:rsidRPr="00B80AF4" w:rsidRDefault="005D26EF" w:rsidP="003C045B">
            <w:pPr>
              <w:pStyle w:val="afc"/>
              <w:spacing w:before="0" w:line="360" w:lineRule="auto"/>
              <w:jc w:val="center"/>
              <w:rPr>
                <w:color w:val="auto"/>
              </w:rPr>
            </w:pPr>
            <w:r w:rsidRPr="00B80AF4">
              <w:rPr>
                <w:rStyle w:val="9pt2"/>
                <w:color w:val="auto"/>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D26EF" w:rsidRPr="00B80AF4" w:rsidRDefault="005D26EF" w:rsidP="003C045B">
            <w:pPr>
              <w:pStyle w:val="afc"/>
              <w:spacing w:before="0" w:line="360" w:lineRule="auto"/>
              <w:jc w:val="center"/>
              <w:rPr>
                <w:color w:val="auto"/>
              </w:rPr>
            </w:pPr>
            <w:r w:rsidRPr="00B80AF4">
              <w:rPr>
                <w:rStyle w:val="9pt2"/>
                <w:color w:val="auto"/>
              </w:rPr>
              <w:t>Давление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5D26EF" w:rsidRPr="00B80AF4" w:rsidRDefault="005D26EF" w:rsidP="003C045B">
            <w:pPr>
              <w:pStyle w:val="afc"/>
              <w:spacing w:before="0" w:line="360" w:lineRule="auto"/>
              <w:jc w:val="center"/>
              <w:rPr>
                <w:color w:val="auto"/>
              </w:rPr>
            </w:pPr>
            <w:r w:rsidRPr="00B80AF4">
              <w:rPr>
                <w:rStyle w:val="9pt2"/>
                <w:color w:val="auto"/>
              </w:rPr>
              <w:t>кПа (мм рт. ст.)</w:t>
            </w:r>
          </w:p>
        </w:tc>
        <w:tc>
          <w:tcPr>
            <w:tcW w:w="0" w:type="auto"/>
            <w:tcBorders>
              <w:top w:val="single" w:sz="4" w:space="0" w:color="auto"/>
              <w:left w:val="single" w:sz="4" w:space="0" w:color="auto"/>
              <w:bottom w:val="single" w:sz="4" w:space="0" w:color="auto"/>
              <w:right w:val="single" w:sz="4" w:space="0" w:color="auto"/>
            </w:tcBorders>
            <w:vAlign w:val="center"/>
            <w:hideMark/>
          </w:tcPr>
          <w:p w:rsidR="005D26EF" w:rsidRPr="00B80AF4" w:rsidRDefault="005D26EF" w:rsidP="003C045B">
            <w:pPr>
              <w:pStyle w:val="afc"/>
              <w:spacing w:before="0" w:line="360" w:lineRule="auto"/>
              <w:jc w:val="center"/>
              <w:rPr>
                <w:color w:val="auto"/>
              </w:rPr>
            </w:pPr>
            <w:r w:rsidRPr="00B80AF4">
              <w:rPr>
                <w:rStyle w:val="9pt2"/>
                <w:color w:val="auto"/>
              </w:rPr>
              <w:t>101,325 (760)</w:t>
            </w:r>
          </w:p>
        </w:tc>
      </w:tr>
      <w:tr w:rsidR="005D26EF" w:rsidRPr="00B80AF4" w:rsidTr="003C045B">
        <w:trPr>
          <w:trHeight w:hRule="exact" w:val="44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D26EF" w:rsidRPr="00B80AF4" w:rsidRDefault="005D26EF" w:rsidP="003C045B">
            <w:pPr>
              <w:pStyle w:val="afc"/>
              <w:spacing w:before="0" w:line="360" w:lineRule="auto"/>
              <w:jc w:val="center"/>
              <w:rPr>
                <w:color w:val="auto"/>
              </w:rPr>
            </w:pPr>
            <w:r w:rsidRPr="00B80AF4">
              <w:rPr>
                <w:rStyle w:val="9pt2"/>
                <w:color w:val="auto"/>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D26EF" w:rsidRPr="00B80AF4" w:rsidRDefault="005D26EF" w:rsidP="003C045B">
            <w:pPr>
              <w:pStyle w:val="afc"/>
              <w:spacing w:before="0" w:line="360" w:lineRule="auto"/>
              <w:jc w:val="center"/>
              <w:rPr>
                <w:color w:val="auto"/>
              </w:rPr>
            </w:pPr>
            <w:r w:rsidRPr="00B80AF4">
              <w:rPr>
                <w:rStyle w:val="9pt2"/>
                <w:color w:val="auto"/>
              </w:rPr>
              <w:t>Влажность</w:t>
            </w:r>
          </w:p>
        </w:tc>
        <w:tc>
          <w:tcPr>
            <w:tcW w:w="0" w:type="auto"/>
            <w:tcBorders>
              <w:top w:val="single" w:sz="4" w:space="0" w:color="auto"/>
              <w:left w:val="single" w:sz="4" w:space="0" w:color="auto"/>
              <w:bottom w:val="single" w:sz="4" w:space="0" w:color="auto"/>
              <w:right w:val="single" w:sz="4" w:space="0" w:color="auto"/>
            </w:tcBorders>
            <w:vAlign w:val="center"/>
            <w:hideMark/>
          </w:tcPr>
          <w:p w:rsidR="005D26EF" w:rsidRPr="00B80AF4" w:rsidRDefault="005D26EF" w:rsidP="003C045B">
            <w:pPr>
              <w:pStyle w:val="afc"/>
              <w:spacing w:before="0" w:line="360" w:lineRule="auto"/>
              <w:jc w:val="center"/>
              <w:rPr>
                <w:color w:val="auto"/>
              </w:rPr>
            </w:pPr>
            <w:r w:rsidRPr="00B80AF4">
              <w:rPr>
                <w:rStyle w:val="9pt2"/>
                <w:color w:val="auto"/>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D26EF" w:rsidRPr="00B80AF4" w:rsidRDefault="005D26EF" w:rsidP="003C045B">
            <w:pPr>
              <w:pStyle w:val="afc"/>
              <w:spacing w:before="0" w:line="360" w:lineRule="auto"/>
              <w:jc w:val="center"/>
              <w:rPr>
                <w:color w:val="auto"/>
              </w:rPr>
            </w:pPr>
            <w:r w:rsidRPr="00B80AF4">
              <w:rPr>
                <w:rStyle w:val="9pt2"/>
                <w:color w:val="auto"/>
              </w:rPr>
              <w:t>0</w:t>
            </w:r>
          </w:p>
        </w:tc>
      </w:tr>
      <w:tr w:rsidR="005D26EF" w:rsidRPr="00B80AF4" w:rsidTr="003C045B">
        <w:trPr>
          <w:trHeight w:hRule="exact" w:val="581"/>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D26EF" w:rsidRPr="00B80AF4" w:rsidRDefault="005D26EF" w:rsidP="003C045B">
            <w:pPr>
              <w:pStyle w:val="afc"/>
              <w:spacing w:before="0" w:line="360" w:lineRule="auto"/>
              <w:jc w:val="center"/>
              <w:rPr>
                <w:color w:val="auto"/>
              </w:rPr>
            </w:pPr>
            <w:r w:rsidRPr="00B80AF4">
              <w:rPr>
                <w:rStyle w:val="9pt2"/>
                <w:color w:val="auto"/>
              </w:rPr>
              <w:t>4</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D26EF" w:rsidRPr="00B80AF4" w:rsidRDefault="005D26EF" w:rsidP="003C045B">
            <w:pPr>
              <w:pStyle w:val="afc"/>
              <w:spacing w:before="0" w:line="360" w:lineRule="auto"/>
              <w:jc w:val="center"/>
              <w:rPr>
                <w:color w:val="auto"/>
              </w:rPr>
            </w:pPr>
            <w:r w:rsidRPr="00B80AF4">
              <w:rPr>
                <w:rStyle w:val="9pt2"/>
                <w:color w:val="auto"/>
              </w:rPr>
              <w:t>Расчётная теплота сгорания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5D26EF" w:rsidRPr="00B80AF4" w:rsidRDefault="005D26EF" w:rsidP="003C045B">
            <w:pPr>
              <w:pStyle w:val="afc"/>
              <w:spacing w:before="0" w:line="360" w:lineRule="auto"/>
              <w:jc w:val="center"/>
              <w:rPr>
                <w:color w:val="auto"/>
              </w:rPr>
            </w:pPr>
            <w:r w:rsidRPr="00B80AF4">
              <w:rPr>
                <w:rStyle w:val="9pt2"/>
                <w:color w:val="auto"/>
              </w:rPr>
              <w:t>ккал/м3</w:t>
            </w:r>
          </w:p>
        </w:tc>
        <w:tc>
          <w:tcPr>
            <w:tcW w:w="0" w:type="auto"/>
            <w:tcBorders>
              <w:top w:val="single" w:sz="4" w:space="0" w:color="auto"/>
              <w:left w:val="single" w:sz="4" w:space="0" w:color="auto"/>
              <w:bottom w:val="single" w:sz="4" w:space="0" w:color="auto"/>
              <w:right w:val="single" w:sz="4" w:space="0" w:color="auto"/>
            </w:tcBorders>
            <w:vAlign w:val="center"/>
            <w:hideMark/>
          </w:tcPr>
          <w:p w:rsidR="005D26EF" w:rsidRPr="00B80AF4" w:rsidRDefault="00B80AF4" w:rsidP="003C045B">
            <w:pPr>
              <w:pStyle w:val="afc"/>
              <w:spacing w:before="0" w:line="360" w:lineRule="auto"/>
              <w:jc w:val="center"/>
              <w:rPr>
                <w:color w:val="auto"/>
              </w:rPr>
            </w:pPr>
            <w:r>
              <w:rPr>
                <w:rStyle w:val="9pt2"/>
              </w:rPr>
              <w:t>8120</w:t>
            </w:r>
          </w:p>
        </w:tc>
      </w:tr>
      <w:tr w:rsidR="005D26EF" w:rsidRPr="00B80AF4" w:rsidTr="003C045B">
        <w:trPr>
          <w:trHeight w:hRule="exact" w:val="5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26EF" w:rsidRPr="00B80AF4" w:rsidRDefault="005D26EF" w:rsidP="003C045B">
            <w:pPr>
              <w:jc w:val="center"/>
              <w:rPr>
                <w:bCs/>
                <w:noProof w:val="0"/>
                <w:color w:val="auto"/>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26EF" w:rsidRPr="00B80AF4" w:rsidRDefault="005D26EF" w:rsidP="003C045B">
            <w:pPr>
              <w:jc w:val="center"/>
              <w:rPr>
                <w:bCs/>
                <w:noProof w:val="0"/>
                <w:color w:val="auto"/>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D26EF" w:rsidRPr="00B80AF4" w:rsidRDefault="005D26EF" w:rsidP="003C045B">
            <w:pPr>
              <w:pStyle w:val="afc"/>
              <w:spacing w:before="0" w:line="360" w:lineRule="auto"/>
              <w:jc w:val="center"/>
              <w:rPr>
                <w:color w:val="auto"/>
              </w:rPr>
            </w:pPr>
            <w:r w:rsidRPr="00B80AF4">
              <w:rPr>
                <w:rStyle w:val="9pt2"/>
                <w:color w:val="auto"/>
              </w:rPr>
              <w:t>кДж/м3</w:t>
            </w:r>
          </w:p>
        </w:tc>
        <w:tc>
          <w:tcPr>
            <w:tcW w:w="0" w:type="auto"/>
            <w:tcBorders>
              <w:top w:val="single" w:sz="4" w:space="0" w:color="auto"/>
              <w:left w:val="single" w:sz="4" w:space="0" w:color="auto"/>
              <w:bottom w:val="single" w:sz="4" w:space="0" w:color="auto"/>
              <w:right w:val="single" w:sz="4" w:space="0" w:color="auto"/>
            </w:tcBorders>
            <w:vAlign w:val="center"/>
            <w:hideMark/>
          </w:tcPr>
          <w:p w:rsidR="005D26EF" w:rsidRPr="00B80AF4" w:rsidRDefault="005D26EF" w:rsidP="003C045B">
            <w:pPr>
              <w:pStyle w:val="afc"/>
              <w:spacing w:before="0" w:line="360" w:lineRule="auto"/>
              <w:jc w:val="center"/>
              <w:rPr>
                <w:color w:val="auto"/>
              </w:rPr>
            </w:pPr>
            <w:r w:rsidRPr="00B80AF4">
              <w:rPr>
                <w:rStyle w:val="9pt2"/>
                <w:color w:val="auto"/>
              </w:rPr>
              <w:t>33080</w:t>
            </w:r>
          </w:p>
        </w:tc>
      </w:tr>
    </w:tbl>
    <w:p w:rsidR="00DD2985" w:rsidRDefault="00DD2985" w:rsidP="00DD2985">
      <w:pPr>
        <w:rPr>
          <w:lang w:eastAsia="ru-RU"/>
        </w:rPr>
      </w:pPr>
    </w:p>
    <w:p w:rsidR="0099278E" w:rsidRDefault="0099278E" w:rsidP="00DD2985">
      <w:pPr>
        <w:rPr>
          <w:lang w:eastAsia="ru-RU"/>
        </w:rPr>
      </w:pPr>
    </w:p>
    <w:p w:rsidR="0099278E" w:rsidRDefault="0099278E" w:rsidP="00DD2985">
      <w:pPr>
        <w:rPr>
          <w:lang w:eastAsia="ru-RU"/>
        </w:rPr>
      </w:pPr>
    </w:p>
    <w:p w:rsidR="0099278E" w:rsidRDefault="0099278E" w:rsidP="00DD2985">
      <w:pPr>
        <w:rPr>
          <w:lang w:eastAsia="ru-RU"/>
        </w:rPr>
      </w:pPr>
    </w:p>
    <w:p w:rsidR="0099278E" w:rsidRDefault="0099278E" w:rsidP="00DD2985">
      <w:pPr>
        <w:rPr>
          <w:lang w:eastAsia="ru-RU"/>
        </w:rPr>
      </w:pPr>
    </w:p>
    <w:p w:rsidR="0099278E" w:rsidRDefault="0099278E" w:rsidP="00DD2985">
      <w:pPr>
        <w:rPr>
          <w:lang w:eastAsia="ru-RU"/>
        </w:rPr>
        <w:sectPr w:rsidR="0099278E">
          <w:pgSz w:w="11909" w:h="16838"/>
          <w:pgMar w:top="1073" w:right="1124" w:bottom="1543" w:left="1132" w:header="0" w:footer="3" w:gutter="0"/>
          <w:cols w:space="720"/>
        </w:sectPr>
      </w:pPr>
    </w:p>
    <w:p w:rsidR="0099278E" w:rsidRDefault="0099278E" w:rsidP="0099278E">
      <w:pPr>
        <w:autoSpaceDE w:val="0"/>
        <w:autoSpaceDN w:val="0"/>
        <w:adjustRightInd w:val="0"/>
        <w:spacing w:line="360" w:lineRule="auto"/>
        <w:contextualSpacing/>
        <w:jc w:val="center"/>
      </w:pPr>
      <w:r>
        <w:rPr>
          <w:b/>
        </w:rPr>
        <w:lastRenderedPageBreak/>
        <w:t>Рисунок 28</w:t>
      </w:r>
      <w:r w:rsidRPr="00E851E7">
        <w:rPr>
          <w:b/>
        </w:rPr>
        <w:t>.</w:t>
      </w:r>
      <w:r>
        <w:t xml:space="preserve"> Существующее и перспективное положение системы газоснабжения Республики Крым в соответствии с государственной программой республики Крым </w:t>
      </w:r>
    </w:p>
    <w:p w:rsidR="0099278E" w:rsidRDefault="0099278E" w:rsidP="0099278E">
      <w:pPr>
        <w:rPr>
          <w:lang w:eastAsia="ru-RU"/>
        </w:rPr>
        <w:sectPr w:rsidR="0099278E" w:rsidSect="0099278E">
          <w:pgSz w:w="23808" w:h="16840" w:orient="landscape" w:code="8"/>
          <w:pgMar w:top="1134" w:right="1072" w:bottom="1123" w:left="1542" w:header="0" w:footer="6" w:gutter="0"/>
          <w:cols w:space="720"/>
        </w:sectPr>
      </w:pPr>
      <w:r>
        <w:t xml:space="preserve">«Газификация населенных пунктов республики Крым» </w:t>
      </w:r>
      <w:r w:rsidRPr="00E851E7">
        <w:rPr>
          <w:lang w:eastAsia="ru-RU"/>
        </w:rPr>
        <w:drawing>
          <wp:inline distT="0" distB="0" distL="0" distR="0" wp14:anchorId="66A4FB63" wp14:editId="624CFECC">
            <wp:extent cx="13588287" cy="8623738"/>
            <wp:effectExtent l="0" t="0" r="0" b="0"/>
            <wp:docPr id="7" name="Рисунок 2" descr="C:\Users\Pavlova.GKURENERGO\YandexDisk\Скриншоты\2016-10-04_17-2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vlova.GKURENERGO\YandexDisk\Скриншоты\2016-10-04_17-21-37.png"/>
                    <pic:cNvPicPr>
                      <a:picLocks noChangeAspect="1" noChangeArrowheads="1"/>
                    </pic:cNvPicPr>
                  </pic:nvPicPr>
                  <pic:blipFill>
                    <a:blip r:embed="rId26" cstate="print"/>
                    <a:srcRect/>
                    <a:stretch>
                      <a:fillRect/>
                    </a:stretch>
                  </pic:blipFill>
                  <pic:spPr bwMode="auto">
                    <a:xfrm>
                      <a:off x="0" y="0"/>
                      <a:ext cx="13641241" cy="8657345"/>
                    </a:xfrm>
                    <a:prstGeom prst="rect">
                      <a:avLst/>
                    </a:prstGeom>
                    <a:noFill/>
                    <a:ln w="9525">
                      <a:noFill/>
                      <a:miter lim="800000"/>
                      <a:headEnd/>
                      <a:tailEnd/>
                    </a:ln>
                  </pic:spPr>
                </pic:pic>
              </a:graphicData>
            </a:graphic>
          </wp:inline>
        </w:drawing>
      </w:r>
    </w:p>
    <w:p w:rsidR="00DD2985" w:rsidRPr="002F6BD9" w:rsidRDefault="00DD2985" w:rsidP="007C7034">
      <w:pPr>
        <w:widowControl w:val="0"/>
        <w:autoSpaceDE w:val="0"/>
        <w:autoSpaceDN w:val="0"/>
        <w:adjustRightInd w:val="0"/>
        <w:spacing w:line="360" w:lineRule="auto"/>
        <w:ind w:right="-553"/>
        <w:jc w:val="center"/>
        <w:outlineLvl w:val="0"/>
        <w:rPr>
          <w:b/>
          <w:bCs/>
          <w:caps/>
          <w:kern w:val="28"/>
        </w:rPr>
      </w:pPr>
      <w:bookmarkStart w:id="76" w:name="bookmark79"/>
      <w:bookmarkStart w:id="77" w:name="_Toc461198587"/>
      <w:r w:rsidRPr="002F6BD9">
        <w:rPr>
          <w:b/>
          <w:bCs/>
          <w:caps/>
          <w:kern w:val="28"/>
        </w:rPr>
        <w:lastRenderedPageBreak/>
        <w:t>8.4. Анализ поставки топлива в периоды расчетных температур наружного воздуха</w:t>
      </w:r>
      <w:bookmarkEnd w:id="76"/>
      <w:bookmarkEnd w:id="77"/>
    </w:p>
    <w:p w:rsidR="00DD2985" w:rsidRDefault="005D26EF" w:rsidP="007C7034">
      <w:pPr>
        <w:spacing w:line="360" w:lineRule="auto"/>
        <w:ind w:right="-553" w:firstLine="567"/>
        <w:jc w:val="both"/>
      </w:pPr>
      <w:r w:rsidRPr="00EE27DF">
        <w:t>Ограничений поставок топлива в периоды расчетных температур наружного воздуха нет. Статистика и анализ поставки топлива в зависимости от температуры наружного воздуха на котельных не ведется.</w:t>
      </w:r>
    </w:p>
    <w:p w:rsidR="005A203E" w:rsidRPr="005A203E" w:rsidRDefault="005A203E" w:rsidP="007C7034">
      <w:pPr>
        <w:spacing w:line="360" w:lineRule="auto"/>
        <w:ind w:right="-553" w:firstLine="567"/>
        <w:jc w:val="both"/>
      </w:pPr>
    </w:p>
    <w:p w:rsidR="00DD2985" w:rsidRPr="002F6BD9" w:rsidRDefault="00DD2985" w:rsidP="007C7034">
      <w:pPr>
        <w:widowControl w:val="0"/>
        <w:autoSpaceDE w:val="0"/>
        <w:autoSpaceDN w:val="0"/>
        <w:adjustRightInd w:val="0"/>
        <w:spacing w:line="360" w:lineRule="auto"/>
        <w:ind w:right="-553"/>
        <w:jc w:val="center"/>
        <w:outlineLvl w:val="0"/>
        <w:rPr>
          <w:b/>
          <w:bCs/>
          <w:caps/>
          <w:kern w:val="28"/>
        </w:rPr>
      </w:pPr>
      <w:bookmarkStart w:id="78" w:name="_Toc461198588"/>
      <w:r w:rsidRPr="002F6BD9">
        <w:rPr>
          <w:b/>
          <w:bCs/>
          <w:caps/>
          <w:kern w:val="28"/>
        </w:rPr>
        <w:t>Раздел 9. Надежность теплоснабжения</w:t>
      </w:r>
      <w:bookmarkEnd w:id="78"/>
    </w:p>
    <w:p w:rsidR="00DD2985" w:rsidRPr="002F6BD9" w:rsidRDefault="005A636C" w:rsidP="007C7034">
      <w:pPr>
        <w:widowControl w:val="0"/>
        <w:autoSpaceDE w:val="0"/>
        <w:autoSpaceDN w:val="0"/>
        <w:adjustRightInd w:val="0"/>
        <w:spacing w:line="360" w:lineRule="auto"/>
        <w:ind w:right="-553"/>
        <w:jc w:val="center"/>
        <w:outlineLvl w:val="0"/>
        <w:rPr>
          <w:b/>
          <w:bCs/>
          <w:caps/>
          <w:kern w:val="28"/>
        </w:rPr>
      </w:pPr>
      <w:bookmarkStart w:id="79" w:name="_Toc461198589"/>
      <w:r>
        <w:rPr>
          <w:b/>
          <w:bCs/>
          <w:caps/>
          <w:kern w:val="28"/>
        </w:rPr>
        <w:t>9.1 ОПИСАНИЕ ПоказателЕЙ</w:t>
      </w:r>
      <w:r w:rsidR="00DD2985" w:rsidRPr="002F6BD9">
        <w:rPr>
          <w:b/>
          <w:bCs/>
          <w:caps/>
          <w:kern w:val="28"/>
        </w:rPr>
        <w:t>, определяе</w:t>
      </w:r>
      <w:r>
        <w:rPr>
          <w:b/>
          <w:bCs/>
          <w:caps/>
          <w:kern w:val="28"/>
        </w:rPr>
        <w:t>мыХ</w:t>
      </w:r>
      <w:r w:rsidR="00DD2985" w:rsidRPr="002F6BD9">
        <w:rPr>
          <w:b/>
          <w:bCs/>
          <w:caps/>
          <w:kern w:val="28"/>
        </w:rPr>
        <w:t xml:space="preserve">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79"/>
    </w:p>
    <w:p w:rsidR="007C7034" w:rsidRPr="007C7034" w:rsidRDefault="007C7034" w:rsidP="007C7034">
      <w:pPr>
        <w:autoSpaceDE w:val="0"/>
        <w:autoSpaceDN w:val="0"/>
        <w:adjustRightInd w:val="0"/>
        <w:spacing w:line="360" w:lineRule="auto"/>
        <w:ind w:right="-553" w:firstLine="540"/>
        <w:contextualSpacing/>
        <w:jc w:val="both"/>
      </w:pPr>
      <w:r w:rsidRPr="007C7034">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7C7034" w:rsidRPr="007C7034" w:rsidRDefault="007C7034" w:rsidP="007C7034">
      <w:pPr>
        <w:autoSpaceDE w:val="0"/>
        <w:autoSpaceDN w:val="0"/>
        <w:adjustRightInd w:val="0"/>
        <w:spacing w:line="360" w:lineRule="auto"/>
        <w:ind w:right="-553" w:firstLine="540"/>
        <w:contextualSpacing/>
        <w:jc w:val="both"/>
      </w:pPr>
      <w:r w:rsidRPr="007C7034">
        <w:t xml:space="preserve">Обеспечение надежности теплоснабжения осуществляется в соответствии с требованиями технических регламентов и с </w:t>
      </w:r>
      <w:hyperlink r:id="rId27" w:history="1">
        <w:r w:rsidRPr="007C7034">
          <w:t>правилами</w:t>
        </w:r>
      </w:hyperlink>
      <w:r w:rsidRPr="007C7034">
        <w:t xml:space="preserve"> организации теплоснабжения, утвержденными Правительством Российской Федерации.</w:t>
      </w:r>
    </w:p>
    <w:p w:rsidR="007C7034" w:rsidRPr="00B660C7" w:rsidRDefault="007C7034" w:rsidP="007C7034">
      <w:pPr>
        <w:autoSpaceDE w:val="0"/>
        <w:autoSpaceDN w:val="0"/>
        <w:adjustRightInd w:val="0"/>
        <w:spacing w:line="360" w:lineRule="auto"/>
        <w:ind w:right="-553" w:firstLine="540"/>
        <w:contextualSpacing/>
        <w:jc w:val="both"/>
        <w:outlineLvl w:val="1"/>
      </w:pPr>
      <w:bookmarkStart w:id="80" w:name="_Toc461198590"/>
      <w:r w:rsidRPr="007C7034">
        <w:t>В соответствии с Федеральным законом «О теплоснабжении» показатели надежности и энергетической эффективности объектов теплоснабжения применяются для определения степени исполнения обязательств концессионера по созданию и (или) реконструкции объекта концессионного соглашения, обязательств организации, осуществляющей регулируемые виды деятельности в сфере теплоснабжения, по реализации инвестиционной программы, а также для целей регулирования тарифов.</w:t>
      </w:r>
      <w:bookmarkEnd w:id="80"/>
    </w:p>
    <w:p w:rsidR="007C7034" w:rsidRPr="007C7034" w:rsidRDefault="007C7034" w:rsidP="007C7034">
      <w:pPr>
        <w:autoSpaceDE w:val="0"/>
        <w:autoSpaceDN w:val="0"/>
        <w:adjustRightInd w:val="0"/>
        <w:spacing w:line="360" w:lineRule="auto"/>
        <w:ind w:right="-553" w:firstLine="540"/>
        <w:contextualSpacing/>
        <w:jc w:val="both"/>
        <w:outlineLvl w:val="1"/>
      </w:pPr>
      <w:bookmarkStart w:id="81" w:name="_Toc461198591"/>
      <w:r w:rsidRPr="007C7034">
        <w:t xml:space="preserve">Степень исполнения обязательств концессионера по созданию и (или) реконструкции объекта концессионного соглашения, обязательств организации, осуществляющей регулируемые виды деятельности в сфере теплоснабжения, по </w:t>
      </w:r>
      <w:r w:rsidRPr="007C7034">
        <w:lastRenderedPageBreak/>
        <w:t>реализации инвестиционной программы определяется с использованием плановых значений и фактических значений показателей надежности и энергетической эффективности объектов теплоснабжения в порядке, установленном Правительством Российской Федерации.</w:t>
      </w:r>
      <w:bookmarkEnd w:id="81"/>
    </w:p>
    <w:p w:rsidR="007C7034" w:rsidRPr="007C7034" w:rsidRDefault="007C7034" w:rsidP="007C7034">
      <w:pPr>
        <w:autoSpaceDE w:val="0"/>
        <w:autoSpaceDN w:val="0"/>
        <w:adjustRightInd w:val="0"/>
        <w:spacing w:line="360" w:lineRule="auto"/>
        <w:ind w:right="-553" w:firstLine="540"/>
        <w:contextualSpacing/>
        <w:jc w:val="both"/>
      </w:pPr>
      <w:r w:rsidRPr="007C7034">
        <w:t>Плановые значения показателей надежности и энергетической эффективности объектов теплоснабжения устанавливаются:</w:t>
      </w:r>
    </w:p>
    <w:p w:rsidR="007C7034" w:rsidRPr="007C7034" w:rsidRDefault="007C7034" w:rsidP="007C7034">
      <w:pPr>
        <w:autoSpaceDE w:val="0"/>
        <w:autoSpaceDN w:val="0"/>
        <w:adjustRightInd w:val="0"/>
        <w:spacing w:line="360" w:lineRule="auto"/>
        <w:ind w:right="-553" w:firstLine="540"/>
        <w:contextualSpacing/>
        <w:jc w:val="both"/>
      </w:pPr>
      <w:r w:rsidRPr="007C7034">
        <w:t>1) утвержденной инвестиционной программой в отношении предусмотренных данной программой объектов теплоснабжения;</w:t>
      </w:r>
    </w:p>
    <w:p w:rsidR="007C7034" w:rsidRPr="007C7034" w:rsidRDefault="007C7034" w:rsidP="007C7034">
      <w:pPr>
        <w:autoSpaceDE w:val="0"/>
        <w:autoSpaceDN w:val="0"/>
        <w:adjustRightInd w:val="0"/>
        <w:spacing w:line="360" w:lineRule="auto"/>
        <w:ind w:right="-553" w:firstLine="540"/>
        <w:contextualSpacing/>
        <w:jc w:val="both"/>
      </w:pPr>
      <w:r w:rsidRPr="007C7034">
        <w:t>2) концессионным соглашением в отношении создаваемых и (или) реконструируемых в течение срока действия концессионного соглашения объектов теплоснабжения;</w:t>
      </w:r>
    </w:p>
    <w:p w:rsidR="007C7034" w:rsidRPr="007C7034" w:rsidRDefault="007C7034" w:rsidP="007C7034">
      <w:pPr>
        <w:autoSpaceDE w:val="0"/>
        <w:autoSpaceDN w:val="0"/>
        <w:adjustRightInd w:val="0"/>
        <w:spacing w:line="360" w:lineRule="auto"/>
        <w:ind w:right="-553" w:firstLine="540"/>
        <w:contextualSpacing/>
        <w:jc w:val="both"/>
      </w:pPr>
      <w:r w:rsidRPr="007C7034">
        <w:t>3) решением органов исполнительной власти субъектов Российской Федерации в сфере теплоснабжения в отношении объектов теплоснабжения.</w:t>
      </w:r>
    </w:p>
    <w:p w:rsidR="007C7034" w:rsidRPr="007C7034" w:rsidRDefault="007C7034" w:rsidP="007C7034">
      <w:pPr>
        <w:autoSpaceDE w:val="0"/>
        <w:autoSpaceDN w:val="0"/>
        <w:adjustRightInd w:val="0"/>
        <w:spacing w:line="360" w:lineRule="auto"/>
        <w:ind w:right="-553" w:firstLine="540"/>
        <w:contextualSpacing/>
        <w:jc w:val="both"/>
      </w:pPr>
      <w:r w:rsidRPr="007C7034">
        <w:t>Фактические значения показателей надежности и энергетической эффективности объектов теплоснабжения определяются уполномоченными органами исполнительной власти субъектов Российской Федерации в порядке, установленном законодательством Российской Федерации.</w:t>
      </w:r>
    </w:p>
    <w:p w:rsidR="007C7034" w:rsidRPr="007C7034" w:rsidRDefault="007C7034" w:rsidP="007C7034">
      <w:pPr>
        <w:autoSpaceDE w:val="0"/>
        <w:autoSpaceDN w:val="0"/>
        <w:adjustRightInd w:val="0"/>
        <w:spacing w:line="360" w:lineRule="auto"/>
        <w:ind w:right="-553" w:firstLine="540"/>
        <w:contextualSpacing/>
        <w:jc w:val="both"/>
      </w:pPr>
      <w:r w:rsidRPr="007C7034">
        <w:t>Плановые значения показателей надежности и энергетической эффективности объектов теплоснабжения включаются в состав инвестиционных программ организаций, осуществляющих регулируемые виды деятельности в сфере теплоснабжения, а также в концессионные соглашения, объектами которых являются объекты теплоснабжения, на каждый год срока действия таких инвестиционных программ, концессионных соглашений с учетом установленных настоящим Федеральным законом особенностей.</w:t>
      </w:r>
    </w:p>
    <w:p w:rsidR="007C7034" w:rsidRPr="007C7034" w:rsidRDefault="007C7034" w:rsidP="007C7034">
      <w:pPr>
        <w:autoSpaceDE w:val="0"/>
        <w:autoSpaceDN w:val="0"/>
        <w:adjustRightInd w:val="0"/>
        <w:spacing w:line="360" w:lineRule="auto"/>
        <w:ind w:right="-553" w:firstLine="540"/>
        <w:contextualSpacing/>
        <w:jc w:val="both"/>
      </w:pPr>
      <w:r w:rsidRPr="007C7034">
        <w:t xml:space="preserve">В случае, если создание и (или) реконструкция объектов теплоснабжения предусмотрены концессионным соглашением, плановые значения показателей надежности и энергетической эффективности объектов теплоснабжения и сроки их достижения концессионером должны быть установлены в отношении каждого предусмотренного утвержденной инвестиционной программой объекта </w:t>
      </w:r>
      <w:r w:rsidRPr="007C7034">
        <w:lastRenderedPageBreak/>
        <w:t>теплоснабжения таким образом, чтобы обеспечивать достижение предусмотренных концессионным соглашением плановых значений показателей надежности и энергетической эффективности объектов теплоснабжения в сроки, предусмотренные концессионным соглашением.</w:t>
      </w:r>
    </w:p>
    <w:p w:rsidR="007C7034" w:rsidRPr="007C7034" w:rsidRDefault="007C7034" w:rsidP="007C7034">
      <w:pPr>
        <w:autoSpaceDE w:val="0"/>
        <w:autoSpaceDN w:val="0"/>
        <w:adjustRightInd w:val="0"/>
        <w:spacing w:line="360" w:lineRule="auto"/>
        <w:ind w:right="-553" w:firstLine="540"/>
        <w:contextualSpacing/>
        <w:jc w:val="both"/>
      </w:pPr>
      <w:bookmarkStart w:id="82" w:name="Par105"/>
      <w:bookmarkEnd w:id="82"/>
      <w:r w:rsidRPr="007C7034">
        <w:t>В случае, если организация, осуществляющая регулируемые виды деятельности в сфере теплоснабжения, не достигла утвержденных плановых значений показателей надежности объектов теплоснабжения, тарифы такой организации, устанавливаемые на очередной финансовый год, подлежат уменьшению в соответствии с основами ценообразования в сфере теплоснабжения, утвержденными Правительством Российской Федерации, исходя из степени исполнения обязательств такой организации по созданию и (или) реконструкции объекта концессионного соглашения, реализации инвестиционной программы.</w:t>
      </w:r>
    </w:p>
    <w:p w:rsidR="007C7034" w:rsidRPr="007C7034" w:rsidRDefault="007C7034" w:rsidP="00C154A2">
      <w:pPr>
        <w:autoSpaceDE w:val="0"/>
        <w:autoSpaceDN w:val="0"/>
        <w:adjustRightInd w:val="0"/>
        <w:spacing w:line="360" w:lineRule="auto"/>
        <w:ind w:right="-553" w:firstLine="540"/>
        <w:contextualSpacing/>
        <w:jc w:val="both"/>
        <w:rPr>
          <w:rFonts w:eastAsia="Calibri"/>
          <w:iCs/>
          <w:noProof w:val="0"/>
          <w:color w:val="FF0000"/>
        </w:rPr>
      </w:pPr>
      <w:r w:rsidRPr="007C7034">
        <w:t>Расчет существующей надежности систем цен</w:t>
      </w:r>
      <w:r w:rsidR="00C154A2">
        <w:t>трализованного теплоснабжения городского округа Аомянск</w:t>
      </w:r>
      <w:r w:rsidRPr="007C7034">
        <w:t xml:space="preserve"> выполнены в программном комплексе </w:t>
      </w:r>
      <w:r w:rsidRPr="007C7034">
        <w:rPr>
          <w:lang w:val="en-US"/>
        </w:rPr>
        <w:t>Zulu</w:t>
      </w:r>
      <w:r w:rsidRPr="007C7034">
        <w:t xml:space="preserve"> и представлены в </w:t>
      </w:r>
      <w:r w:rsidR="00C154A2">
        <w:t>Главе 3 обосновывающих материалов к схеме теплоснабжения городского округа Армянск на 2016-2031.</w:t>
      </w:r>
    </w:p>
    <w:p w:rsidR="005A636C" w:rsidRPr="002F6BD9" w:rsidRDefault="005A636C" w:rsidP="005A636C">
      <w:pPr>
        <w:widowControl w:val="0"/>
        <w:autoSpaceDE w:val="0"/>
        <w:autoSpaceDN w:val="0"/>
        <w:adjustRightInd w:val="0"/>
        <w:spacing w:line="360" w:lineRule="auto"/>
        <w:jc w:val="center"/>
        <w:outlineLvl w:val="0"/>
        <w:rPr>
          <w:b/>
          <w:bCs/>
          <w:caps/>
          <w:kern w:val="28"/>
        </w:rPr>
      </w:pPr>
      <w:bookmarkStart w:id="83" w:name="_Toc461198592"/>
      <w:r w:rsidRPr="002F6BD9">
        <w:rPr>
          <w:b/>
          <w:bCs/>
          <w:caps/>
          <w:kern w:val="28"/>
        </w:rPr>
        <w:t>9.2. Анализ аварийных отключений потребителей</w:t>
      </w:r>
      <w:bookmarkEnd w:id="83"/>
    </w:p>
    <w:p w:rsidR="005A636C" w:rsidRPr="00AD5B3D" w:rsidRDefault="005A636C" w:rsidP="005A636C">
      <w:pPr>
        <w:widowControl w:val="0"/>
        <w:spacing w:line="360" w:lineRule="auto"/>
        <w:ind w:right="-553" w:firstLine="567"/>
        <w:jc w:val="both"/>
        <w:rPr>
          <w:rFonts w:eastAsia="Times New Roman"/>
          <w:noProof w:val="0"/>
          <w:szCs w:val="24"/>
          <w:lang w:eastAsia="ru-RU"/>
        </w:rPr>
      </w:pPr>
      <w:r w:rsidRPr="00AD5B3D">
        <w:rPr>
          <w:rFonts w:eastAsia="Times New Roman"/>
          <w:noProof w:val="0"/>
          <w:szCs w:val="24"/>
          <w:lang w:eastAsia="ru-RU"/>
        </w:rPr>
        <w:t xml:space="preserve">Авариями в коммунальных отопительных котельных считаются 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w:t>
      </w:r>
      <w:r>
        <w:rPr>
          <w:rFonts w:eastAsia="Times New Roman"/>
          <w:noProof w:val="0"/>
          <w:szCs w:val="24"/>
          <w:lang w:eastAsia="ru-RU"/>
        </w:rPr>
        <w:t xml:space="preserve"> </w:t>
      </w:r>
      <w:r w:rsidRPr="00AD5B3D">
        <w:rPr>
          <w:rFonts w:eastAsia="Times New Roman"/>
          <w:noProof w:val="0"/>
          <w:szCs w:val="24"/>
          <w:lang w:eastAsia="ru-RU"/>
        </w:rPr>
        <w:t>работающих на твердом и жидком топливе, вызвавшие остановку их на ремонт.</w:t>
      </w:r>
    </w:p>
    <w:p w:rsidR="005A636C" w:rsidRPr="00AD5B3D" w:rsidRDefault="005A636C" w:rsidP="005A636C">
      <w:pPr>
        <w:widowControl w:val="0"/>
        <w:spacing w:line="360" w:lineRule="auto"/>
        <w:ind w:right="-553" w:firstLine="567"/>
        <w:jc w:val="both"/>
        <w:rPr>
          <w:rFonts w:eastAsia="Times New Roman"/>
          <w:noProof w:val="0"/>
          <w:szCs w:val="24"/>
          <w:lang w:eastAsia="ru-RU"/>
        </w:rPr>
      </w:pPr>
      <w:r w:rsidRPr="00AD5B3D">
        <w:rPr>
          <w:rFonts w:eastAsia="Times New Roman"/>
          <w:noProof w:val="0"/>
          <w:szCs w:val="24"/>
          <w:lang w:eastAsia="ru-RU"/>
        </w:rPr>
        <w:t>Авариями в тепловых сетях считаются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rsidR="005A636C" w:rsidRPr="00AD5B3D" w:rsidRDefault="005A636C" w:rsidP="005A636C">
      <w:pPr>
        <w:widowControl w:val="0"/>
        <w:spacing w:line="360" w:lineRule="auto"/>
        <w:ind w:right="-553" w:firstLine="567"/>
        <w:jc w:val="both"/>
        <w:rPr>
          <w:rFonts w:eastAsia="Times New Roman"/>
          <w:noProof w:val="0"/>
          <w:szCs w:val="24"/>
          <w:lang w:eastAsia="ru-RU"/>
        </w:rPr>
      </w:pPr>
      <w:r w:rsidRPr="00AD5B3D">
        <w:rPr>
          <w:rFonts w:eastAsia="Times New Roman"/>
          <w:noProof w:val="0"/>
          <w:szCs w:val="24"/>
          <w:lang w:eastAsia="ru-RU"/>
        </w:rPr>
        <w:t>Исходя из этого</w:t>
      </w:r>
      <w:r>
        <w:rPr>
          <w:rFonts w:eastAsia="Times New Roman"/>
          <w:noProof w:val="0"/>
          <w:szCs w:val="24"/>
          <w:lang w:eastAsia="ru-RU"/>
        </w:rPr>
        <w:t>,</w:t>
      </w:r>
      <w:r w:rsidRPr="00AD5B3D">
        <w:rPr>
          <w:rFonts w:eastAsia="Times New Roman"/>
          <w:noProof w:val="0"/>
          <w:szCs w:val="24"/>
          <w:lang w:eastAsia="ru-RU"/>
        </w:rPr>
        <w:t xml:space="preserve"> аварийные </w:t>
      </w:r>
      <w:r>
        <w:rPr>
          <w:rFonts w:eastAsia="Times New Roman"/>
          <w:noProof w:val="0"/>
          <w:szCs w:val="24"/>
          <w:lang w:eastAsia="ru-RU"/>
        </w:rPr>
        <w:t>отключения в сетях в период 2015-2016</w:t>
      </w:r>
      <w:r w:rsidRPr="00AD5B3D">
        <w:rPr>
          <w:rFonts w:eastAsia="Times New Roman"/>
          <w:noProof w:val="0"/>
          <w:szCs w:val="24"/>
          <w:lang w:eastAsia="ru-RU"/>
        </w:rPr>
        <w:t xml:space="preserve"> гг. отсутствовали.</w:t>
      </w:r>
    </w:p>
    <w:p w:rsidR="005A636C" w:rsidRPr="00FF7787" w:rsidRDefault="005A636C" w:rsidP="005A636C">
      <w:pPr>
        <w:widowControl w:val="0"/>
        <w:spacing w:line="360" w:lineRule="auto"/>
        <w:ind w:right="-553" w:firstLine="567"/>
        <w:jc w:val="both"/>
        <w:rPr>
          <w:rFonts w:eastAsia="Times New Roman"/>
          <w:noProof w:val="0"/>
          <w:szCs w:val="24"/>
          <w:lang w:eastAsia="ru-RU"/>
        </w:rPr>
      </w:pPr>
      <w:bookmarkStart w:id="84" w:name="bookmark84"/>
      <w:r w:rsidRPr="00AD5B3D">
        <w:rPr>
          <w:rFonts w:eastAsia="Times New Roman"/>
          <w:noProof w:val="0"/>
          <w:szCs w:val="24"/>
          <w:lang w:eastAsia="ru-RU"/>
        </w:rPr>
        <w:lastRenderedPageBreak/>
        <w:t xml:space="preserve">Незначительные инциденты бывают только во время запуска системы в начале отопительного сезона и устраняются в кратчайшие сроки. Качество </w:t>
      </w:r>
      <w:r w:rsidRPr="00FF7787">
        <w:rPr>
          <w:rFonts w:eastAsia="Times New Roman"/>
          <w:noProof w:val="0"/>
          <w:szCs w:val="24"/>
          <w:lang w:eastAsia="ru-RU"/>
        </w:rPr>
        <w:t>предоставляемых услуг соответствует требованиям законодательства.</w:t>
      </w:r>
      <w:bookmarkEnd w:id="84"/>
    </w:p>
    <w:p w:rsidR="005A636C" w:rsidRPr="00165E68" w:rsidRDefault="005A636C" w:rsidP="005A636C">
      <w:pPr>
        <w:widowControl w:val="0"/>
        <w:spacing w:line="360" w:lineRule="auto"/>
        <w:ind w:right="-553" w:firstLine="567"/>
        <w:jc w:val="both"/>
        <w:rPr>
          <w:rFonts w:eastAsia="Times New Roman"/>
          <w:noProof w:val="0"/>
          <w:szCs w:val="24"/>
          <w:lang w:eastAsia="ru-RU"/>
        </w:rPr>
      </w:pPr>
    </w:p>
    <w:p w:rsidR="005A636C" w:rsidRPr="002F6BD9" w:rsidRDefault="005A636C" w:rsidP="005A636C">
      <w:pPr>
        <w:widowControl w:val="0"/>
        <w:autoSpaceDE w:val="0"/>
        <w:autoSpaceDN w:val="0"/>
        <w:adjustRightInd w:val="0"/>
        <w:spacing w:line="360" w:lineRule="auto"/>
        <w:ind w:right="-553"/>
        <w:jc w:val="center"/>
        <w:outlineLvl w:val="0"/>
        <w:rPr>
          <w:b/>
          <w:bCs/>
          <w:caps/>
          <w:kern w:val="28"/>
        </w:rPr>
      </w:pPr>
      <w:bookmarkStart w:id="85" w:name="bookmark85"/>
      <w:bookmarkStart w:id="86" w:name="_Toc461198593"/>
      <w:r w:rsidRPr="002F6BD9">
        <w:rPr>
          <w:b/>
          <w:bCs/>
          <w:caps/>
          <w:kern w:val="28"/>
        </w:rPr>
        <w:t>9.3. Анализ времени восстановления теплоснабжения потребителей после аварийных отключений</w:t>
      </w:r>
      <w:bookmarkEnd w:id="85"/>
      <w:bookmarkEnd w:id="86"/>
    </w:p>
    <w:p w:rsidR="005A636C" w:rsidRPr="00FF7787" w:rsidRDefault="005A636C" w:rsidP="005A636C">
      <w:pPr>
        <w:widowControl w:val="0"/>
        <w:spacing w:line="360" w:lineRule="auto"/>
        <w:ind w:right="-553" w:firstLine="567"/>
        <w:jc w:val="both"/>
        <w:rPr>
          <w:rFonts w:eastAsia="Times New Roman"/>
          <w:noProof w:val="0"/>
          <w:szCs w:val="24"/>
          <w:lang w:eastAsia="ru-RU"/>
        </w:rPr>
      </w:pPr>
      <w:bookmarkStart w:id="87" w:name="bookmark86"/>
      <w:r w:rsidRPr="00FF7787">
        <w:rPr>
          <w:rFonts w:eastAsia="Times New Roman"/>
          <w:noProof w:val="0"/>
          <w:szCs w:val="24"/>
          <w:lang w:eastAsia="ru-RU"/>
        </w:rPr>
        <w:t>Время восстановления теплоснабжения потребителей после аварийных отключений регламентируется руководящими документами.</w:t>
      </w:r>
      <w:bookmarkEnd w:id="87"/>
    </w:p>
    <w:p w:rsidR="005A636C" w:rsidRPr="00165E68" w:rsidRDefault="005A636C" w:rsidP="005A636C">
      <w:pPr>
        <w:widowControl w:val="0"/>
        <w:spacing w:line="360" w:lineRule="auto"/>
        <w:ind w:right="-553" w:firstLine="567"/>
        <w:jc w:val="both"/>
        <w:rPr>
          <w:rFonts w:eastAsia="Times New Roman"/>
          <w:noProof w:val="0"/>
          <w:szCs w:val="24"/>
          <w:lang w:eastAsia="ru-RU"/>
        </w:rPr>
      </w:pPr>
    </w:p>
    <w:p w:rsidR="005A636C" w:rsidRPr="00A57F27" w:rsidRDefault="005A636C" w:rsidP="005A636C">
      <w:pPr>
        <w:widowControl w:val="0"/>
        <w:autoSpaceDE w:val="0"/>
        <w:autoSpaceDN w:val="0"/>
        <w:adjustRightInd w:val="0"/>
        <w:spacing w:line="360" w:lineRule="auto"/>
        <w:ind w:right="-553"/>
        <w:jc w:val="center"/>
        <w:outlineLvl w:val="0"/>
        <w:rPr>
          <w:b/>
          <w:bCs/>
          <w:caps/>
          <w:kern w:val="28"/>
        </w:rPr>
      </w:pPr>
      <w:bookmarkStart w:id="88" w:name="bookmark87"/>
      <w:bookmarkStart w:id="89" w:name="_Toc461198594"/>
      <w:r w:rsidRPr="00A57F27">
        <w:rPr>
          <w:b/>
          <w:bCs/>
          <w:caps/>
          <w:kern w:val="28"/>
        </w:rPr>
        <w:t>9.4. Анализ зон ненормативной надежности и безопасности теплоснабжения</w:t>
      </w:r>
      <w:bookmarkEnd w:id="88"/>
      <w:bookmarkEnd w:id="89"/>
    </w:p>
    <w:p w:rsidR="005A636C" w:rsidRDefault="005A636C" w:rsidP="005A636C">
      <w:pPr>
        <w:widowControl w:val="0"/>
        <w:spacing w:line="360" w:lineRule="auto"/>
        <w:ind w:right="-553" w:firstLine="567"/>
        <w:jc w:val="both"/>
        <w:rPr>
          <w:rFonts w:eastAsia="Times New Roman"/>
          <w:noProof w:val="0"/>
          <w:szCs w:val="24"/>
          <w:lang w:eastAsia="ru-RU"/>
        </w:rPr>
      </w:pPr>
      <w:r w:rsidRPr="00FF7787">
        <w:rPr>
          <w:rFonts w:eastAsia="Times New Roman"/>
          <w:noProof w:val="0"/>
          <w:szCs w:val="24"/>
          <w:lang w:eastAsia="ru-RU"/>
        </w:rPr>
        <w:t>Зоны ненормативной надежности отсутствуют.</w:t>
      </w:r>
    </w:p>
    <w:p w:rsidR="005D26EF" w:rsidRDefault="005D26EF" w:rsidP="005A636C">
      <w:pPr>
        <w:widowControl w:val="0"/>
        <w:spacing w:line="360" w:lineRule="auto"/>
        <w:ind w:right="-553" w:firstLine="567"/>
        <w:jc w:val="both"/>
        <w:rPr>
          <w:rFonts w:eastAsia="Times New Roman"/>
          <w:noProof w:val="0"/>
          <w:color w:val="FF0000"/>
          <w:szCs w:val="24"/>
          <w:lang w:eastAsia="ru-RU"/>
        </w:rPr>
      </w:pPr>
    </w:p>
    <w:p w:rsidR="005A636C" w:rsidRDefault="005A636C" w:rsidP="005A636C">
      <w:pPr>
        <w:widowControl w:val="0"/>
        <w:spacing w:line="360" w:lineRule="auto"/>
        <w:ind w:right="-553" w:firstLine="567"/>
        <w:jc w:val="both"/>
        <w:rPr>
          <w:rFonts w:eastAsia="Times New Roman"/>
          <w:noProof w:val="0"/>
          <w:color w:val="FF0000"/>
          <w:szCs w:val="24"/>
          <w:lang w:eastAsia="ru-RU"/>
        </w:rPr>
      </w:pPr>
    </w:p>
    <w:p w:rsidR="005A636C" w:rsidRDefault="005A636C" w:rsidP="005A636C">
      <w:pPr>
        <w:widowControl w:val="0"/>
        <w:spacing w:line="360" w:lineRule="auto"/>
        <w:ind w:right="-553" w:firstLine="567"/>
        <w:jc w:val="both"/>
        <w:rPr>
          <w:rFonts w:eastAsia="Times New Roman"/>
          <w:noProof w:val="0"/>
          <w:color w:val="FF0000"/>
          <w:szCs w:val="24"/>
          <w:lang w:eastAsia="ru-RU"/>
        </w:rPr>
      </w:pPr>
    </w:p>
    <w:p w:rsidR="005A636C" w:rsidRDefault="005A636C" w:rsidP="005A636C">
      <w:pPr>
        <w:widowControl w:val="0"/>
        <w:spacing w:line="360" w:lineRule="auto"/>
        <w:ind w:right="-553" w:firstLine="567"/>
        <w:jc w:val="both"/>
        <w:rPr>
          <w:rFonts w:eastAsia="Times New Roman"/>
          <w:noProof w:val="0"/>
          <w:color w:val="FF0000"/>
          <w:szCs w:val="24"/>
          <w:lang w:eastAsia="ru-RU"/>
        </w:rPr>
      </w:pPr>
    </w:p>
    <w:p w:rsidR="005A636C" w:rsidRDefault="005A636C" w:rsidP="005A636C">
      <w:pPr>
        <w:widowControl w:val="0"/>
        <w:spacing w:line="360" w:lineRule="auto"/>
        <w:ind w:right="-553" w:firstLine="567"/>
        <w:jc w:val="both"/>
        <w:rPr>
          <w:rFonts w:eastAsia="Times New Roman"/>
          <w:noProof w:val="0"/>
          <w:color w:val="FF0000"/>
          <w:szCs w:val="24"/>
          <w:lang w:eastAsia="ru-RU"/>
        </w:rPr>
      </w:pPr>
    </w:p>
    <w:p w:rsidR="005A636C" w:rsidRDefault="005A636C" w:rsidP="005A636C">
      <w:pPr>
        <w:widowControl w:val="0"/>
        <w:spacing w:line="360" w:lineRule="auto"/>
        <w:ind w:right="-553" w:firstLine="567"/>
        <w:jc w:val="both"/>
        <w:rPr>
          <w:rFonts w:eastAsia="Times New Roman"/>
          <w:noProof w:val="0"/>
          <w:color w:val="FF0000"/>
          <w:szCs w:val="24"/>
          <w:lang w:eastAsia="ru-RU"/>
        </w:rPr>
      </w:pPr>
    </w:p>
    <w:p w:rsidR="005A636C" w:rsidRDefault="005A636C" w:rsidP="005A636C">
      <w:pPr>
        <w:widowControl w:val="0"/>
        <w:spacing w:line="360" w:lineRule="auto"/>
        <w:ind w:right="-553" w:firstLine="567"/>
        <w:jc w:val="both"/>
        <w:rPr>
          <w:rFonts w:eastAsia="Times New Roman"/>
          <w:noProof w:val="0"/>
          <w:color w:val="FF0000"/>
          <w:szCs w:val="24"/>
          <w:lang w:eastAsia="ru-RU"/>
        </w:rPr>
      </w:pPr>
    </w:p>
    <w:p w:rsidR="005A636C" w:rsidRDefault="005A636C" w:rsidP="005A636C">
      <w:pPr>
        <w:widowControl w:val="0"/>
        <w:spacing w:line="360" w:lineRule="auto"/>
        <w:ind w:right="-553" w:firstLine="567"/>
        <w:jc w:val="both"/>
        <w:rPr>
          <w:rFonts w:eastAsia="Times New Roman"/>
          <w:noProof w:val="0"/>
          <w:color w:val="FF0000"/>
          <w:szCs w:val="24"/>
          <w:lang w:eastAsia="ru-RU"/>
        </w:rPr>
      </w:pPr>
    </w:p>
    <w:p w:rsidR="005A636C" w:rsidRPr="0084281E" w:rsidRDefault="005A636C" w:rsidP="005D26EF">
      <w:pPr>
        <w:widowControl w:val="0"/>
        <w:spacing w:line="360" w:lineRule="auto"/>
        <w:ind w:firstLine="567"/>
        <w:jc w:val="both"/>
        <w:rPr>
          <w:rFonts w:eastAsia="Times New Roman"/>
          <w:noProof w:val="0"/>
          <w:color w:val="FF0000"/>
          <w:szCs w:val="24"/>
          <w:lang w:eastAsia="ru-RU"/>
        </w:rPr>
        <w:sectPr w:rsidR="005A636C" w:rsidRPr="0084281E">
          <w:pgSz w:w="11909" w:h="16838"/>
          <w:pgMar w:top="1073" w:right="1124" w:bottom="1543" w:left="1132" w:header="0" w:footer="3" w:gutter="0"/>
          <w:cols w:space="720"/>
        </w:sectPr>
      </w:pPr>
    </w:p>
    <w:p w:rsidR="0084281E" w:rsidRDefault="0084281E" w:rsidP="005A636C">
      <w:pPr>
        <w:widowControl w:val="0"/>
        <w:autoSpaceDE w:val="0"/>
        <w:autoSpaceDN w:val="0"/>
        <w:adjustRightInd w:val="0"/>
        <w:spacing w:line="360" w:lineRule="auto"/>
        <w:jc w:val="center"/>
        <w:outlineLvl w:val="0"/>
        <w:rPr>
          <w:b/>
          <w:bCs/>
          <w:caps/>
          <w:kern w:val="28"/>
        </w:rPr>
      </w:pPr>
      <w:bookmarkStart w:id="90" w:name="_Toc461198595"/>
      <w:bookmarkStart w:id="91" w:name="bookmark83"/>
      <w:r w:rsidRPr="00DF5A5B">
        <w:rPr>
          <w:b/>
          <w:bCs/>
          <w:caps/>
          <w:kern w:val="28"/>
        </w:rPr>
        <w:lastRenderedPageBreak/>
        <w:t>Раздел 10. Технико-экономические показатели теплоснабжающих и теплосетевых организаций</w:t>
      </w:r>
      <w:bookmarkEnd w:id="90"/>
    </w:p>
    <w:p w:rsidR="005A636C" w:rsidRPr="00DF5A5B" w:rsidRDefault="005A636C" w:rsidP="005A636C">
      <w:pPr>
        <w:widowControl w:val="0"/>
        <w:autoSpaceDE w:val="0"/>
        <w:autoSpaceDN w:val="0"/>
        <w:adjustRightInd w:val="0"/>
        <w:spacing w:line="360" w:lineRule="auto"/>
        <w:jc w:val="center"/>
        <w:outlineLvl w:val="0"/>
        <w:rPr>
          <w:b/>
          <w:bCs/>
          <w:caps/>
          <w:kern w:val="28"/>
        </w:rPr>
      </w:pPr>
    </w:p>
    <w:p w:rsidR="005A636C" w:rsidRPr="005A636C" w:rsidRDefault="005A636C" w:rsidP="005A636C">
      <w:pPr>
        <w:widowControl w:val="0"/>
        <w:autoSpaceDE w:val="0"/>
        <w:autoSpaceDN w:val="0"/>
        <w:adjustRightInd w:val="0"/>
        <w:spacing w:line="360" w:lineRule="auto"/>
        <w:jc w:val="center"/>
        <w:outlineLvl w:val="0"/>
        <w:rPr>
          <w:b/>
          <w:bCs/>
          <w:caps/>
          <w:kern w:val="28"/>
        </w:rPr>
      </w:pPr>
      <w:bookmarkStart w:id="92" w:name="_Toc461198596"/>
      <w:bookmarkStart w:id="93" w:name="bookmark90"/>
      <w:r w:rsidRPr="005A636C">
        <w:rPr>
          <w:b/>
          <w:bCs/>
          <w:caps/>
          <w:kern w:val="28"/>
        </w:rPr>
        <w:t>10.1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w:t>
      </w:r>
      <w:r>
        <w:rPr>
          <w:b/>
          <w:bCs/>
          <w:caps/>
          <w:kern w:val="28"/>
        </w:rPr>
        <w:t>ми, теплосетевыми организациями</w:t>
      </w:r>
      <w:bookmarkEnd w:id="92"/>
    </w:p>
    <w:bookmarkEnd w:id="93"/>
    <w:p w:rsidR="0084281E" w:rsidRPr="00165E68" w:rsidRDefault="0084281E" w:rsidP="005A636C">
      <w:pPr>
        <w:widowControl w:val="0"/>
        <w:spacing w:line="360" w:lineRule="auto"/>
        <w:jc w:val="both"/>
        <w:rPr>
          <w:rFonts w:eastAsia="Times New Roman"/>
          <w:noProof w:val="0"/>
          <w:szCs w:val="24"/>
          <w:lang w:eastAsia="ru-RU"/>
        </w:rPr>
      </w:pPr>
    </w:p>
    <w:p w:rsidR="0084281E" w:rsidRPr="006B05DF" w:rsidRDefault="0084281E" w:rsidP="0084281E">
      <w:pPr>
        <w:spacing w:line="360" w:lineRule="auto"/>
        <w:ind w:firstLine="567"/>
        <w:jc w:val="both"/>
        <w:rPr>
          <w:rFonts w:eastAsia="Times New Roman"/>
          <w:noProof w:val="0"/>
          <w:szCs w:val="24"/>
          <w:lang w:eastAsia="ru-RU"/>
        </w:rPr>
      </w:pPr>
      <w:r w:rsidRPr="006B05DF">
        <w:rPr>
          <w:rFonts w:eastAsia="Times New Roman"/>
          <w:noProof w:val="0"/>
          <w:szCs w:val="24"/>
          <w:lang w:eastAsia="ru-RU"/>
        </w:rPr>
        <w:t>Описание технико-экономических показателей теплоснабжающих организаций, содержит описание результатов хозяйственной деятельности теплоснабжающих организаций в соответствии с требованиями, устанавливаемыми в стандартах раскрытия информации теплоснабжающими организациями.</w:t>
      </w:r>
    </w:p>
    <w:p w:rsidR="0084281E" w:rsidRPr="002C4E3E" w:rsidRDefault="0084281E" w:rsidP="0084281E">
      <w:pPr>
        <w:widowControl w:val="0"/>
        <w:spacing w:line="360" w:lineRule="auto"/>
        <w:ind w:firstLine="567"/>
        <w:jc w:val="both"/>
        <w:rPr>
          <w:rFonts w:eastAsia="Times New Roman"/>
          <w:noProof w:val="0"/>
          <w:szCs w:val="24"/>
          <w:lang w:eastAsia="ru-RU"/>
        </w:rPr>
      </w:pPr>
      <w:r w:rsidRPr="002C4E3E">
        <w:rPr>
          <w:rFonts w:eastAsia="Times New Roman"/>
          <w:noProof w:val="0"/>
          <w:szCs w:val="24"/>
          <w:lang w:eastAsia="ru-RU"/>
        </w:rP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84281E" w:rsidRPr="002C4E3E" w:rsidRDefault="0084281E" w:rsidP="0084281E">
      <w:pPr>
        <w:widowControl w:val="0"/>
        <w:spacing w:line="360" w:lineRule="auto"/>
        <w:ind w:firstLine="567"/>
        <w:jc w:val="both"/>
        <w:rPr>
          <w:rFonts w:eastAsia="Times New Roman"/>
          <w:noProof w:val="0"/>
          <w:szCs w:val="24"/>
          <w:lang w:eastAsia="ru-RU"/>
        </w:rPr>
      </w:pPr>
      <w:r w:rsidRPr="002C4E3E">
        <w:rPr>
          <w:rFonts w:eastAsia="Times New Roman"/>
          <w:noProof w:val="0"/>
          <w:szCs w:val="24"/>
          <w:lang w:eastAsia="ru-RU"/>
        </w:rPr>
        <w:t>а) о ценах (тарифах) на регулируемые товары и услуги и надбавках к этим ценам (тарифам);</w:t>
      </w:r>
    </w:p>
    <w:p w:rsidR="0084281E" w:rsidRPr="002C4E3E" w:rsidRDefault="0084281E" w:rsidP="0084281E">
      <w:pPr>
        <w:widowControl w:val="0"/>
        <w:spacing w:line="360" w:lineRule="auto"/>
        <w:ind w:firstLine="567"/>
        <w:jc w:val="both"/>
        <w:rPr>
          <w:rFonts w:eastAsia="Times New Roman"/>
          <w:noProof w:val="0"/>
          <w:szCs w:val="24"/>
          <w:lang w:eastAsia="ru-RU"/>
        </w:rPr>
      </w:pPr>
      <w:r w:rsidRPr="002C4E3E">
        <w:rPr>
          <w:rFonts w:eastAsia="Times New Roman"/>
          <w:noProof w:val="0"/>
          <w:szCs w:val="24"/>
          <w:lang w:eastAsia="ru-RU"/>
        </w:rPr>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84281E" w:rsidRPr="002C4E3E" w:rsidRDefault="0084281E" w:rsidP="0084281E">
      <w:pPr>
        <w:widowControl w:val="0"/>
        <w:spacing w:line="360" w:lineRule="auto"/>
        <w:ind w:firstLine="567"/>
        <w:jc w:val="both"/>
        <w:rPr>
          <w:rFonts w:eastAsia="Times New Roman"/>
          <w:noProof w:val="0"/>
          <w:szCs w:val="24"/>
          <w:lang w:eastAsia="ru-RU"/>
        </w:rPr>
      </w:pPr>
      <w:r w:rsidRPr="002C4E3E">
        <w:rPr>
          <w:rFonts w:eastAsia="Times New Roman"/>
          <w:noProof w:val="0"/>
          <w:szCs w:val="24"/>
          <w:lang w:eastAsia="ru-RU"/>
        </w:rPr>
        <w:t>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84281E" w:rsidRPr="002C4E3E" w:rsidRDefault="0084281E" w:rsidP="0084281E">
      <w:pPr>
        <w:widowControl w:val="0"/>
        <w:spacing w:line="360" w:lineRule="auto"/>
        <w:ind w:firstLine="567"/>
        <w:jc w:val="both"/>
        <w:rPr>
          <w:rFonts w:eastAsia="Times New Roman"/>
          <w:noProof w:val="0"/>
          <w:szCs w:val="24"/>
          <w:lang w:eastAsia="ru-RU"/>
        </w:rPr>
      </w:pPr>
      <w:r w:rsidRPr="002C4E3E">
        <w:rPr>
          <w:rFonts w:eastAsia="Times New Roman"/>
          <w:noProof w:val="0"/>
          <w:szCs w:val="24"/>
          <w:lang w:eastAsia="ru-RU"/>
        </w:rPr>
        <w:t>г) об инвестиционных программах и отчетах об их реализации;</w:t>
      </w:r>
    </w:p>
    <w:p w:rsidR="0084281E" w:rsidRPr="002C4E3E" w:rsidRDefault="0084281E" w:rsidP="0084281E">
      <w:pPr>
        <w:widowControl w:val="0"/>
        <w:spacing w:line="360" w:lineRule="auto"/>
        <w:ind w:firstLine="567"/>
        <w:jc w:val="both"/>
        <w:rPr>
          <w:rFonts w:eastAsia="Times New Roman"/>
          <w:noProof w:val="0"/>
          <w:szCs w:val="24"/>
          <w:lang w:eastAsia="ru-RU"/>
        </w:rPr>
      </w:pPr>
      <w:r w:rsidRPr="002C4E3E">
        <w:rPr>
          <w:rFonts w:eastAsia="Times New Roman"/>
          <w:noProof w:val="0"/>
          <w:szCs w:val="24"/>
          <w:lang w:eastAsia="ru-RU"/>
        </w:rPr>
        <w:t xml:space="preserve">д) о наличии (отсутствии) технической возможности доступа к регулируемым товарам и услугам регулируемых организаций, а также о регистрации и ходе </w:t>
      </w:r>
      <w:r w:rsidRPr="002C4E3E">
        <w:rPr>
          <w:rFonts w:eastAsia="Times New Roman"/>
          <w:noProof w:val="0"/>
          <w:szCs w:val="24"/>
          <w:lang w:eastAsia="ru-RU"/>
        </w:rPr>
        <w:lastRenderedPageBreak/>
        <w:t>реализации заявок на подключение к системе теплоснабжения;</w:t>
      </w:r>
    </w:p>
    <w:p w:rsidR="0084281E" w:rsidRPr="002C4E3E" w:rsidRDefault="0084281E" w:rsidP="0084281E">
      <w:pPr>
        <w:widowControl w:val="0"/>
        <w:spacing w:line="360" w:lineRule="auto"/>
        <w:ind w:firstLine="567"/>
        <w:jc w:val="both"/>
        <w:rPr>
          <w:rFonts w:eastAsia="Times New Roman"/>
          <w:noProof w:val="0"/>
          <w:szCs w:val="24"/>
          <w:lang w:eastAsia="ru-RU"/>
        </w:rPr>
      </w:pPr>
      <w:r w:rsidRPr="002C4E3E">
        <w:rPr>
          <w:rFonts w:eastAsia="Times New Roman"/>
          <w:noProof w:val="0"/>
          <w:szCs w:val="24"/>
          <w:lang w:eastAsia="ru-RU"/>
        </w:rPr>
        <w:t>е) об условиях, на которых осуществляется поставка регулируемых товаров и (или) оказание регулируемых услуг;</w:t>
      </w:r>
    </w:p>
    <w:p w:rsidR="00D26389" w:rsidRDefault="0084281E" w:rsidP="005D037A">
      <w:pPr>
        <w:widowControl w:val="0"/>
        <w:spacing w:line="360" w:lineRule="auto"/>
        <w:ind w:firstLine="567"/>
        <w:jc w:val="both"/>
        <w:rPr>
          <w:rFonts w:eastAsia="Times New Roman"/>
          <w:noProof w:val="0"/>
          <w:szCs w:val="24"/>
          <w:lang w:eastAsia="ru-RU"/>
        </w:rPr>
      </w:pPr>
      <w:r w:rsidRPr="002C4E3E">
        <w:rPr>
          <w:rFonts w:eastAsia="Times New Roman"/>
          <w:noProof w:val="0"/>
          <w:szCs w:val="24"/>
          <w:lang w:eastAsia="ru-RU"/>
        </w:rPr>
        <w:t>ж) о порядке выполнения технологических, технических и других мероприятий, связанных с подключением к системе теплоснабжения.</w:t>
      </w:r>
    </w:p>
    <w:p w:rsidR="005D037A" w:rsidRDefault="00B80AF4" w:rsidP="005D037A">
      <w:pPr>
        <w:widowControl w:val="0"/>
        <w:spacing w:line="360" w:lineRule="auto"/>
        <w:ind w:firstLine="567"/>
        <w:jc w:val="both"/>
        <w:rPr>
          <w:rFonts w:eastAsia="Times New Roman"/>
          <w:noProof w:val="0"/>
          <w:szCs w:val="24"/>
          <w:lang w:eastAsia="ru-RU"/>
        </w:rPr>
      </w:pPr>
      <w:r>
        <w:rPr>
          <w:rFonts w:eastAsia="Times New Roman"/>
          <w:noProof w:val="0"/>
          <w:szCs w:val="24"/>
          <w:lang w:eastAsia="ru-RU"/>
        </w:rPr>
        <w:t>На территории городского округа Армянск осуществляют регулируемые виды деятельности в сфере теплоснабжения две организации – ООО «Теплоград» и ООО «Крымская теплоснабжающая компания».</w:t>
      </w:r>
    </w:p>
    <w:p w:rsidR="00480A83" w:rsidRPr="00480A83" w:rsidRDefault="00B80AF4" w:rsidP="00FC54DE">
      <w:pPr>
        <w:widowControl w:val="0"/>
        <w:spacing w:line="360" w:lineRule="auto"/>
        <w:ind w:firstLine="567"/>
        <w:jc w:val="center"/>
        <w:rPr>
          <w:rFonts w:eastAsia="Times New Roman"/>
          <w:b/>
          <w:noProof w:val="0"/>
          <w:szCs w:val="24"/>
          <w:lang w:eastAsia="ru-RU"/>
        </w:rPr>
      </w:pPr>
      <w:r w:rsidRPr="00B80AF4">
        <w:rPr>
          <w:rFonts w:eastAsia="Times New Roman"/>
          <w:b/>
          <w:noProof w:val="0"/>
          <w:szCs w:val="24"/>
          <w:lang w:eastAsia="ru-RU"/>
        </w:rPr>
        <w:t>1. ООО «Теплоград».</w:t>
      </w:r>
    </w:p>
    <w:p w:rsidR="00480A83" w:rsidRPr="00480A83" w:rsidRDefault="00480A83" w:rsidP="00480A83">
      <w:pPr>
        <w:autoSpaceDE w:val="0"/>
        <w:autoSpaceDN w:val="0"/>
        <w:adjustRightInd w:val="0"/>
        <w:rPr>
          <w:noProof w:val="0"/>
          <w:sz w:val="23"/>
          <w:szCs w:val="23"/>
        </w:rPr>
      </w:pPr>
    </w:p>
    <w:p w:rsidR="00480A83" w:rsidRPr="00480A83" w:rsidRDefault="00480A83" w:rsidP="00480A83">
      <w:pPr>
        <w:autoSpaceDE w:val="0"/>
        <w:autoSpaceDN w:val="0"/>
        <w:adjustRightInd w:val="0"/>
        <w:spacing w:line="360" w:lineRule="auto"/>
        <w:ind w:firstLine="567"/>
        <w:contextualSpacing/>
        <w:jc w:val="both"/>
        <w:rPr>
          <w:noProof w:val="0"/>
        </w:rPr>
      </w:pPr>
      <w:r w:rsidRPr="00480A83">
        <w:rPr>
          <w:noProof w:val="0"/>
        </w:rPr>
        <w:t xml:space="preserve">ООО «Теплоград» является юридическим лицом – коммерческой организацией, созданной в целях извлечения прибыли, уставный капитал которой разделен на доли. </w:t>
      </w:r>
    </w:p>
    <w:p w:rsidR="00480A83" w:rsidRDefault="00480A83" w:rsidP="00480A83">
      <w:pPr>
        <w:autoSpaceDE w:val="0"/>
        <w:autoSpaceDN w:val="0"/>
        <w:adjustRightInd w:val="0"/>
        <w:spacing w:line="360" w:lineRule="auto"/>
        <w:ind w:firstLine="567"/>
        <w:contextualSpacing/>
        <w:jc w:val="both"/>
        <w:rPr>
          <w:noProof w:val="0"/>
        </w:rPr>
      </w:pPr>
      <w:r w:rsidRPr="00480A83">
        <w:rPr>
          <w:noProof w:val="0"/>
        </w:rPr>
        <w:t xml:space="preserve">Устав Общества (далее - Устав) принят в соответствии с Федеральным законом «Об обществах с ограниченной ответственностью» (далее – Закон) в связи с созданием Общества и утвержден Общим собранием участников «11» декабря 2014 года. </w:t>
      </w:r>
    </w:p>
    <w:p w:rsidR="00480A83" w:rsidRPr="00480A83" w:rsidRDefault="00480A83" w:rsidP="00845129">
      <w:pPr>
        <w:autoSpaceDE w:val="0"/>
        <w:autoSpaceDN w:val="0"/>
        <w:adjustRightInd w:val="0"/>
        <w:spacing w:line="360" w:lineRule="auto"/>
        <w:ind w:firstLine="567"/>
        <w:contextualSpacing/>
        <w:jc w:val="both"/>
        <w:rPr>
          <w:noProof w:val="0"/>
        </w:rPr>
      </w:pPr>
      <w:r w:rsidRPr="00480A83">
        <w:rPr>
          <w:noProof w:val="0"/>
        </w:rPr>
        <w:t xml:space="preserve">Предприятие имеет в собственности обособленное имущество и отвечает по своим обязательствам всем принадлежащим ему имуществом, может от своего имени совершать сделки, приобретать и осуществлять имущественные и личные неимущественные права. </w:t>
      </w:r>
    </w:p>
    <w:p w:rsidR="00845129" w:rsidRDefault="00480A83" w:rsidP="00480A83">
      <w:pPr>
        <w:autoSpaceDE w:val="0"/>
        <w:autoSpaceDN w:val="0"/>
        <w:adjustRightInd w:val="0"/>
        <w:spacing w:line="360" w:lineRule="auto"/>
        <w:ind w:firstLine="567"/>
        <w:contextualSpacing/>
        <w:jc w:val="both"/>
        <w:rPr>
          <w:noProof w:val="0"/>
        </w:rPr>
      </w:pPr>
      <w:r w:rsidRPr="00480A83">
        <w:rPr>
          <w:noProof w:val="0"/>
        </w:rPr>
        <w:t>Предприятие имеет самостоятельный баланс, расчетный и иные счета.</w:t>
      </w:r>
    </w:p>
    <w:p w:rsidR="00845129" w:rsidRDefault="00480A83" w:rsidP="00845129">
      <w:pPr>
        <w:autoSpaceDE w:val="0"/>
        <w:autoSpaceDN w:val="0"/>
        <w:adjustRightInd w:val="0"/>
        <w:spacing w:line="360" w:lineRule="auto"/>
        <w:ind w:firstLine="567"/>
        <w:contextualSpacing/>
        <w:jc w:val="both"/>
        <w:rPr>
          <w:noProof w:val="0"/>
        </w:rPr>
      </w:pPr>
      <w:r w:rsidRPr="00480A83">
        <w:rPr>
          <w:noProof w:val="0"/>
        </w:rPr>
        <w:t xml:space="preserve">Федеральной налоговой службой Предприятие 09.02.2015г. внесено в Единый государственный реестр юридических лиц за основным государственным регистрационным номером (ОГРН) 1159102053164, а так же поставлено на учете российской организации в Межрайонной инспекции Федеральной налоговой службы №2 по Республике Крым (код 9106) с присвоением ИНН 9106010012 и КПП 910601001. </w:t>
      </w:r>
    </w:p>
    <w:p w:rsidR="00480A83" w:rsidRPr="00480A83" w:rsidRDefault="00480A83" w:rsidP="00845129">
      <w:pPr>
        <w:autoSpaceDE w:val="0"/>
        <w:autoSpaceDN w:val="0"/>
        <w:adjustRightInd w:val="0"/>
        <w:spacing w:line="360" w:lineRule="auto"/>
        <w:ind w:firstLine="567"/>
        <w:contextualSpacing/>
        <w:jc w:val="both"/>
        <w:rPr>
          <w:noProof w:val="0"/>
        </w:rPr>
      </w:pPr>
      <w:r w:rsidRPr="00480A83">
        <w:rPr>
          <w:noProof w:val="0"/>
        </w:rPr>
        <w:t xml:space="preserve">Основным видом деятельности Предприятия являются производство </w:t>
      </w:r>
      <w:r w:rsidR="00845129">
        <w:rPr>
          <w:noProof w:val="0"/>
        </w:rPr>
        <w:t xml:space="preserve"> </w:t>
      </w:r>
      <w:r w:rsidRPr="00480A83">
        <w:rPr>
          <w:noProof w:val="0"/>
        </w:rPr>
        <w:t xml:space="preserve">и передача тепловой энергии потребителям Республики Крым. </w:t>
      </w:r>
    </w:p>
    <w:p w:rsidR="00845129" w:rsidRDefault="00480A83" w:rsidP="00845129">
      <w:pPr>
        <w:autoSpaceDE w:val="0"/>
        <w:autoSpaceDN w:val="0"/>
        <w:adjustRightInd w:val="0"/>
        <w:spacing w:line="360" w:lineRule="auto"/>
        <w:ind w:firstLine="567"/>
        <w:contextualSpacing/>
        <w:jc w:val="both"/>
        <w:rPr>
          <w:noProof w:val="0"/>
        </w:rPr>
      </w:pPr>
      <w:r w:rsidRPr="00480A83">
        <w:rPr>
          <w:noProof w:val="0"/>
        </w:rPr>
        <w:lastRenderedPageBreak/>
        <w:t xml:space="preserve">Предприятие осуществляет также иные виды деятельности, не запрещенные законодательством Российской Федерации. </w:t>
      </w:r>
    </w:p>
    <w:p w:rsidR="00845129" w:rsidRDefault="00845129" w:rsidP="00845129">
      <w:pPr>
        <w:autoSpaceDE w:val="0"/>
        <w:autoSpaceDN w:val="0"/>
        <w:adjustRightInd w:val="0"/>
        <w:spacing w:line="360" w:lineRule="auto"/>
        <w:ind w:firstLine="567"/>
        <w:contextualSpacing/>
        <w:jc w:val="both"/>
        <w:rPr>
          <w:noProof w:val="0"/>
        </w:rPr>
      </w:pPr>
      <w:r w:rsidRPr="00845129">
        <w:rPr>
          <w:noProof w:val="0"/>
        </w:rPr>
        <w:t xml:space="preserve">Предприятием на правах аренды эксплуатируется 14 миникотельных, на которых установлены 90 водогрейных котлов, работающих на природном газе. </w:t>
      </w:r>
    </w:p>
    <w:p w:rsidR="00845129" w:rsidRDefault="00845129" w:rsidP="00845129">
      <w:pPr>
        <w:autoSpaceDE w:val="0"/>
        <w:autoSpaceDN w:val="0"/>
        <w:adjustRightInd w:val="0"/>
        <w:spacing w:line="360" w:lineRule="auto"/>
        <w:ind w:firstLine="567"/>
        <w:contextualSpacing/>
        <w:jc w:val="both"/>
        <w:rPr>
          <w:noProof w:val="0"/>
        </w:rPr>
      </w:pPr>
      <w:r w:rsidRPr="00845129">
        <w:rPr>
          <w:noProof w:val="0"/>
        </w:rPr>
        <w:t xml:space="preserve">Протяженность тепловых сетей в 2-х трубном исчислении составляет 2,333 км. </w:t>
      </w:r>
    </w:p>
    <w:p w:rsidR="00845129" w:rsidRDefault="00845129" w:rsidP="00845129">
      <w:pPr>
        <w:autoSpaceDE w:val="0"/>
        <w:autoSpaceDN w:val="0"/>
        <w:adjustRightInd w:val="0"/>
        <w:spacing w:line="360" w:lineRule="auto"/>
        <w:ind w:firstLine="567"/>
        <w:contextualSpacing/>
        <w:jc w:val="both"/>
        <w:rPr>
          <w:noProof w:val="0"/>
        </w:rPr>
      </w:pPr>
      <w:r w:rsidRPr="00845129">
        <w:rPr>
          <w:noProof w:val="0"/>
        </w:rPr>
        <w:t xml:space="preserve">Суммарная установленная мощность источников тепловой энергии составляет 6,628 Гкал./час. </w:t>
      </w:r>
    </w:p>
    <w:p w:rsidR="00845129" w:rsidRDefault="00845129" w:rsidP="00845129">
      <w:pPr>
        <w:autoSpaceDE w:val="0"/>
        <w:autoSpaceDN w:val="0"/>
        <w:adjustRightInd w:val="0"/>
        <w:spacing w:line="360" w:lineRule="auto"/>
        <w:ind w:firstLine="567"/>
        <w:contextualSpacing/>
        <w:jc w:val="both"/>
        <w:rPr>
          <w:noProof w:val="0"/>
        </w:rPr>
      </w:pPr>
      <w:r w:rsidRPr="00845129">
        <w:rPr>
          <w:noProof w:val="0"/>
        </w:rPr>
        <w:t xml:space="preserve">Подключенная нагрузка котельных – 5,179 Гкал./час. </w:t>
      </w:r>
    </w:p>
    <w:p w:rsidR="00845129" w:rsidRPr="00845129" w:rsidRDefault="00845129" w:rsidP="00845129">
      <w:pPr>
        <w:autoSpaceDE w:val="0"/>
        <w:autoSpaceDN w:val="0"/>
        <w:adjustRightInd w:val="0"/>
        <w:spacing w:line="360" w:lineRule="auto"/>
        <w:ind w:firstLine="567"/>
        <w:contextualSpacing/>
        <w:jc w:val="both"/>
        <w:rPr>
          <w:noProof w:val="0"/>
        </w:rPr>
      </w:pPr>
      <w:r w:rsidRPr="00845129">
        <w:rPr>
          <w:noProof w:val="0"/>
        </w:rPr>
        <w:t xml:space="preserve">Коэффициент использования мощности – 70,6 %. </w:t>
      </w:r>
    </w:p>
    <w:p w:rsidR="00480A83" w:rsidRPr="00845129" w:rsidRDefault="00845129" w:rsidP="00845129">
      <w:pPr>
        <w:autoSpaceDE w:val="0"/>
        <w:autoSpaceDN w:val="0"/>
        <w:adjustRightInd w:val="0"/>
        <w:spacing w:line="360" w:lineRule="auto"/>
        <w:ind w:firstLine="567"/>
        <w:contextualSpacing/>
        <w:jc w:val="both"/>
        <w:rPr>
          <w:b/>
          <w:bCs/>
          <w:noProof w:val="0"/>
        </w:rPr>
      </w:pPr>
      <w:r w:rsidRPr="00845129">
        <w:rPr>
          <w:noProof w:val="0"/>
        </w:rPr>
        <w:t>Уровень установки приборов коммерческого учета тепловой энергии – 100 %.</w:t>
      </w:r>
    </w:p>
    <w:p w:rsidR="00480A83" w:rsidRPr="00480A83" w:rsidRDefault="00480A83" w:rsidP="00845129">
      <w:pPr>
        <w:autoSpaceDE w:val="0"/>
        <w:autoSpaceDN w:val="0"/>
        <w:adjustRightInd w:val="0"/>
        <w:spacing w:line="360" w:lineRule="auto"/>
        <w:ind w:firstLine="567"/>
        <w:contextualSpacing/>
        <w:jc w:val="both"/>
        <w:rPr>
          <w:noProof w:val="0"/>
        </w:rPr>
      </w:pPr>
      <w:r w:rsidRPr="00845129">
        <w:rPr>
          <w:noProof w:val="0"/>
        </w:rPr>
        <w:t>По результатам анализа представленного Предприятием тарифного</w:t>
      </w:r>
      <w:r w:rsidRPr="00480A83">
        <w:rPr>
          <w:noProof w:val="0"/>
        </w:rPr>
        <w:t xml:space="preserve"> предложения на 2015 год экспертная группа Комитета рассчитала экономически обоснованный тариф на тепловую энергию на 2015 год в размере 3450,68 руб./Гкал. </w:t>
      </w:r>
    </w:p>
    <w:p w:rsidR="00480A83" w:rsidRPr="00480A83" w:rsidRDefault="00480A83" w:rsidP="00480A83">
      <w:pPr>
        <w:widowControl w:val="0"/>
        <w:spacing w:line="360" w:lineRule="auto"/>
        <w:ind w:firstLine="567"/>
        <w:contextualSpacing/>
        <w:jc w:val="both"/>
        <w:rPr>
          <w:rFonts w:eastAsia="Times New Roman"/>
          <w:noProof w:val="0"/>
          <w:lang w:eastAsia="ru-RU"/>
        </w:rPr>
      </w:pPr>
      <w:r w:rsidRPr="00480A83">
        <w:rPr>
          <w:noProof w:val="0"/>
        </w:rPr>
        <w:t>Приказом Комитета от 17.12.2014 № 32/22 установлены тарифы на тепловую энергию поставляемую прочим потребителям и бюджетным учреждениям Республики Крым на 2015г. в размере 3450,68 руб./Гкал.</w:t>
      </w:r>
    </w:p>
    <w:p w:rsidR="00480A83" w:rsidRPr="00480A83" w:rsidRDefault="00845129" w:rsidP="00480A83">
      <w:pPr>
        <w:widowControl w:val="0"/>
        <w:spacing w:line="360" w:lineRule="auto"/>
        <w:ind w:firstLine="567"/>
        <w:contextualSpacing/>
        <w:jc w:val="both"/>
        <w:rPr>
          <w:rFonts w:eastAsia="Times New Roman"/>
          <w:noProof w:val="0"/>
          <w:lang w:eastAsia="ru-RU"/>
        </w:rPr>
      </w:pPr>
      <w:r w:rsidRPr="00845129">
        <w:rPr>
          <w:rFonts w:eastAsia="Times New Roman"/>
          <w:b/>
          <w:noProof w:val="0"/>
          <w:lang w:eastAsia="ru-RU"/>
        </w:rPr>
        <w:t>Таблица 45</w:t>
      </w:r>
      <w:r>
        <w:rPr>
          <w:rFonts w:eastAsia="Times New Roman"/>
          <w:noProof w:val="0"/>
          <w:lang w:eastAsia="ru-RU"/>
        </w:rPr>
        <w:t xml:space="preserve"> - Тариф тепловой энергии для ООО «Теплоград»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580"/>
        <w:gridCol w:w="1826"/>
        <w:gridCol w:w="2385"/>
        <w:gridCol w:w="20"/>
        <w:gridCol w:w="3098"/>
      </w:tblGrid>
      <w:tr w:rsidR="00845129" w:rsidRPr="00845129" w:rsidTr="00845129">
        <w:trPr>
          <w:trHeight w:val="385"/>
        </w:trPr>
        <w:tc>
          <w:tcPr>
            <w:tcW w:w="2405" w:type="dxa"/>
          </w:tcPr>
          <w:p w:rsidR="00845129" w:rsidRPr="00845129" w:rsidRDefault="00845129" w:rsidP="00845129">
            <w:pPr>
              <w:autoSpaceDE w:val="0"/>
              <w:autoSpaceDN w:val="0"/>
              <w:adjustRightInd w:val="0"/>
              <w:rPr>
                <w:noProof w:val="0"/>
                <w:sz w:val="23"/>
                <w:szCs w:val="23"/>
              </w:rPr>
            </w:pPr>
            <w:r w:rsidRPr="00845129">
              <w:rPr>
                <w:noProof w:val="0"/>
                <w:sz w:val="23"/>
                <w:szCs w:val="23"/>
              </w:rPr>
              <w:t xml:space="preserve"> </w:t>
            </w:r>
            <w:r>
              <w:rPr>
                <w:noProof w:val="0"/>
                <w:sz w:val="23"/>
                <w:szCs w:val="23"/>
              </w:rPr>
              <w:t>Наименование органищации</w:t>
            </w:r>
          </w:p>
        </w:tc>
        <w:tc>
          <w:tcPr>
            <w:tcW w:w="2406" w:type="dxa"/>
            <w:gridSpan w:val="2"/>
          </w:tcPr>
          <w:p w:rsidR="00845129" w:rsidRPr="00845129" w:rsidRDefault="00845129" w:rsidP="00845129">
            <w:pPr>
              <w:autoSpaceDE w:val="0"/>
              <w:autoSpaceDN w:val="0"/>
              <w:adjustRightInd w:val="0"/>
              <w:rPr>
                <w:noProof w:val="0"/>
                <w:sz w:val="23"/>
                <w:szCs w:val="23"/>
              </w:rPr>
            </w:pPr>
            <w:r w:rsidRPr="00845129">
              <w:rPr>
                <w:noProof w:val="0"/>
                <w:sz w:val="23"/>
                <w:szCs w:val="23"/>
              </w:rPr>
              <w:t xml:space="preserve">Вид тарифа </w:t>
            </w:r>
          </w:p>
        </w:tc>
        <w:tc>
          <w:tcPr>
            <w:tcW w:w="2405" w:type="dxa"/>
            <w:gridSpan w:val="2"/>
          </w:tcPr>
          <w:p w:rsidR="00845129" w:rsidRPr="00845129" w:rsidRDefault="00845129" w:rsidP="00845129">
            <w:pPr>
              <w:autoSpaceDE w:val="0"/>
              <w:autoSpaceDN w:val="0"/>
              <w:adjustRightInd w:val="0"/>
              <w:rPr>
                <w:noProof w:val="0"/>
                <w:sz w:val="23"/>
                <w:szCs w:val="23"/>
              </w:rPr>
            </w:pPr>
            <w:r>
              <w:rPr>
                <w:noProof w:val="0"/>
                <w:sz w:val="23"/>
                <w:szCs w:val="23"/>
              </w:rPr>
              <w:t xml:space="preserve">2016 </w:t>
            </w:r>
            <w:r w:rsidRPr="00845129">
              <w:rPr>
                <w:noProof w:val="0"/>
                <w:sz w:val="23"/>
                <w:szCs w:val="23"/>
              </w:rPr>
              <w:t xml:space="preserve">Год </w:t>
            </w:r>
          </w:p>
        </w:tc>
        <w:tc>
          <w:tcPr>
            <w:tcW w:w="3098" w:type="dxa"/>
          </w:tcPr>
          <w:p w:rsidR="00845129" w:rsidRPr="00845129" w:rsidRDefault="00845129" w:rsidP="00845129">
            <w:pPr>
              <w:autoSpaceDE w:val="0"/>
              <w:autoSpaceDN w:val="0"/>
              <w:adjustRightInd w:val="0"/>
              <w:rPr>
                <w:noProof w:val="0"/>
                <w:sz w:val="23"/>
                <w:szCs w:val="23"/>
              </w:rPr>
            </w:pPr>
            <w:r w:rsidRPr="00845129">
              <w:rPr>
                <w:noProof w:val="0"/>
                <w:sz w:val="23"/>
                <w:szCs w:val="23"/>
              </w:rPr>
              <w:t xml:space="preserve">Вода </w:t>
            </w:r>
          </w:p>
          <w:p w:rsidR="00845129" w:rsidRPr="00845129" w:rsidRDefault="00845129" w:rsidP="00845129">
            <w:pPr>
              <w:autoSpaceDE w:val="0"/>
              <w:autoSpaceDN w:val="0"/>
              <w:adjustRightInd w:val="0"/>
              <w:rPr>
                <w:noProof w:val="0"/>
                <w:sz w:val="23"/>
                <w:szCs w:val="23"/>
              </w:rPr>
            </w:pPr>
            <w:r w:rsidRPr="00845129">
              <w:rPr>
                <w:noProof w:val="0"/>
                <w:sz w:val="23"/>
                <w:szCs w:val="23"/>
              </w:rPr>
              <w:t xml:space="preserve">(теплоноситель) </w:t>
            </w:r>
          </w:p>
        </w:tc>
      </w:tr>
      <w:tr w:rsidR="00845129" w:rsidRPr="00845129" w:rsidTr="00845129">
        <w:trPr>
          <w:trHeight w:val="247"/>
        </w:trPr>
        <w:tc>
          <w:tcPr>
            <w:tcW w:w="4811" w:type="dxa"/>
            <w:gridSpan w:val="3"/>
          </w:tcPr>
          <w:p w:rsidR="00845129" w:rsidRPr="00845129" w:rsidRDefault="00845129" w:rsidP="00845129">
            <w:pPr>
              <w:autoSpaceDE w:val="0"/>
              <w:autoSpaceDN w:val="0"/>
              <w:adjustRightInd w:val="0"/>
              <w:rPr>
                <w:noProof w:val="0"/>
                <w:sz w:val="23"/>
                <w:szCs w:val="23"/>
              </w:rPr>
            </w:pPr>
            <w:r w:rsidRPr="00845129">
              <w:rPr>
                <w:noProof w:val="0"/>
                <w:sz w:val="23"/>
                <w:szCs w:val="23"/>
              </w:rPr>
              <w:t xml:space="preserve">Общество с ограниченной </w:t>
            </w:r>
            <w:r>
              <w:rPr>
                <w:noProof w:val="0"/>
                <w:sz w:val="23"/>
                <w:szCs w:val="23"/>
              </w:rPr>
              <w:t xml:space="preserve"> </w:t>
            </w:r>
            <w:r w:rsidRPr="00845129">
              <w:rPr>
                <w:noProof w:val="0"/>
                <w:sz w:val="23"/>
                <w:szCs w:val="23"/>
              </w:rPr>
              <w:t>Теплоград»</w:t>
            </w:r>
          </w:p>
        </w:tc>
        <w:tc>
          <w:tcPr>
            <w:tcW w:w="5503" w:type="dxa"/>
            <w:gridSpan w:val="3"/>
          </w:tcPr>
          <w:p w:rsidR="00845129" w:rsidRPr="00845129" w:rsidRDefault="00845129" w:rsidP="00845129">
            <w:pPr>
              <w:autoSpaceDE w:val="0"/>
              <w:autoSpaceDN w:val="0"/>
              <w:adjustRightInd w:val="0"/>
              <w:rPr>
                <w:noProof w:val="0"/>
                <w:sz w:val="23"/>
                <w:szCs w:val="23"/>
              </w:rPr>
            </w:pPr>
            <w:r w:rsidRPr="00845129">
              <w:rPr>
                <w:noProof w:val="0"/>
                <w:sz w:val="23"/>
                <w:szCs w:val="23"/>
              </w:rPr>
              <w:t xml:space="preserve">Для потребителей, в случае отсутствия дифференциации тарифов по системе подключения </w:t>
            </w:r>
            <w:r>
              <w:rPr>
                <w:noProof w:val="0"/>
                <w:sz w:val="23"/>
                <w:szCs w:val="23"/>
              </w:rPr>
              <w:t xml:space="preserve"> </w:t>
            </w:r>
            <w:r w:rsidRPr="00845129">
              <w:rPr>
                <w:noProof w:val="0"/>
                <w:sz w:val="23"/>
                <w:szCs w:val="23"/>
              </w:rPr>
              <w:t xml:space="preserve">г. Армянск, г. Джанкой, с. Калиновка </w:t>
            </w:r>
          </w:p>
          <w:p w:rsidR="00845129" w:rsidRPr="00845129" w:rsidRDefault="00845129" w:rsidP="00845129">
            <w:pPr>
              <w:autoSpaceDE w:val="0"/>
              <w:autoSpaceDN w:val="0"/>
              <w:adjustRightInd w:val="0"/>
              <w:rPr>
                <w:noProof w:val="0"/>
                <w:sz w:val="23"/>
                <w:szCs w:val="23"/>
              </w:rPr>
            </w:pPr>
            <w:r w:rsidRPr="00845129">
              <w:rPr>
                <w:noProof w:val="0"/>
                <w:sz w:val="23"/>
                <w:szCs w:val="23"/>
              </w:rPr>
              <w:t xml:space="preserve">Джанкойского района, пгт. Первомайское </w:t>
            </w:r>
          </w:p>
          <w:p w:rsidR="00845129" w:rsidRPr="00845129" w:rsidRDefault="00845129" w:rsidP="00845129">
            <w:pPr>
              <w:autoSpaceDE w:val="0"/>
              <w:autoSpaceDN w:val="0"/>
              <w:adjustRightInd w:val="0"/>
              <w:rPr>
                <w:noProof w:val="0"/>
                <w:sz w:val="23"/>
                <w:szCs w:val="23"/>
              </w:rPr>
            </w:pPr>
            <w:r w:rsidRPr="00845129">
              <w:rPr>
                <w:noProof w:val="0"/>
                <w:sz w:val="23"/>
                <w:szCs w:val="23"/>
              </w:rPr>
              <w:t>Республики Крым</w:t>
            </w:r>
          </w:p>
        </w:tc>
      </w:tr>
      <w:tr w:rsidR="00845129" w:rsidRPr="00845129" w:rsidTr="00845129">
        <w:tblPrEx>
          <w:tblBorders>
            <w:top w:val="nil"/>
            <w:left w:val="nil"/>
            <w:bottom w:val="nil"/>
            <w:right w:val="nil"/>
            <w:insideH w:val="none" w:sz="0" w:space="0" w:color="auto"/>
            <w:insideV w:val="none" w:sz="0" w:space="0" w:color="auto"/>
          </w:tblBorders>
        </w:tblPrEx>
        <w:trPr>
          <w:trHeight w:val="109"/>
        </w:trPr>
        <w:tc>
          <w:tcPr>
            <w:tcW w:w="10314" w:type="dxa"/>
            <w:gridSpan w:val="6"/>
            <w:tcBorders>
              <w:top w:val="single" w:sz="4" w:space="0" w:color="auto"/>
              <w:left w:val="single" w:sz="4" w:space="0" w:color="auto"/>
              <w:bottom w:val="single" w:sz="4" w:space="0" w:color="auto"/>
              <w:right w:val="single" w:sz="4" w:space="0" w:color="auto"/>
            </w:tcBorders>
          </w:tcPr>
          <w:p w:rsidR="00845129" w:rsidRPr="00845129" w:rsidRDefault="00845129" w:rsidP="00845129">
            <w:pPr>
              <w:autoSpaceDE w:val="0"/>
              <w:autoSpaceDN w:val="0"/>
              <w:adjustRightInd w:val="0"/>
              <w:rPr>
                <w:noProof w:val="0"/>
                <w:sz w:val="23"/>
                <w:szCs w:val="23"/>
              </w:rPr>
            </w:pPr>
            <w:r w:rsidRPr="00845129">
              <w:rPr>
                <w:noProof w:val="0"/>
                <w:sz w:val="23"/>
                <w:szCs w:val="23"/>
              </w:rPr>
              <w:t xml:space="preserve">Прочие потребители </w:t>
            </w:r>
          </w:p>
        </w:tc>
      </w:tr>
      <w:tr w:rsidR="00845129" w:rsidRPr="00845129" w:rsidTr="00845129">
        <w:tblPrEx>
          <w:tblBorders>
            <w:top w:val="nil"/>
            <w:left w:val="nil"/>
            <w:bottom w:val="nil"/>
            <w:right w:val="nil"/>
            <w:insideH w:val="none" w:sz="0" w:space="0" w:color="auto"/>
            <w:insideV w:val="none" w:sz="0" w:space="0" w:color="auto"/>
          </w:tblBorders>
        </w:tblPrEx>
        <w:trPr>
          <w:trHeight w:val="385"/>
        </w:trPr>
        <w:tc>
          <w:tcPr>
            <w:tcW w:w="2985" w:type="dxa"/>
            <w:gridSpan w:val="2"/>
            <w:tcBorders>
              <w:top w:val="single" w:sz="4" w:space="0" w:color="auto"/>
              <w:left w:val="single" w:sz="4" w:space="0" w:color="auto"/>
              <w:bottom w:val="single" w:sz="4" w:space="0" w:color="auto"/>
              <w:right w:val="single" w:sz="4" w:space="0" w:color="auto"/>
            </w:tcBorders>
          </w:tcPr>
          <w:p w:rsidR="00845129" w:rsidRPr="00845129" w:rsidRDefault="00845129" w:rsidP="00845129">
            <w:pPr>
              <w:autoSpaceDE w:val="0"/>
              <w:autoSpaceDN w:val="0"/>
              <w:adjustRightInd w:val="0"/>
              <w:rPr>
                <w:noProof w:val="0"/>
                <w:sz w:val="23"/>
                <w:szCs w:val="23"/>
              </w:rPr>
            </w:pPr>
            <w:r w:rsidRPr="00845129">
              <w:rPr>
                <w:noProof w:val="0"/>
                <w:sz w:val="23"/>
                <w:szCs w:val="23"/>
              </w:rPr>
              <w:t xml:space="preserve">Одноставочный, руб./Гкал. </w:t>
            </w:r>
          </w:p>
        </w:tc>
        <w:tc>
          <w:tcPr>
            <w:tcW w:w="4211" w:type="dxa"/>
            <w:gridSpan w:val="2"/>
            <w:tcBorders>
              <w:top w:val="single" w:sz="4" w:space="0" w:color="auto"/>
              <w:left w:val="single" w:sz="4" w:space="0" w:color="auto"/>
              <w:bottom w:val="single" w:sz="4" w:space="0" w:color="auto"/>
              <w:right w:val="single" w:sz="4" w:space="0" w:color="auto"/>
            </w:tcBorders>
          </w:tcPr>
          <w:p w:rsidR="00845129" w:rsidRPr="00845129" w:rsidRDefault="00845129" w:rsidP="00845129">
            <w:pPr>
              <w:autoSpaceDE w:val="0"/>
              <w:autoSpaceDN w:val="0"/>
              <w:adjustRightInd w:val="0"/>
              <w:rPr>
                <w:noProof w:val="0"/>
                <w:sz w:val="23"/>
                <w:szCs w:val="23"/>
              </w:rPr>
            </w:pPr>
            <w:r w:rsidRPr="00845129">
              <w:rPr>
                <w:noProof w:val="0"/>
                <w:sz w:val="23"/>
                <w:szCs w:val="23"/>
              </w:rPr>
              <w:t xml:space="preserve">с 01.01.2016 по 31.12.2016 </w:t>
            </w:r>
          </w:p>
          <w:p w:rsidR="00845129" w:rsidRPr="00845129" w:rsidRDefault="00845129" w:rsidP="00845129">
            <w:pPr>
              <w:autoSpaceDE w:val="0"/>
              <w:autoSpaceDN w:val="0"/>
              <w:adjustRightInd w:val="0"/>
              <w:rPr>
                <w:noProof w:val="0"/>
                <w:sz w:val="23"/>
                <w:szCs w:val="23"/>
              </w:rPr>
            </w:pPr>
            <w:r w:rsidRPr="00845129">
              <w:rPr>
                <w:noProof w:val="0"/>
                <w:sz w:val="23"/>
                <w:szCs w:val="23"/>
              </w:rPr>
              <w:t xml:space="preserve">включительно </w:t>
            </w:r>
          </w:p>
        </w:tc>
        <w:tc>
          <w:tcPr>
            <w:tcW w:w="3118" w:type="dxa"/>
            <w:gridSpan w:val="2"/>
            <w:tcBorders>
              <w:top w:val="single" w:sz="4" w:space="0" w:color="auto"/>
              <w:left w:val="single" w:sz="4" w:space="0" w:color="auto"/>
              <w:bottom w:val="single" w:sz="4" w:space="0" w:color="auto"/>
              <w:right w:val="single" w:sz="4" w:space="0" w:color="auto"/>
            </w:tcBorders>
          </w:tcPr>
          <w:p w:rsidR="00845129" w:rsidRPr="00845129" w:rsidRDefault="00845129" w:rsidP="00845129">
            <w:pPr>
              <w:autoSpaceDE w:val="0"/>
              <w:autoSpaceDN w:val="0"/>
              <w:adjustRightInd w:val="0"/>
              <w:rPr>
                <w:noProof w:val="0"/>
                <w:sz w:val="23"/>
                <w:szCs w:val="23"/>
              </w:rPr>
            </w:pPr>
            <w:r w:rsidRPr="00845129">
              <w:rPr>
                <w:noProof w:val="0"/>
                <w:sz w:val="23"/>
                <w:szCs w:val="23"/>
              </w:rPr>
              <w:t xml:space="preserve">3677,46 </w:t>
            </w:r>
          </w:p>
        </w:tc>
      </w:tr>
      <w:tr w:rsidR="00845129" w:rsidRPr="00845129" w:rsidTr="00845129">
        <w:tblPrEx>
          <w:tblBorders>
            <w:top w:val="nil"/>
            <w:left w:val="nil"/>
            <w:bottom w:val="nil"/>
            <w:right w:val="nil"/>
            <w:insideH w:val="none" w:sz="0" w:space="0" w:color="auto"/>
            <w:insideV w:val="none" w:sz="0" w:space="0" w:color="auto"/>
          </w:tblBorders>
        </w:tblPrEx>
        <w:trPr>
          <w:trHeight w:val="109"/>
        </w:trPr>
        <w:tc>
          <w:tcPr>
            <w:tcW w:w="10314" w:type="dxa"/>
            <w:gridSpan w:val="6"/>
            <w:tcBorders>
              <w:top w:val="single" w:sz="4" w:space="0" w:color="auto"/>
              <w:left w:val="single" w:sz="4" w:space="0" w:color="auto"/>
              <w:bottom w:val="single" w:sz="4" w:space="0" w:color="auto"/>
              <w:right w:val="single" w:sz="4" w:space="0" w:color="auto"/>
            </w:tcBorders>
          </w:tcPr>
          <w:p w:rsidR="00845129" w:rsidRPr="00845129" w:rsidRDefault="00845129" w:rsidP="00845129">
            <w:pPr>
              <w:autoSpaceDE w:val="0"/>
              <w:autoSpaceDN w:val="0"/>
              <w:adjustRightInd w:val="0"/>
              <w:rPr>
                <w:noProof w:val="0"/>
                <w:sz w:val="23"/>
                <w:szCs w:val="23"/>
              </w:rPr>
            </w:pPr>
            <w:r w:rsidRPr="00845129">
              <w:rPr>
                <w:noProof w:val="0"/>
                <w:sz w:val="23"/>
                <w:szCs w:val="23"/>
              </w:rPr>
              <w:t xml:space="preserve">Бюджетные учреждения </w:t>
            </w:r>
          </w:p>
        </w:tc>
      </w:tr>
      <w:tr w:rsidR="00845129" w:rsidRPr="00845129" w:rsidTr="00845129">
        <w:tblPrEx>
          <w:tblBorders>
            <w:top w:val="nil"/>
            <w:left w:val="nil"/>
            <w:bottom w:val="nil"/>
            <w:right w:val="nil"/>
            <w:insideH w:val="none" w:sz="0" w:space="0" w:color="auto"/>
            <w:insideV w:val="none" w:sz="0" w:space="0" w:color="auto"/>
          </w:tblBorders>
        </w:tblPrEx>
        <w:trPr>
          <w:trHeight w:val="385"/>
        </w:trPr>
        <w:tc>
          <w:tcPr>
            <w:tcW w:w="2985" w:type="dxa"/>
            <w:gridSpan w:val="2"/>
            <w:tcBorders>
              <w:top w:val="single" w:sz="4" w:space="0" w:color="auto"/>
              <w:left w:val="single" w:sz="4" w:space="0" w:color="auto"/>
              <w:bottom w:val="single" w:sz="4" w:space="0" w:color="auto"/>
              <w:right w:val="single" w:sz="4" w:space="0" w:color="auto"/>
            </w:tcBorders>
          </w:tcPr>
          <w:p w:rsidR="00845129" w:rsidRPr="00845129" w:rsidRDefault="00845129" w:rsidP="00845129">
            <w:pPr>
              <w:autoSpaceDE w:val="0"/>
              <w:autoSpaceDN w:val="0"/>
              <w:adjustRightInd w:val="0"/>
              <w:rPr>
                <w:noProof w:val="0"/>
                <w:sz w:val="23"/>
                <w:szCs w:val="23"/>
              </w:rPr>
            </w:pPr>
            <w:r w:rsidRPr="00845129">
              <w:rPr>
                <w:noProof w:val="0"/>
                <w:sz w:val="23"/>
                <w:szCs w:val="23"/>
              </w:rPr>
              <w:t xml:space="preserve">Одноставочный, руб./Гкал. </w:t>
            </w:r>
          </w:p>
        </w:tc>
        <w:tc>
          <w:tcPr>
            <w:tcW w:w="4211" w:type="dxa"/>
            <w:gridSpan w:val="2"/>
            <w:tcBorders>
              <w:top w:val="single" w:sz="4" w:space="0" w:color="auto"/>
              <w:left w:val="single" w:sz="4" w:space="0" w:color="auto"/>
              <w:bottom w:val="single" w:sz="4" w:space="0" w:color="auto"/>
              <w:right w:val="single" w:sz="4" w:space="0" w:color="auto"/>
            </w:tcBorders>
          </w:tcPr>
          <w:p w:rsidR="00845129" w:rsidRPr="00845129" w:rsidRDefault="00845129" w:rsidP="00845129">
            <w:pPr>
              <w:autoSpaceDE w:val="0"/>
              <w:autoSpaceDN w:val="0"/>
              <w:adjustRightInd w:val="0"/>
              <w:rPr>
                <w:noProof w:val="0"/>
                <w:sz w:val="23"/>
                <w:szCs w:val="23"/>
              </w:rPr>
            </w:pPr>
            <w:r w:rsidRPr="00845129">
              <w:rPr>
                <w:noProof w:val="0"/>
                <w:sz w:val="23"/>
                <w:szCs w:val="23"/>
              </w:rPr>
              <w:t xml:space="preserve">с 01.01.2016 по 31.12.2016 включительно </w:t>
            </w:r>
          </w:p>
        </w:tc>
        <w:tc>
          <w:tcPr>
            <w:tcW w:w="3118" w:type="dxa"/>
            <w:gridSpan w:val="2"/>
            <w:tcBorders>
              <w:top w:val="single" w:sz="4" w:space="0" w:color="auto"/>
              <w:left w:val="single" w:sz="4" w:space="0" w:color="auto"/>
              <w:bottom w:val="single" w:sz="4" w:space="0" w:color="auto"/>
              <w:right w:val="single" w:sz="4" w:space="0" w:color="auto"/>
            </w:tcBorders>
          </w:tcPr>
          <w:p w:rsidR="00845129" w:rsidRPr="00845129" w:rsidRDefault="00845129" w:rsidP="00845129">
            <w:pPr>
              <w:autoSpaceDE w:val="0"/>
              <w:autoSpaceDN w:val="0"/>
              <w:adjustRightInd w:val="0"/>
              <w:rPr>
                <w:noProof w:val="0"/>
                <w:sz w:val="23"/>
                <w:szCs w:val="23"/>
              </w:rPr>
            </w:pPr>
            <w:r w:rsidRPr="00845129">
              <w:rPr>
                <w:noProof w:val="0"/>
                <w:sz w:val="23"/>
                <w:szCs w:val="23"/>
              </w:rPr>
              <w:t xml:space="preserve">3677,46 </w:t>
            </w:r>
          </w:p>
        </w:tc>
      </w:tr>
    </w:tbl>
    <w:p w:rsidR="00480A83" w:rsidRDefault="00480A83" w:rsidP="00480A83">
      <w:pPr>
        <w:autoSpaceDE w:val="0"/>
        <w:autoSpaceDN w:val="0"/>
        <w:adjustRightInd w:val="0"/>
        <w:spacing w:line="360" w:lineRule="auto"/>
        <w:ind w:firstLine="567"/>
        <w:contextualSpacing/>
        <w:jc w:val="both"/>
        <w:rPr>
          <w:noProof w:val="0"/>
        </w:rPr>
      </w:pPr>
    </w:p>
    <w:p w:rsidR="00845129" w:rsidRDefault="00845129" w:rsidP="00480A83">
      <w:pPr>
        <w:autoSpaceDE w:val="0"/>
        <w:autoSpaceDN w:val="0"/>
        <w:adjustRightInd w:val="0"/>
        <w:spacing w:line="360" w:lineRule="auto"/>
        <w:ind w:firstLine="567"/>
        <w:contextualSpacing/>
        <w:jc w:val="both"/>
        <w:rPr>
          <w:noProof w:val="0"/>
        </w:rPr>
      </w:pPr>
      <w:r>
        <w:rPr>
          <w:noProof w:val="0"/>
        </w:rPr>
        <w:t>Информация об ООО «Теплоград», размещенная в интернете в соответствии с раскрытием информации, представлена в таблицах 46-4</w:t>
      </w:r>
      <w:r w:rsidR="00FC54DE">
        <w:rPr>
          <w:noProof w:val="0"/>
        </w:rPr>
        <w:t>8</w:t>
      </w:r>
      <w:r>
        <w:rPr>
          <w:noProof w:val="0"/>
        </w:rPr>
        <w:t>.</w:t>
      </w:r>
    </w:p>
    <w:p w:rsidR="00845129" w:rsidRDefault="00845129" w:rsidP="00480A83">
      <w:pPr>
        <w:autoSpaceDE w:val="0"/>
        <w:autoSpaceDN w:val="0"/>
        <w:adjustRightInd w:val="0"/>
        <w:spacing w:line="360" w:lineRule="auto"/>
        <w:ind w:firstLine="567"/>
        <w:contextualSpacing/>
        <w:jc w:val="both"/>
        <w:rPr>
          <w:noProof w:val="0"/>
        </w:rPr>
      </w:pPr>
    </w:p>
    <w:p w:rsidR="00845129" w:rsidRDefault="00845129" w:rsidP="00480A83">
      <w:pPr>
        <w:autoSpaceDE w:val="0"/>
        <w:autoSpaceDN w:val="0"/>
        <w:adjustRightInd w:val="0"/>
        <w:spacing w:line="360" w:lineRule="auto"/>
        <w:ind w:firstLine="567"/>
        <w:contextualSpacing/>
        <w:jc w:val="both"/>
        <w:rPr>
          <w:noProof w:val="0"/>
        </w:rPr>
      </w:pPr>
    </w:p>
    <w:p w:rsidR="00845129" w:rsidRDefault="00845129" w:rsidP="00480A83">
      <w:pPr>
        <w:autoSpaceDE w:val="0"/>
        <w:autoSpaceDN w:val="0"/>
        <w:adjustRightInd w:val="0"/>
        <w:spacing w:line="360" w:lineRule="auto"/>
        <w:ind w:firstLine="567"/>
        <w:contextualSpacing/>
        <w:jc w:val="both"/>
        <w:rPr>
          <w:noProof w:val="0"/>
        </w:rPr>
      </w:pPr>
    </w:p>
    <w:p w:rsidR="00845129" w:rsidRDefault="00845129" w:rsidP="00480A83">
      <w:pPr>
        <w:autoSpaceDE w:val="0"/>
        <w:autoSpaceDN w:val="0"/>
        <w:adjustRightInd w:val="0"/>
        <w:spacing w:line="360" w:lineRule="auto"/>
        <w:ind w:firstLine="567"/>
        <w:contextualSpacing/>
        <w:jc w:val="both"/>
        <w:rPr>
          <w:noProof w:val="0"/>
        </w:rPr>
      </w:pPr>
      <w:r w:rsidRPr="00845129">
        <w:rPr>
          <w:b/>
          <w:noProof w:val="0"/>
        </w:rPr>
        <w:lastRenderedPageBreak/>
        <w:t>Таблица 46</w:t>
      </w:r>
      <w:r>
        <w:rPr>
          <w:noProof w:val="0"/>
        </w:rPr>
        <w:t xml:space="preserve"> – Раскрытие информации ООО «Теплоград»</w:t>
      </w:r>
    </w:p>
    <w:p w:rsidR="00845129" w:rsidRDefault="00845129" w:rsidP="00480A83">
      <w:pPr>
        <w:autoSpaceDE w:val="0"/>
        <w:autoSpaceDN w:val="0"/>
        <w:adjustRightInd w:val="0"/>
        <w:spacing w:line="360" w:lineRule="auto"/>
        <w:ind w:firstLine="567"/>
        <w:contextualSpacing/>
        <w:jc w:val="both"/>
        <w:rPr>
          <w:noProof w:val="0"/>
        </w:rPr>
      </w:pPr>
    </w:p>
    <w:p w:rsidR="00D26389" w:rsidRDefault="00D24C72" w:rsidP="0084281E">
      <w:pPr>
        <w:widowControl w:val="0"/>
        <w:spacing w:line="360" w:lineRule="auto"/>
        <w:ind w:firstLine="567"/>
        <w:jc w:val="both"/>
        <w:rPr>
          <w:rFonts w:eastAsia="Times New Roman"/>
          <w:noProof w:val="0"/>
          <w:szCs w:val="24"/>
          <w:lang w:eastAsia="ru-RU"/>
        </w:rPr>
      </w:pPr>
      <w:r>
        <w:rPr>
          <w:rFonts w:eastAsia="Times New Roman"/>
          <w:szCs w:val="24"/>
          <w:lang w:eastAsia="ru-RU"/>
        </w:rPr>
        <w:drawing>
          <wp:inline distT="0" distB="0" distL="0" distR="0">
            <wp:extent cx="5753953" cy="7533564"/>
            <wp:effectExtent l="19050" t="0" r="0" b="0"/>
            <wp:docPr id="4" name="Рисунок 1" descr="C:\Users\Pavlova.GKURENERGO\YandexDisk\Скриншоты\2016-09-09_10-0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lova.GKURENERGO\YandexDisk\Скриншоты\2016-09-09_10-07-16.png"/>
                    <pic:cNvPicPr>
                      <a:picLocks noChangeAspect="1" noChangeArrowheads="1"/>
                    </pic:cNvPicPr>
                  </pic:nvPicPr>
                  <pic:blipFill>
                    <a:blip r:embed="rId28" cstate="print"/>
                    <a:srcRect/>
                    <a:stretch>
                      <a:fillRect/>
                    </a:stretch>
                  </pic:blipFill>
                  <pic:spPr bwMode="auto">
                    <a:xfrm>
                      <a:off x="0" y="0"/>
                      <a:ext cx="5753953" cy="7533564"/>
                    </a:xfrm>
                    <a:prstGeom prst="rect">
                      <a:avLst/>
                    </a:prstGeom>
                    <a:noFill/>
                    <a:ln w="9525">
                      <a:noFill/>
                      <a:miter lim="800000"/>
                      <a:headEnd/>
                      <a:tailEnd/>
                    </a:ln>
                  </pic:spPr>
                </pic:pic>
              </a:graphicData>
            </a:graphic>
          </wp:inline>
        </w:drawing>
      </w:r>
    </w:p>
    <w:p w:rsidR="00D24C72" w:rsidRDefault="00D24C72" w:rsidP="005D037A">
      <w:pPr>
        <w:widowControl w:val="0"/>
        <w:spacing w:line="360" w:lineRule="auto"/>
        <w:jc w:val="both"/>
        <w:rPr>
          <w:rFonts w:eastAsia="Times New Roman"/>
          <w:noProof w:val="0"/>
          <w:szCs w:val="24"/>
          <w:lang w:eastAsia="ru-RU"/>
        </w:rPr>
      </w:pPr>
    </w:p>
    <w:p w:rsidR="00D26389" w:rsidRDefault="005D037A" w:rsidP="005D037A">
      <w:pPr>
        <w:widowControl w:val="0"/>
        <w:spacing w:line="360" w:lineRule="auto"/>
        <w:ind w:firstLine="567"/>
        <w:jc w:val="both"/>
        <w:rPr>
          <w:rFonts w:eastAsia="Times New Roman"/>
          <w:noProof w:val="0"/>
          <w:szCs w:val="24"/>
          <w:lang w:eastAsia="ru-RU"/>
        </w:rPr>
      </w:pPr>
      <w:r>
        <w:rPr>
          <w:rFonts w:eastAsia="Times New Roman"/>
          <w:szCs w:val="24"/>
          <w:lang w:eastAsia="ru-RU"/>
        </w:rPr>
        <w:lastRenderedPageBreak/>
        <w:drawing>
          <wp:inline distT="0" distB="0" distL="0" distR="0">
            <wp:extent cx="5890431" cy="4435522"/>
            <wp:effectExtent l="19050" t="0" r="0" b="0"/>
            <wp:docPr id="6" name="Рисунок 2" descr="C:\Users\Pavlova.GKURENERGO\YandexDisk\Скриншоты\2016-09-09_10-0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vlova.GKURENERGO\YandexDisk\Скриншоты\2016-09-09_10-08-45.png"/>
                    <pic:cNvPicPr>
                      <a:picLocks noChangeAspect="1" noChangeArrowheads="1"/>
                    </pic:cNvPicPr>
                  </pic:nvPicPr>
                  <pic:blipFill>
                    <a:blip r:embed="rId29" cstate="print"/>
                    <a:srcRect/>
                    <a:stretch>
                      <a:fillRect/>
                    </a:stretch>
                  </pic:blipFill>
                  <pic:spPr bwMode="auto">
                    <a:xfrm>
                      <a:off x="0" y="0"/>
                      <a:ext cx="5890431" cy="4435522"/>
                    </a:xfrm>
                    <a:prstGeom prst="rect">
                      <a:avLst/>
                    </a:prstGeom>
                    <a:noFill/>
                    <a:ln w="9525">
                      <a:noFill/>
                      <a:miter lim="800000"/>
                      <a:headEnd/>
                      <a:tailEnd/>
                    </a:ln>
                  </pic:spPr>
                </pic:pic>
              </a:graphicData>
            </a:graphic>
          </wp:inline>
        </w:drawing>
      </w:r>
    </w:p>
    <w:p w:rsidR="005D037A" w:rsidRDefault="005D037A" w:rsidP="005D037A">
      <w:pPr>
        <w:widowControl w:val="0"/>
        <w:spacing w:line="360" w:lineRule="auto"/>
        <w:ind w:firstLine="567"/>
        <w:jc w:val="both"/>
        <w:rPr>
          <w:rFonts w:eastAsia="Times New Roman"/>
          <w:noProof w:val="0"/>
          <w:szCs w:val="24"/>
          <w:lang w:eastAsia="ru-RU"/>
        </w:rPr>
      </w:pPr>
    </w:p>
    <w:p w:rsidR="005D037A" w:rsidRDefault="005D037A" w:rsidP="005D037A">
      <w:pPr>
        <w:widowControl w:val="0"/>
        <w:spacing w:line="360" w:lineRule="auto"/>
        <w:ind w:firstLine="567"/>
        <w:jc w:val="both"/>
        <w:rPr>
          <w:rFonts w:eastAsia="Times New Roman"/>
          <w:noProof w:val="0"/>
          <w:szCs w:val="24"/>
          <w:lang w:eastAsia="ru-RU"/>
        </w:rPr>
      </w:pPr>
    </w:p>
    <w:p w:rsidR="005D037A" w:rsidRDefault="005D037A" w:rsidP="005D037A">
      <w:pPr>
        <w:widowControl w:val="0"/>
        <w:spacing w:line="360" w:lineRule="auto"/>
        <w:ind w:firstLine="567"/>
        <w:jc w:val="both"/>
        <w:rPr>
          <w:rFonts w:eastAsia="Times New Roman"/>
          <w:noProof w:val="0"/>
          <w:szCs w:val="24"/>
          <w:lang w:eastAsia="ru-RU"/>
        </w:rPr>
      </w:pPr>
    </w:p>
    <w:p w:rsidR="00FC54DE" w:rsidRDefault="00FC54DE" w:rsidP="005D037A">
      <w:pPr>
        <w:widowControl w:val="0"/>
        <w:spacing w:line="360" w:lineRule="auto"/>
        <w:ind w:firstLine="567"/>
        <w:jc w:val="both"/>
        <w:rPr>
          <w:rFonts w:eastAsia="Times New Roman"/>
          <w:noProof w:val="0"/>
          <w:szCs w:val="24"/>
          <w:lang w:eastAsia="ru-RU"/>
        </w:rPr>
      </w:pPr>
    </w:p>
    <w:p w:rsidR="00FC54DE" w:rsidRDefault="00FC54DE" w:rsidP="005D037A">
      <w:pPr>
        <w:widowControl w:val="0"/>
        <w:spacing w:line="360" w:lineRule="auto"/>
        <w:ind w:firstLine="567"/>
        <w:jc w:val="both"/>
        <w:rPr>
          <w:rFonts w:eastAsia="Times New Roman"/>
          <w:noProof w:val="0"/>
          <w:szCs w:val="24"/>
          <w:lang w:eastAsia="ru-RU"/>
        </w:rPr>
      </w:pPr>
    </w:p>
    <w:p w:rsidR="00FC54DE" w:rsidRDefault="00FC54DE" w:rsidP="005D037A">
      <w:pPr>
        <w:widowControl w:val="0"/>
        <w:spacing w:line="360" w:lineRule="auto"/>
        <w:ind w:firstLine="567"/>
        <w:jc w:val="both"/>
        <w:rPr>
          <w:rFonts w:eastAsia="Times New Roman"/>
          <w:noProof w:val="0"/>
          <w:szCs w:val="24"/>
          <w:lang w:eastAsia="ru-RU"/>
        </w:rPr>
      </w:pPr>
    </w:p>
    <w:p w:rsidR="00FC54DE" w:rsidRDefault="00FC54DE" w:rsidP="005D037A">
      <w:pPr>
        <w:widowControl w:val="0"/>
        <w:spacing w:line="360" w:lineRule="auto"/>
        <w:ind w:firstLine="567"/>
        <w:jc w:val="both"/>
        <w:rPr>
          <w:rFonts w:eastAsia="Times New Roman"/>
          <w:noProof w:val="0"/>
          <w:szCs w:val="24"/>
          <w:lang w:eastAsia="ru-RU"/>
        </w:rPr>
      </w:pPr>
    </w:p>
    <w:p w:rsidR="00FC54DE" w:rsidRDefault="00FC54DE" w:rsidP="005D037A">
      <w:pPr>
        <w:widowControl w:val="0"/>
        <w:spacing w:line="360" w:lineRule="auto"/>
        <w:ind w:firstLine="567"/>
        <w:jc w:val="both"/>
        <w:rPr>
          <w:rFonts w:eastAsia="Times New Roman"/>
          <w:noProof w:val="0"/>
          <w:szCs w:val="24"/>
          <w:lang w:eastAsia="ru-RU"/>
        </w:rPr>
      </w:pPr>
    </w:p>
    <w:p w:rsidR="00FC54DE" w:rsidRDefault="00FC54DE" w:rsidP="005D037A">
      <w:pPr>
        <w:widowControl w:val="0"/>
        <w:spacing w:line="360" w:lineRule="auto"/>
        <w:ind w:firstLine="567"/>
        <w:jc w:val="both"/>
        <w:rPr>
          <w:rFonts w:eastAsia="Times New Roman"/>
          <w:noProof w:val="0"/>
          <w:szCs w:val="24"/>
          <w:lang w:eastAsia="ru-RU"/>
        </w:rPr>
      </w:pPr>
    </w:p>
    <w:p w:rsidR="00FC54DE" w:rsidRDefault="00FC54DE" w:rsidP="005D037A">
      <w:pPr>
        <w:widowControl w:val="0"/>
        <w:spacing w:line="360" w:lineRule="auto"/>
        <w:ind w:firstLine="567"/>
        <w:jc w:val="both"/>
        <w:rPr>
          <w:rFonts w:eastAsia="Times New Roman"/>
          <w:noProof w:val="0"/>
          <w:szCs w:val="24"/>
          <w:lang w:eastAsia="ru-RU"/>
        </w:rPr>
      </w:pPr>
    </w:p>
    <w:p w:rsidR="00FC54DE" w:rsidRDefault="00FC54DE" w:rsidP="005D037A">
      <w:pPr>
        <w:widowControl w:val="0"/>
        <w:spacing w:line="360" w:lineRule="auto"/>
        <w:ind w:firstLine="567"/>
        <w:jc w:val="both"/>
        <w:rPr>
          <w:rFonts w:eastAsia="Times New Roman"/>
          <w:noProof w:val="0"/>
          <w:szCs w:val="24"/>
          <w:lang w:eastAsia="ru-RU"/>
        </w:rPr>
      </w:pPr>
    </w:p>
    <w:p w:rsidR="00FC54DE" w:rsidRDefault="00FC54DE" w:rsidP="005D037A">
      <w:pPr>
        <w:widowControl w:val="0"/>
        <w:spacing w:line="360" w:lineRule="auto"/>
        <w:ind w:firstLine="567"/>
        <w:jc w:val="both"/>
        <w:rPr>
          <w:rFonts w:eastAsia="Times New Roman"/>
          <w:noProof w:val="0"/>
          <w:szCs w:val="24"/>
          <w:lang w:eastAsia="ru-RU"/>
        </w:rPr>
      </w:pPr>
    </w:p>
    <w:p w:rsidR="00FC54DE" w:rsidRDefault="00FC54DE" w:rsidP="005D037A">
      <w:pPr>
        <w:widowControl w:val="0"/>
        <w:spacing w:line="360" w:lineRule="auto"/>
        <w:ind w:firstLine="567"/>
        <w:jc w:val="both"/>
        <w:rPr>
          <w:rFonts w:eastAsia="Times New Roman"/>
          <w:noProof w:val="0"/>
          <w:szCs w:val="24"/>
          <w:lang w:eastAsia="ru-RU"/>
        </w:rPr>
      </w:pPr>
    </w:p>
    <w:p w:rsidR="00FC54DE" w:rsidRDefault="00FC54DE" w:rsidP="005D037A">
      <w:pPr>
        <w:widowControl w:val="0"/>
        <w:spacing w:line="360" w:lineRule="auto"/>
        <w:ind w:firstLine="567"/>
        <w:jc w:val="both"/>
        <w:rPr>
          <w:rFonts w:eastAsia="Times New Roman"/>
          <w:noProof w:val="0"/>
          <w:szCs w:val="24"/>
          <w:lang w:eastAsia="ru-RU"/>
        </w:rPr>
      </w:pPr>
    </w:p>
    <w:p w:rsidR="00FC54DE" w:rsidRDefault="00FC54DE" w:rsidP="005D037A">
      <w:pPr>
        <w:widowControl w:val="0"/>
        <w:spacing w:line="360" w:lineRule="auto"/>
        <w:ind w:firstLine="567"/>
        <w:jc w:val="both"/>
        <w:rPr>
          <w:rFonts w:eastAsia="Times New Roman"/>
          <w:noProof w:val="0"/>
          <w:szCs w:val="24"/>
          <w:lang w:eastAsia="ru-RU"/>
        </w:rPr>
      </w:pPr>
    </w:p>
    <w:p w:rsidR="00FC54DE" w:rsidRDefault="00FC54DE" w:rsidP="005D037A">
      <w:pPr>
        <w:widowControl w:val="0"/>
        <w:spacing w:line="360" w:lineRule="auto"/>
        <w:ind w:firstLine="567"/>
        <w:jc w:val="both"/>
        <w:rPr>
          <w:rFonts w:eastAsia="Times New Roman"/>
          <w:noProof w:val="0"/>
          <w:szCs w:val="24"/>
          <w:lang w:eastAsia="ru-RU"/>
        </w:rPr>
      </w:pPr>
    </w:p>
    <w:p w:rsidR="00FC54DE" w:rsidRDefault="00FC54DE" w:rsidP="00FC54DE">
      <w:pPr>
        <w:autoSpaceDE w:val="0"/>
        <w:autoSpaceDN w:val="0"/>
        <w:adjustRightInd w:val="0"/>
        <w:spacing w:line="360" w:lineRule="auto"/>
        <w:ind w:firstLine="567"/>
        <w:contextualSpacing/>
        <w:jc w:val="both"/>
        <w:rPr>
          <w:noProof w:val="0"/>
        </w:rPr>
      </w:pPr>
      <w:r w:rsidRPr="00845129">
        <w:rPr>
          <w:b/>
          <w:noProof w:val="0"/>
        </w:rPr>
        <w:lastRenderedPageBreak/>
        <w:t>Таблица 4</w:t>
      </w:r>
      <w:r>
        <w:rPr>
          <w:b/>
          <w:noProof w:val="0"/>
        </w:rPr>
        <w:t>7</w:t>
      </w:r>
      <w:r>
        <w:rPr>
          <w:noProof w:val="0"/>
        </w:rPr>
        <w:t>– Раскрытие информации ООО «Теплоград»</w:t>
      </w:r>
    </w:p>
    <w:p w:rsidR="00FC54DE" w:rsidRDefault="00FC54DE" w:rsidP="00FC54DE">
      <w:pPr>
        <w:widowControl w:val="0"/>
        <w:spacing w:line="360" w:lineRule="auto"/>
        <w:jc w:val="both"/>
        <w:rPr>
          <w:rFonts w:eastAsia="Times New Roman"/>
          <w:noProof w:val="0"/>
          <w:szCs w:val="24"/>
          <w:lang w:eastAsia="ru-RU"/>
        </w:rPr>
      </w:pPr>
    </w:p>
    <w:p w:rsidR="00FC54DE" w:rsidRDefault="00FC54DE" w:rsidP="005D037A">
      <w:pPr>
        <w:widowControl w:val="0"/>
        <w:spacing w:line="360" w:lineRule="auto"/>
        <w:ind w:firstLine="567"/>
        <w:jc w:val="both"/>
        <w:rPr>
          <w:rFonts w:eastAsia="Times New Roman"/>
          <w:noProof w:val="0"/>
          <w:szCs w:val="24"/>
          <w:lang w:eastAsia="ru-RU"/>
        </w:rPr>
      </w:pPr>
      <w:r w:rsidRPr="00FC54DE">
        <w:rPr>
          <w:rFonts w:eastAsia="Times New Roman"/>
          <w:szCs w:val="24"/>
          <w:lang w:eastAsia="ru-RU"/>
        </w:rPr>
        <w:drawing>
          <wp:inline distT="0" distB="0" distL="0" distR="0">
            <wp:extent cx="5363570" cy="7568770"/>
            <wp:effectExtent l="19050" t="0" r="8530" b="0"/>
            <wp:docPr id="12" name="Рисунок 3" descr="C:\Users\Pavlova.GKURENERGO\YandexDisk\Скриншоты\2016-09-09_10-1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vlova.GKURENERGO\YandexDisk\Скриншоты\2016-09-09_10-15-56.png"/>
                    <pic:cNvPicPr>
                      <a:picLocks noChangeAspect="1" noChangeArrowheads="1"/>
                    </pic:cNvPicPr>
                  </pic:nvPicPr>
                  <pic:blipFill>
                    <a:blip r:embed="rId30" cstate="print"/>
                    <a:srcRect/>
                    <a:stretch>
                      <a:fillRect/>
                    </a:stretch>
                  </pic:blipFill>
                  <pic:spPr bwMode="auto">
                    <a:xfrm>
                      <a:off x="0" y="0"/>
                      <a:ext cx="5363774" cy="7569058"/>
                    </a:xfrm>
                    <a:prstGeom prst="rect">
                      <a:avLst/>
                    </a:prstGeom>
                    <a:noFill/>
                    <a:ln w="9525">
                      <a:noFill/>
                      <a:miter lim="800000"/>
                      <a:headEnd/>
                      <a:tailEnd/>
                    </a:ln>
                  </pic:spPr>
                </pic:pic>
              </a:graphicData>
            </a:graphic>
          </wp:inline>
        </w:drawing>
      </w:r>
    </w:p>
    <w:p w:rsidR="00FC54DE" w:rsidRDefault="00FC54DE" w:rsidP="005D037A">
      <w:pPr>
        <w:widowControl w:val="0"/>
        <w:spacing w:line="360" w:lineRule="auto"/>
        <w:ind w:firstLine="567"/>
        <w:jc w:val="both"/>
        <w:rPr>
          <w:rFonts w:eastAsia="Times New Roman"/>
          <w:noProof w:val="0"/>
          <w:szCs w:val="24"/>
          <w:lang w:eastAsia="ru-RU"/>
        </w:rPr>
      </w:pPr>
    </w:p>
    <w:p w:rsidR="00FC54DE" w:rsidRDefault="00FC54DE" w:rsidP="005D037A">
      <w:pPr>
        <w:widowControl w:val="0"/>
        <w:spacing w:line="360" w:lineRule="auto"/>
        <w:ind w:firstLine="567"/>
        <w:jc w:val="both"/>
        <w:rPr>
          <w:rFonts w:eastAsia="Times New Roman"/>
          <w:noProof w:val="0"/>
          <w:szCs w:val="24"/>
          <w:lang w:eastAsia="ru-RU"/>
        </w:rPr>
      </w:pPr>
    </w:p>
    <w:p w:rsidR="00FC54DE" w:rsidRDefault="00FC54DE" w:rsidP="005D037A">
      <w:pPr>
        <w:widowControl w:val="0"/>
        <w:spacing w:line="360" w:lineRule="auto"/>
        <w:ind w:firstLine="567"/>
        <w:jc w:val="both"/>
        <w:rPr>
          <w:rFonts w:eastAsia="Times New Roman"/>
          <w:noProof w:val="0"/>
          <w:szCs w:val="24"/>
          <w:lang w:eastAsia="ru-RU"/>
        </w:rPr>
      </w:pPr>
    </w:p>
    <w:p w:rsidR="00FC54DE" w:rsidRDefault="00FC54DE" w:rsidP="00FC54DE">
      <w:pPr>
        <w:autoSpaceDE w:val="0"/>
        <w:autoSpaceDN w:val="0"/>
        <w:adjustRightInd w:val="0"/>
        <w:spacing w:line="360" w:lineRule="auto"/>
        <w:ind w:firstLine="567"/>
        <w:contextualSpacing/>
        <w:jc w:val="both"/>
        <w:rPr>
          <w:noProof w:val="0"/>
        </w:rPr>
      </w:pPr>
      <w:r w:rsidRPr="00845129">
        <w:rPr>
          <w:b/>
          <w:noProof w:val="0"/>
        </w:rPr>
        <w:lastRenderedPageBreak/>
        <w:t>Таблица 4</w:t>
      </w:r>
      <w:r>
        <w:rPr>
          <w:b/>
          <w:noProof w:val="0"/>
        </w:rPr>
        <w:t>8</w:t>
      </w:r>
      <w:r>
        <w:rPr>
          <w:noProof w:val="0"/>
        </w:rPr>
        <w:t>– Раскрытие информации ООО «Теплоград»</w:t>
      </w:r>
    </w:p>
    <w:p w:rsidR="005D037A" w:rsidRDefault="005D037A" w:rsidP="00FC54DE">
      <w:pPr>
        <w:widowControl w:val="0"/>
        <w:spacing w:line="360" w:lineRule="auto"/>
        <w:jc w:val="both"/>
        <w:rPr>
          <w:rFonts w:eastAsia="Times New Roman"/>
          <w:noProof w:val="0"/>
          <w:szCs w:val="24"/>
          <w:lang w:eastAsia="ru-RU"/>
        </w:rPr>
      </w:pPr>
    </w:p>
    <w:p w:rsidR="00FC54DE" w:rsidRPr="00FC54DE" w:rsidRDefault="005D037A" w:rsidP="00FC54DE">
      <w:pPr>
        <w:widowControl w:val="0"/>
        <w:spacing w:line="360" w:lineRule="auto"/>
        <w:ind w:firstLine="567"/>
        <w:jc w:val="center"/>
        <w:rPr>
          <w:rFonts w:eastAsia="Times New Roman"/>
          <w:b/>
          <w:noProof w:val="0"/>
          <w:szCs w:val="24"/>
          <w:lang w:eastAsia="ru-RU"/>
        </w:rPr>
      </w:pPr>
      <w:r>
        <w:rPr>
          <w:rFonts w:eastAsia="Times New Roman"/>
          <w:szCs w:val="24"/>
          <w:lang w:eastAsia="ru-RU"/>
        </w:rPr>
        <w:drawing>
          <wp:inline distT="0" distB="0" distL="0" distR="0">
            <wp:extent cx="5999613" cy="6613977"/>
            <wp:effectExtent l="19050" t="0" r="1137" b="0"/>
            <wp:docPr id="8" name="Рисунок 4" descr="C:\Users\Pavlova.GKURENERGO\YandexDisk\Скриншоты\2016-09-09_10-1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vlova.GKURENERGO\YandexDisk\Скриншоты\2016-09-09_10-16-57.png"/>
                    <pic:cNvPicPr>
                      <a:picLocks noChangeAspect="1" noChangeArrowheads="1"/>
                    </pic:cNvPicPr>
                  </pic:nvPicPr>
                  <pic:blipFill>
                    <a:blip r:embed="rId31" cstate="print"/>
                    <a:srcRect/>
                    <a:stretch>
                      <a:fillRect/>
                    </a:stretch>
                  </pic:blipFill>
                  <pic:spPr bwMode="auto">
                    <a:xfrm>
                      <a:off x="0" y="0"/>
                      <a:ext cx="6004387" cy="6619240"/>
                    </a:xfrm>
                    <a:prstGeom prst="rect">
                      <a:avLst/>
                    </a:prstGeom>
                    <a:noFill/>
                    <a:ln w="9525">
                      <a:noFill/>
                      <a:miter lim="800000"/>
                      <a:headEnd/>
                      <a:tailEnd/>
                    </a:ln>
                  </pic:spPr>
                </pic:pic>
              </a:graphicData>
            </a:graphic>
          </wp:inline>
        </w:drawing>
      </w:r>
      <w:r w:rsidR="00FC54DE">
        <w:rPr>
          <w:rFonts w:eastAsia="Times New Roman"/>
          <w:b/>
          <w:noProof w:val="0"/>
          <w:szCs w:val="24"/>
          <w:lang w:eastAsia="ru-RU"/>
        </w:rPr>
        <w:t>2. ООО «Крымская теплоснабжающая компания».</w:t>
      </w:r>
    </w:p>
    <w:p w:rsidR="000127E5" w:rsidRPr="000127E5" w:rsidRDefault="000127E5" w:rsidP="000127E5">
      <w:pPr>
        <w:autoSpaceDE w:val="0"/>
        <w:autoSpaceDN w:val="0"/>
        <w:adjustRightInd w:val="0"/>
        <w:rPr>
          <w:noProof w:val="0"/>
          <w:sz w:val="24"/>
          <w:szCs w:val="24"/>
        </w:rPr>
      </w:pPr>
    </w:p>
    <w:p w:rsidR="000127E5" w:rsidRPr="000127E5" w:rsidRDefault="000127E5" w:rsidP="000127E5">
      <w:pPr>
        <w:autoSpaceDE w:val="0"/>
        <w:autoSpaceDN w:val="0"/>
        <w:adjustRightInd w:val="0"/>
        <w:spacing w:line="360" w:lineRule="auto"/>
        <w:ind w:firstLine="567"/>
        <w:contextualSpacing/>
        <w:jc w:val="both"/>
        <w:rPr>
          <w:noProof w:val="0"/>
        </w:rPr>
      </w:pPr>
      <w:r w:rsidRPr="000127E5">
        <w:rPr>
          <w:noProof w:val="0"/>
        </w:rPr>
        <w:t xml:space="preserve">ООО «Крымская теплоснабжающая компания» создано 16.04.2015г. ООО «КТК» является юридическим лицом - коммерческой организацией, Уставный капитал которого разделен на доли определенных учредительными документами размеров, созданным в целях извлечения прибыли. </w:t>
      </w:r>
    </w:p>
    <w:p w:rsidR="000127E5" w:rsidRDefault="000127E5" w:rsidP="000127E5">
      <w:pPr>
        <w:autoSpaceDE w:val="0"/>
        <w:autoSpaceDN w:val="0"/>
        <w:adjustRightInd w:val="0"/>
        <w:spacing w:line="360" w:lineRule="auto"/>
        <w:ind w:firstLine="567"/>
        <w:contextualSpacing/>
        <w:jc w:val="both"/>
        <w:rPr>
          <w:noProof w:val="0"/>
        </w:rPr>
      </w:pPr>
      <w:r w:rsidRPr="000127E5">
        <w:rPr>
          <w:noProof w:val="0"/>
        </w:rPr>
        <w:lastRenderedPageBreak/>
        <w:t>Федеральной налоговой службой ООО «КТК» 24.04.2015 внесено в Единый государственный реестр юридических лиц за основным государственным регистрационным номером (ОГРН) 1159102089035, а так же поставлено на учете российской организации в Инспекции Федеральной налоговой службы по Бахчисарайскому району Республики Крым (код 9104) с присвоением ИНН 9104005987 и КПП 910401001.</w:t>
      </w:r>
    </w:p>
    <w:p w:rsidR="000127E5" w:rsidRPr="000127E5" w:rsidRDefault="000127E5" w:rsidP="000127E5">
      <w:pPr>
        <w:autoSpaceDE w:val="0"/>
        <w:autoSpaceDN w:val="0"/>
        <w:adjustRightInd w:val="0"/>
        <w:spacing w:line="360" w:lineRule="auto"/>
        <w:ind w:firstLine="567"/>
        <w:contextualSpacing/>
        <w:jc w:val="both"/>
        <w:rPr>
          <w:noProof w:val="0"/>
        </w:rPr>
      </w:pPr>
      <w:r w:rsidRPr="000127E5">
        <w:rPr>
          <w:noProof w:val="0"/>
        </w:rPr>
        <w:t xml:space="preserve">ООО «КТК» является членом саморегулируемых организаций СРО РСО (тепловой энергии) с 20.07.2015г. - регистрационный номер в государственном реестре саморегулируемых организаций СРО-С-275-07042014 </w:t>
      </w:r>
    </w:p>
    <w:p w:rsidR="000127E5" w:rsidRPr="000127E5" w:rsidRDefault="000127E5" w:rsidP="000127E5">
      <w:pPr>
        <w:autoSpaceDE w:val="0"/>
        <w:autoSpaceDN w:val="0"/>
        <w:adjustRightInd w:val="0"/>
        <w:spacing w:line="360" w:lineRule="auto"/>
        <w:ind w:firstLine="567"/>
        <w:contextualSpacing/>
        <w:jc w:val="both"/>
        <w:rPr>
          <w:noProof w:val="0"/>
        </w:rPr>
      </w:pPr>
      <w:r w:rsidRPr="000127E5">
        <w:rPr>
          <w:noProof w:val="0"/>
        </w:rPr>
        <w:t xml:space="preserve">В своем составе предприятие имеет 2 участка: Бахчисарайский участок (г.Бахчисарай и Бахчисарайский район) и участок в г.Армянске. </w:t>
      </w:r>
    </w:p>
    <w:p w:rsidR="000127E5" w:rsidRPr="000127E5" w:rsidRDefault="000127E5" w:rsidP="000127E5">
      <w:pPr>
        <w:autoSpaceDE w:val="0"/>
        <w:autoSpaceDN w:val="0"/>
        <w:adjustRightInd w:val="0"/>
        <w:spacing w:line="360" w:lineRule="auto"/>
        <w:ind w:firstLine="567"/>
        <w:contextualSpacing/>
        <w:jc w:val="both"/>
        <w:rPr>
          <w:noProof w:val="0"/>
        </w:rPr>
      </w:pPr>
      <w:r w:rsidRPr="000127E5">
        <w:rPr>
          <w:noProof w:val="0"/>
        </w:rPr>
        <w:t xml:space="preserve">Основным видом деятельности ООО «КТК» являются производство и передача тепловой энергии потребителям Республики Крым. </w:t>
      </w:r>
    </w:p>
    <w:p w:rsidR="000127E5" w:rsidRPr="000127E5" w:rsidRDefault="000127E5" w:rsidP="000127E5">
      <w:pPr>
        <w:autoSpaceDE w:val="0"/>
        <w:autoSpaceDN w:val="0"/>
        <w:adjustRightInd w:val="0"/>
        <w:spacing w:line="360" w:lineRule="auto"/>
        <w:ind w:firstLine="567"/>
        <w:contextualSpacing/>
        <w:jc w:val="both"/>
        <w:rPr>
          <w:noProof w:val="0"/>
        </w:rPr>
      </w:pPr>
      <w:r w:rsidRPr="000127E5">
        <w:rPr>
          <w:noProof w:val="0"/>
        </w:rPr>
        <w:t xml:space="preserve">Предприятие осуществляет также иные виды деятельности, не запрещенные законодательством Российской Федерации. </w:t>
      </w:r>
    </w:p>
    <w:p w:rsidR="000127E5" w:rsidRPr="000127E5" w:rsidRDefault="000127E5" w:rsidP="000127E5">
      <w:pPr>
        <w:autoSpaceDE w:val="0"/>
        <w:autoSpaceDN w:val="0"/>
        <w:adjustRightInd w:val="0"/>
        <w:spacing w:line="360" w:lineRule="auto"/>
        <w:ind w:firstLine="567"/>
        <w:contextualSpacing/>
        <w:jc w:val="both"/>
        <w:rPr>
          <w:noProof w:val="0"/>
        </w:rPr>
      </w:pPr>
      <w:r w:rsidRPr="000127E5">
        <w:rPr>
          <w:noProof w:val="0"/>
        </w:rPr>
        <w:t xml:space="preserve">ООО «КТК» на правах аренды эксплуатируется 36 котельных, на которых установлены 93 водогрейных котла, работающих на природном газе . </w:t>
      </w:r>
    </w:p>
    <w:p w:rsidR="000127E5" w:rsidRPr="000127E5" w:rsidRDefault="000127E5" w:rsidP="000127E5">
      <w:pPr>
        <w:autoSpaceDE w:val="0"/>
        <w:autoSpaceDN w:val="0"/>
        <w:adjustRightInd w:val="0"/>
        <w:spacing w:line="360" w:lineRule="auto"/>
        <w:ind w:firstLine="567"/>
        <w:contextualSpacing/>
        <w:jc w:val="both"/>
        <w:rPr>
          <w:noProof w:val="0"/>
        </w:rPr>
      </w:pPr>
      <w:r w:rsidRPr="000127E5">
        <w:rPr>
          <w:noProof w:val="0"/>
        </w:rPr>
        <w:t xml:space="preserve">Протяженность тепловых сетей в 2-х трубном исчислении составляет 3,71 км. </w:t>
      </w:r>
    </w:p>
    <w:p w:rsidR="000127E5" w:rsidRPr="000127E5" w:rsidRDefault="000127E5" w:rsidP="000127E5">
      <w:pPr>
        <w:autoSpaceDE w:val="0"/>
        <w:autoSpaceDN w:val="0"/>
        <w:adjustRightInd w:val="0"/>
        <w:spacing w:line="360" w:lineRule="auto"/>
        <w:ind w:firstLine="567"/>
        <w:contextualSpacing/>
        <w:jc w:val="both"/>
        <w:rPr>
          <w:noProof w:val="0"/>
        </w:rPr>
      </w:pPr>
      <w:r w:rsidRPr="000127E5">
        <w:rPr>
          <w:noProof w:val="0"/>
        </w:rPr>
        <w:t xml:space="preserve">Суммарная установленная мощность источников тепловой энергии составляет 12,9 Гкал./час. </w:t>
      </w:r>
    </w:p>
    <w:p w:rsidR="000127E5" w:rsidRPr="000127E5" w:rsidRDefault="000127E5" w:rsidP="000127E5">
      <w:pPr>
        <w:autoSpaceDE w:val="0"/>
        <w:autoSpaceDN w:val="0"/>
        <w:adjustRightInd w:val="0"/>
        <w:spacing w:line="360" w:lineRule="auto"/>
        <w:ind w:firstLine="567"/>
        <w:contextualSpacing/>
        <w:jc w:val="both"/>
        <w:rPr>
          <w:noProof w:val="0"/>
        </w:rPr>
      </w:pPr>
      <w:r w:rsidRPr="000127E5">
        <w:rPr>
          <w:noProof w:val="0"/>
        </w:rPr>
        <w:t xml:space="preserve">Подключенная нагрузка котельных – 6,9 Гкал./час. </w:t>
      </w:r>
    </w:p>
    <w:p w:rsidR="000127E5" w:rsidRPr="000127E5" w:rsidRDefault="000127E5" w:rsidP="000127E5">
      <w:pPr>
        <w:autoSpaceDE w:val="0"/>
        <w:autoSpaceDN w:val="0"/>
        <w:adjustRightInd w:val="0"/>
        <w:spacing w:line="360" w:lineRule="auto"/>
        <w:ind w:firstLine="567"/>
        <w:contextualSpacing/>
        <w:jc w:val="both"/>
        <w:rPr>
          <w:noProof w:val="0"/>
        </w:rPr>
      </w:pPr>
      <w:r w:rsidRPr="000127E5">
        <w:rPr>
          <w:noProof w:val="0"/>
        </w:rPr>
        <w:t xml:space="preserve">Коэффициент использования мощности – 53,5 %. </w:t>
      </w:r>
    </w:p>
    <w:p w:rsidR="000127E5" w:rsidRPr="000127E5" w:rsidRDefault="000127E5" w:rsidP="000127E5">
      <w:pPr>
        <w:autoSpaceDE w:val="0"/>
        <w:autoSpaceDN w:val="0"/>
        <w:adjustRightInd w:val="0"/>
        <w:spacing w:line="360" w:lineRule="auto"/>
        <w:ind w:firstLine="567"/>
        <w:contextualSpacing/>
        <w:jc w:val="both"/>
        <w:rPr>
          <w:noProof w:val="0"/>
        </w:rPr>
      </w:pPr>
      <w:r w:rsidRPr="000127E5">
        <w:rPr>
          <w:noProof w:val="0"/>
        </w:rPr>
        <w:t xml:space="preserve">Уровень установки приборов коммерческого учета тепловой энергии – 41,7 %. </w:t>
      </w:r>
    </w:p>
    <w:p w:rsidR="000127E5" w:rsidRPr="000127E5" w:rsidRDefault="000127E5" w:rsidP="000127E5">
      <w:pPr>
        <w:autoSpaceDE w:val="0"/>
        <w:autoSpaceDN w:val="0"/>
        <w:adjustRightInd w:val="0"/>
        <w:spacing w:line="360" w:lineRule="auto"/>
        <w:ind w:firstLine="567"/>
        <w:contextualSpacing/>
        <w:jc w:val="both"/>
        <w:rPr>
          <w:noProof w:val="0"/>
        </w:rPr>
      </w:pPr>
      <w:r w:rsidRPr="000127E5">
        <w:rPr>
          <w:noProof w:val="0"/>
        </w:rPr>
        <w:t xml:space="preserve">Тарифы на тепловую энергию для ООО «КТК» ранее не устанавливались. В 2015 году Предприятие регулируется впервые. </w:t>
      </w:r>
    </w:p>
    <w:p w:rsidR="003A57C2" w:rsidRDefault="000127E5" w:rsidP="003A57C2">
      <w:pPr>
        <w:autoSpaceDE w:val="0"/>
        <w:autoSpaceDN w:val="0"/>
        <w:adjustRightInd w:val="0"/>
        <w:spacing w:line="360" w:lineRule="auto"/>
        <w:ind w:firstLine="567"/>
        <w:contextualSpacing/>
        <w:jc w:val="both"/>
        <w:rPr>
          <w:noProof w:val="0"/>
        </w:rPr>
      </w:pPr>
      <w:r w:rsidRPr="000127E5">
        <w:rPr>
          <w:noProof w:val="0"/>
        </w:rPr>
        <w:t xml:space="preserve">ООО «КТК» переданы в аренду объекты, в т.ч. которые ранее эксплуатировались ООО «Реал-Макс», ООО «ЧБ Реал-Тепло», ООО «Реал-Тепло Плюс», ООО «Комфорт-Тепло», ООО «Комфорт-Тепло Плюс». </w:t>
      </w:r>
    </w:p>
    <w:p w:rsidR="003A57C2" w:rsidRDefault="003A57C2" w:rsidP="003A57C2">
      <w:pPr>
        <w:autoSpaceDE w:val="0"/>
        <w:autoSpaceDN w:val="0"/>
        <w:adjustRightInd w:val="0"/>
        <w:spacing w:line="360" w:lineRule="auto"/>
        <w:ind w:firstLine="567"/>
        <w:contextualSpacing/>
        <w:jc w:val="both"/>
        <w:rPr>
          <w:noProof w:val="0"/>
        </w:rPr>
      </w:pPr>
    </w:p>
    <w:p w:rsidR="003A57C2" w:rsidRDefault="003A57C2" w:rsidP="003A57C2">
      <w:pPr>
        <w:autoSpaceDE w:val="0"/>
        <w:autoSpaceDN w:val="0"/>
        <w:adjustRightInd w:val="0"/>
        <w:spacing w:line="360" w:lineRule="auto"/>
        <w:ind w:firstLine="567"/>
        <w:contextualSpacing/>
        <w:jc w:val="both"/>
        <w:rPr>
          <w:noProof w:val="0"/>
        </w:rPr>
      </w:pPr>
    </w:p>
    <w:p w:rsidR="003A57C2" w:rsidRDefault="003A57C2" w:rsidP="003A57C2">
      <w:pPr>
        <w:autoSpaceDE w:val="0"/>
        <w:autoSpaceDN w:val="0"/>
        <w:adjustRightInd w:val="0"/>
        <w:spacing w:line="360" w:lineRule="auto"/>
        <w:ind w:firstLine="567"/>
        <w:contextualSpacing/>
        <w:jc w:val="both"/>
        <w:rPr>
          <w:noProof w:val="0"/>
        </w:rPr>
      </w:pPr>
      <w:r w:rsidRPr="003A57C2">
        <w:rPr>
          <w:b/>
          <w:noProof w:val="0"/>
        </w:rPr>
        <w:lastRenderedPageBreak/>
        <w:t>Таблица 49 –</w:t>
      </w:r>
      <w:r>
        <w:rPr>
          <w:noProof w:val="0"/>
        </w:rPr>
        <w:t xml:space="preserve"> Тариф тепловой энергии для ООО «Крымская теплоснабжающая компания» на 2015 год</w:t>
      </w:r>
    </w:p>
    <w:p w:rsidR="003A57C2" w:rsidRPr="003A57C2" w:rsidRDefault="003A57C2" w:rsidP="003A57C2">
      <w:pPr>
        <w:autoSpaceDE w:val="0"/>
        <w:autoSpaceDN w:val="0"/>
        <w:adjustRightInd w:val="0"/>
        <w:rPr>
          <w:noProof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2"/>
        <w:gridCol w:w="1636"/>
        <w:gridCol w:w="1636"/>
        <w:gridCol w:w="3770"/>
      </w:tblGrid>
      <w:tr w:rsidR="003A57C2" w:rsidRPr="003A57C2" w:rsidTr="003A57C2">
        <w:trPr>
          <w:trHeight w:val="437"/>
        </w:trPr>
        <w:tc>
          <w:tcPr>
            <w:tcW w:w="4908" w:type="dxa"/>
            <w:gridSpan w:val="2"/>
          </w:tcPr>
          <w:p w:rsidR="003A57C2" w:rsidRPr="003A57C2" w:rsidRDefault="003A57C2" w:rsidP="003A57C2">
            <w:pPr>
              <w:autoSpaceDE w:val="0"/>
              <w:autoSpaceDN w:val="0"/>
              <w:adjustRightInd w:val="0"/>
              <w:rPr>
                <w:noProof w:val="0"/>
                <w:sz w:val="24"/>
                <w:szCs w:val="24"/>
              </w:rPr>
            </w:pPr>
            <w:r w:rsidRPr="003A57C2">
              <w:rPr>
                <w:b/>
                <w:bCs/>
                <w:noProof w:val="0"/>
                <w:sz w:val="24"/>
                <w:szCs w:val="24"/>
              </w:rPr>
              <w:t xml:space="preserve">ООО «Крымская теплоснабжающая компания» </w:t>
            </w:r>
          </w:p>
        </w:tc>
        <w:tc>
          <w:tcPr>
            <w:tcW w:w="5406" w:type="dxa"/>
            <w:gridSpan w:val="2"/>
          </w:tcPr>
          <w:p w:rsidR="003A57C2" w:rsidRPr="003A57C2" w:rsidRDefault="003A57C2" w:rsidP="003A57C2">
            <w:pPr>
              <w:autoSpaceDE w:val="0"/>
              <w:autoSpaceDN w:val="0"/>
              <w:adjustRightInd w:val="0"/>
              <w:rPr>
                <w:noProof w:val="0"/>
                <w:sz w:val="24"/>
                <w:szCs w:val="24"/>
              </w:rPr>
            </w:pPr>
            <w:r w:rsidRPr="003A57C2">
              <w:rPr>
                <w:noProof w:val="0"/>
                <w:sz w:val="24"/>
                <w:szCs w:val="24"/>
              </w:rPr>
              <w:t xml:space="preserve">Для потребителей, в случае отсутствия дифференциации тарифов по схеме подключения </w:t>
            </w:r>
          </w:p>
        </w:tc>
      </w:tr>
      <w:tr w:rsidR="003A57C2" w:rsidRPr="003A57C2" w:rsidTr="003A57C2">
        <w:trPr>
          <w:trHeight w:val="205"/>
        </w:trPr>
        <w:tc>
          <w:tcPr>
            <w:tcW w:w="10314" w:type="dxa"/>
            <w:gridSpan w:val="4"/>
          </w:tcPr>
          <w:p w:rsidR="003A57C2" w:rsidRPr="003A57C2" w:rsidRDefault="003A57C2" w:rsidP="003A57C2">
            <w:pPr>
              <w:autoSpaceDE w:val="0"/>
              <w:autoSpaceDN w:val="0"/>
              <w:adjustRightInd w:val="0"/>
              <w:rPr>
                <w:noProof w:val="0"/>
                <w:sz w:val="24"/>
                <w:szCs w:val="24"/>
              </w:rPr>
            </w:pPr>
            <w:r w:rsidRPr="003A57C2">
              <w:rPr>
                <w:noProof w:val="0"/>
                <w:sz w:val="24"/>
                <w:szCs w:val="24"/>
              </w:rPr>
              <w:t xml:space="preserve">Система централизованного теплоснабжения </w:t>
            </w:r>
            <w:r w:rsidRPr="003A57C2">
              <w:rPr>
                <w:b/>
                <w:bCs/>
                <w:noProof w:val="0"/>
                <w:sz w:val="24"/>
                <w:szCs w:val="24"/>
              </w:rPr>
              <w:t xml:space="preserve">г. Армянск </w:t>
            </w:r>
            <w:r w:rsidRPr="003A57C2">
              <w:rPr>
                <w:noProof w:val="0"/>
                <w:sz w:val="24"/>
                <w:szCs w:val="24"/>
              </w:rPr>
              <w:t xml:space="preserve">(котельная №1 Армянского ВПУ, котельная №2 Армянского ВПУ) </w:t>
            </w:r>
          </w:p>
        </w:tc>
      </w:tr>
      <w:tr w:rsidR="003A57C2" w:rsidRPr="003A57C2" w:rsidTr="003A57C2">
        <w:trPr>
          <w:trHeight w:val="90"/>
        </w:trPr>
        <w:tc>
          <w:tcPr>
            <w:tcW w:w="10314" w:type="dxa"/>
            <w:gridSpan w:val="4"/>
          </w:tcPr>
          <w:p w:rsidR="003A57C2" w:rsidRPr="003A57C2" w:rsidRDefault="003A57C2" w:rsidP="003A57C2">
            <w:pPr>
              <w:autoSpaceDE w:val="0"/>
              <w:autoSpaceDN w:val="0"/>
              <w:adjustRightInd w:val="0"/>
              <w:rPr>
                <w:noProof w:val="0"/>
                <w:sz w:val="24"/>
                <w:szCs w:val="24"/>
              </w:rPr>
            </w:pPr>
            <w:r w:rsidRPr="003A57C2">
              <w:rPr>
                <w:b/>
                <w:bCs/>
                <w:noProof w:val="0"/>
                <w:sz w:val="24"/>
                <w:szCs w:val="24"/>
              </w:rPr>
              <w:t xml:space="preserve">Бюджетные учреждения </w:t>
            </w:r>
            <w:r w:rsidRPr="003A57C2">
              <w:rPr>
                <w:noProof w:val="0"/>
                <w:sz w:val="24"/>
                <w:szCs w:val="24"/>
              </w:rPr>
              <w:t xml:space="preserve">(тарифы указываются без учета НДС) </w:t>
            </w:r>
          </w:p>
        </w:tc>
      </w:tr>
      <w:tr w:rsidR="003A57C2" w:rsidRPr="003A57C2" w:rsidTr="003A57C2">
        <w:trPr>
          <w:trHeight w:val="205"/>
        </w:trPr>
        <w:tc>
          <w:tcPr>
            <w:tcW w:w="3272" w:type="dxa"/>
          </w:tcPr>
          <w:p w:rsidR="003A57C2" w:rsidRPr="003A57C2" w:rsidRDefault="003A57C2" w:rsidP="003A57C2">
            <w:pPr>
              <w:autoSpaceDE w:val="0"/>
              <w:autoSpaceDN w:val="0"/>
              <w:adjustRightInd w:val="0"/>
              <w:rPr>
                <w:noProof w:val="0"/>
                <w:sz w:val="24"/>
                <w:szCs w:val="24"/>
              </w:rPr>
            </w:pPr>
            <w:r w:rsidRPr="003A57C2">
              <w:rPr>
                <w:noProof w:val="0"/>
                <w:sz w:val="24"/>
                <w:szCs w:val="24"/>
              </w:rPr>
              <w:t xml:space="preserve">Одноставочный, руб./Гкал. </w:t>
            </w:r>
          </w:p>
        </w:tc>
        <w:tc>
          <w:tcPr>
            <w:tcW w:w="3272" w:type="dxa"/>
            <w:gridSpan w:val="2"/>
          </w:tcPr>
          <w:p w:rsidR="003A57C2" w:rsidRPr="003A57C2" w:rsidRDefault="003A57C2" w:rsidP="003A57C2">
            <w:pPr>
              <w:autoSpaceDE w:val="0"/>
              <w:autoSpaceDN w:val="0"/>
              <w:adjustRightInd w:val="0"/>
              <w:rPr>
                <w:noProof w:val="0"/>
                <w:sz w:val="24"/>
                <w:szCs w:val="24"/>
              </w:rPr>
            </w:pPr>
            <w:r w:rsidRPr="003A57C2">
              <w:rPr>
                <w:noProof w:val="0"/>
                <w:sz w:val="24"/>
                <w:szCs w:val="24"/>
              </w:rPr>
              <w:t xml:space="preserve">с 10.10.2015г. по 31.12.2015г. включительно </w:t>
            </w:r>
          </w:p>
        </w:tc>
        <w:tc>
          <w:tcPr>
            <w:tcW w:w="3770" w:type="dxa"/>
          </w:tcPr>
          <w:p w:rsidR="003A57C2" w:rsidRPr="003A57C2" w:rsidRDefault="003A57C2" w:rsidP="003A57C2">
            <w:pPr>
              <w:autoSpaceDE w:val="0"/>
              <w:autoSpaceDN w:val="0"/>
              <w:adjustRightInd w:val="0"/>
              <w:rPr>
                <w:noProof w:val="0"/>
                <w:sz w:val="24"/>
                <w:szCs w:val="24"/>
              </w:rPr>
            </w:pPr>
            <w:r w:rsidRPr="003A57C2">
              <w:rPr>
                <w:noProof w:val="0"/>
                <w:sz w:val="24"/>
                <w:szCs w:val="24"/>
              </w:rPr>
              <w:t xml:space="preserve">3029,43 </w:t>
            </w:r>
          </w:p>
        </w:tc>
      </w:tr>
    </w:tbl>
    <w:p w:rsidR="003A57C2" w:rsidRDefault="003A57C2" w:rsidP="003A57C2">
      <w:pPr>
        <w:autoSpaceDE w:val="0"/>
        <w:autoSpaceDN w:val="0"/>
        <w:adjustRightInd w:val="0"/>
        <w:spacing w:line="360" w:lineRule="auto"/>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3A57C2">
      <w:pPr>
        <w:autoSpaceDE w:val="0"/>
        <w:autoSpaceDN w:val="0"/>
        <w:adjustRightInd w:val="0"/>
        <w:spacing w:line="360" w:lineRule="auto"/>
        <w:ind w:firstLine="567"/>
        <w:contextualSpacing/>
        <w:jc w:val="both"/>
        <w:rPr>
          <w:noProof w:val="0"/>
        </w:rPr>
      </w:pPr>
      <w:r w:rsidRPr="003A57C2">
        <w:rPr>
          <w:b/>
          <w:noProof w:val="0"/>
        </w:rPr>
        <w:lastRenderedPageBreak/>
        <w:t xml:space="preserve">Таблица 50 </w:t>
      </w:r>
      <w:r>
        <w:rPr>
          <w:noProof w:val="0"/>
        </w:rPr>
        <w:t xml:space="preserve">– Раскрытие информации ООО «Крымская теплоснабжающая компания» </w:t>
      </w: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r w:rsidRPr="003A57C2">
        <w:rPr>
          <w:lang w:eastAsia="ru-RU"/>
        </w:rPr>
        <w:drawing>
          <wp:inline distT="0" distB="0" distL="0" distR="0">
            <wp:extent cx="5804534" cy="6960358"/>
            <wp:effectExtent l="19050" t="0" r="5716" b="0"/>
            <wp:docPr id="20" name="Рисунок 5" descr="C:\Users\Pavlova.GKURENERGO\YandexDisk\Скриншоты\2016-09-09_14-5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vlova.GKURENERGO\YandexDisk\Скриншоты\2016-09-09_14-56-44.png"/>
                    <pic:cNvPicPr>
                      <a:picLocks noChangeAspect="1" noChangeArrowheads="1"/>
                    </pic:cNvPicPr>
                  </pic:nvPicPr>
                  <pic:blipFill>
                    <a:blip r:embed="rId32" cstate="print"/>
                    <a:srcRect/>
                    <a:stretch>
                      <a:fillRect/>
                    </a:stretch>
                  </pic:blipFill>
                  <pic:spPr bwMode="auto">
                    <a:xfrm>
                      <a:off x="0" y="0"/>
                      <a:ext cx="5814719" cy="6972571"/>
                    </a:xfrm>
                    <a:prstGeom prst="rect">
                      <a:avLst/>
                    </a:prstGeom>
                    <a:noFill/>
                    <a:ln w="9525">
                      <a:noFill/>
                      <a:miter lim="800000"/>
                      <a:headEnd/>
                      <a:tailEnd/>
                    </a:ln>
                  </pic:spPr>
                </pic:pic>
              </a:graphicData>
            </a:graphic>
          </wp:inline>
        </w:drawing>
      </w: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3A57C2">
      <w:pPr>
        <w:autoSpaceDE w:val="0"/>
        <w:autoSpaceDN w:val="0"/>
        <w:adjustRightInd w:val="0"/>
        <w:spacing w:line="360" w:lineRule="auto"/>
        <w:ind w:firstLine="567"/>
        <w:contextualSpacing/>
        <w:jc w:val="both"/>
        <w:rPr>
          <w:noProof w:val="0"/>
        </w:rPr>
      </w:pPr>
      <w:r w:rsidRPr="003A57C2">
        <w:rPr>
          <w:b/>
          <w:noProof w:val="0"/>
        </w:rPr>
        <w:lastRenderedPageBreak/>
        <w:t>Таблица 5</w:t>
      </w:r>
      <w:r>
        <w:rPr>
          <w:b/>
          <w:noProof w:val="0"/>
        </w:rPr>
        <w:t>1</w:t>
      </w:r>
      <w:r w:rsidRPr="003A57C2">
        <w:rPr>
          <w:b/>
          <w:noProof w:val="0"/>
        </w:rPr>
        <w:t xml:space="preserve"> </w:t>
      </w:r>
      <w:r>
        <w:rPr>
          <w:noProof w:val="0"/>
        </w:rPr>
        <w:t xml:space="preserve">– Раскрытие информации ООО «Крымская теплоснабжающая компания» </w:t>
      </w:r>
    </w:p>
    <w:p w:rsidR="003A57C2" w:rsidRDefault="003A57C2" w:rsidP="000127E5">
      <w:pPr>
        <w:autoSpaceDE w:val="0"/>
        <w:autoSpaceDN w:val="0"/>
        <w:adjustRightInd w:val="0"/>
        <w:spacing w:line="360" w:lineRule="auto"/>
        <w:ind w:firstLine="567"/>
        <w:contextualSpacing/>
        <w:jc w:val="both"/>
        <w:rPr>
          <w:noProof w:val="0"/>
        </w:rPr>
      </w:pPr>
      <w:r w:rsidRPr="003A57C2">
        <w:rPr>
          <w:lang w:eastAsia="ru-RU"/>
        </w:rPr>
        <w:drawing>
          <wp:inline distT="0" distB="0" distL="0" distR="0">
            <wp:extent cx="5690870" cy="8052435"/>
            <wp:effectExtent l="19050" t="0" r="5080" b="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5690870" cy="8052435"/>
                    </a:xfrm>
                    <a:prstGeom prst="rect">
                      <a:avLst/>
                    </a:prstGeom>
                    <a:noFill/>
                    <a:ln w="9525">
                      <a:noFill/>
                      <a:miter lim="800000"/>
                      <a:headEnd/>
                      <a:tailEnd/>
                    </a:ln>
                  </pic:spPr>
                </pic:pic>
              </a:graphicData>
            </a:graphic>
          </wp:inline>
        </w:drawing>
      </w: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3A57C2">
      <w:pPr>
        <w:autoSpaceDE w:val="0"/>
        <w:autoSpaceDN w:val="0"/>
        <w:adjustRightInd w:val="0"/>
        <w:spacing w:line="360" w:lineRule="auto"/>
        <w:ind w:firstLine="567"/>
        <w:contextualSpacing/>
        <w:jc w:val="both"/>
        <w:rPr>
          <w:noProof w:val="0"/>
        </w:rPr>
      </w:pPr>
      <w:r w:rsidRPr="003A57C2">
        <w:rPr>
          <w:b/>
          <w:noProof w:val="0"/>
        </w:rPr>
        <w:lastRenderedPageBreak/>
        <w:t>Таблица 5</w:t>
      </w:r>
      <w:r>
        <w:rPr>
          <w:b/>
          <w:noProof w:val="0"/>
        </w:rPr>
        <w:t>2</w:t>
      </w:r>
      <w:r w:rsidRPr="003A57C2">
        <w:rPr>
          <w:b/>
          <w:noProof w:val="0"/>
        </w:rPr>
        <w:t xml:space="preserve"> </w:t>
      </w:r>
      <w:r>
        <w:rPr>
          <w:noProof w:val="0"/>
        </w:rPr>
        <w:t xml:space="preserve">– Раскрытие информации ООО «Крымская теплоснабжающая компания» </w:t>
      </w:r>
    </w:p>
    <w:p w:rsidR="003A57C2" w:rsidRDefault="003A57C2" w:rsidP="003A57C2">
      <w:pPr>
        <w:autoSpaceDE w:val="0"/>
        <w:autoSpaceDN w:val="0"/>
        <w:adjustRightInd w:val="0"/>
        <w:spacing w:line="360" w:lineRule="auto"/>
        <w:contextualSpacing/>
        <w:jc w:val="both"/>
        <w:rPr>
          <w:lang w:eastAsia="ru-RU"/>
        </w:rPr>
      </w:pPr>
    </w:p>
    <w:p w:rsidR="003A57C2" w:rsidRDefault="003A57C2" w:rsidP="000127E5">
      <w:pPr>
        <w:autoSpaceDE w:val="0"/>
        <w:autoSpaceDN w:val="0"/>
        <w:adjustRightInd w:val="0"/>
        <w:spacing w:line="360" w:lineRule="auto"/>
        <w:ind w:firstLine="567"/>
        <w:contextualSpacing/>
        <w:jc w:val="both"/>
        <w:rPr>
          <w:noProof w:val="0"/>
        </w:rPr>
      </w:pPr>
      <w:r w:rsidRPr="003A57C2">
        <w:rPr>
          <w:lang w:eastAsia="ru-RU"/>
        </w:rPr>
        <w:drawing>
          <wp:inline distT="0" distB="0" distL="0" distR="0">
            <wp:extent cx="5581650" cy="3098165"/>
            <wp:effectExtent l="19050" t="0" r="0" b="0"/>
            <wp:docPr id="22" name="Рисунок 9" descr="C:\Users\Pavlova.GKURENERGO\YandexDisk\Скриншоты\2016-09-09_14-5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vlova.GKURENERGO\YandexDisk\Скриншоты\2016-09-09_14-58-11.png"/>
                    <pic:cNvPicPr>
                      <a:picLocks noChangeAspect="1" noChangeArrowheads="1"/>
                    </pic:cNvPicPr>
                  </pic:nvPicPr>
                  <pic:blipFill>
                    <a:blip r:embed="rId34" cstate="print"/>
                    <a:srcRect/>
                    <a:stretch>
                      <a:fillRect/>
                    </a:stretch>
                  </pic:blipFill>
                  <pic:spPr bwMode="auto">
                    <a:xfrm>
                      <a:off x="0" y="0"/>
                      <a:ext cx="5581650" cy="3098165"/>
                    </a:xfrm>
                    <a:prstGeom prst="rect">
                      <a:avLst/>
                    </a:prstGeom>
                    <a:noFill/>
                    <a:ln w="9525">
                      <a:noFill/>
                      <a:miter lim="800000"/>
                      <a:headEnd/>
                      <a:tailEnd/>
                    </a:ln>
                  </pic:spPr>
                </pic:pic>
              </a:graphicData>
            </a:graphic>
          </wp:inline>
        </w:drawing>
      </w: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0127E5">
      <w:pPr>
        <w:autoSpaceDE w:val="0"/>
        <w:autoSpaceDN w:val="0"/>
        <w:adjustRightInd w:val="0"/>
        <w:spacing w:line="360" w:lineRule="auto"/>
        <w:ind w:firstLine="567"/>
        <w:contextualSpacing/>
        <w:jc w:val="both"/>
        <w:rPr>
          <w:noProof w:val="0"/>
        </w:rPr>
      </w:pPr>
    </w:p>
    <w:p w:rsidR="003A57C2" w:rsidRDefault="003A57C2" w:rsidP="003A57C2">
      <w:pPr>
        <w:autoSpaceDE w:val="0"/>
        <w:autoSpaceDN w:val="0"/>
        <w:adjustRightInd w:val="0"/>
        <w:spacing w:line="360" w:lineRule="auto"/>
        <w:ind w:firstLine="567"/>
        <w:contextualSpacing/>
        <w:jc w:val="both"/>
        <w:rPr>
          <w:noProof w:val="0"/>
        </w:rPr>
      </w:pPr>
      <w:r w:rsidRPr="003A57C2">
        <w:rPr>
          <w:b/>
          <w:noProof w:val="0"/>
        </w:rPr>
        <w:lastRenderedPageBreak/>
        <w:t>Таблица 5</w:t>
      </w:r>
      <w:r>
        <w:rPr>
          <w:b/>
          <w:noProof w:val="0"/>
        </w:rPr>
        <w:t>3</w:t>
      </w:r>
      <w:r w:rsidRPr="003A57C2">
        <w:rPr>
          <w:b/>
          <w:noProof w:val="0"/>
        </w:rPr>
        <w:t xml:space="preserve"> </w:t>
      </w:r>
      <w:r>
        <w:rPr>
          <w:noProof w:val="0"/>
        </w:rPr>
        <w:t xml:space="preserve">– Раскрытие информации ООО «Крымская теплоснабжающая компания» </w:t>
      </w:r>
    </w:p>
    <w:p w:rsidR="003A57C2" w:rsidRPr="000127E5" w:rsidRDefault="003A57C2" w:rsidP="000127E5">
      <w:pPr>
        <w:autoSpaceDE w:val="0"/>
        <w:autoSpaceDN w:val="0"/>
        <w:adjustRightInd w:val="0"/>
        <w:spacing w:line="360" w:lineRule="auto"/>
        <w:ind w:firstLine="567"/>
        <w:contextualSpacing/>
        <w:jc w:val="both"/>
        <w:rPr>
          <w:noProof w:val="0"/>
        </w:rPr>
      </w:pPr>
      <w:r w:rsidRPr="003A57C2">
        <w:rPr>
          <w:lang w:eastAsia="ru-RU"/>
        </w:rPr>
        <w:drawing>
          <wp:inline distT="0" distB="0" distL="0" distR="0">
            <wp:extent cx="6381750" cy="6740981"/>
            <wp:effectExtent l="19050" t="0" r="0" b="0"/>
            <wp:docPr id="23" name="Рисунок 10" descr="C:\Users\Pavlova.GKURENERGO\YandexDisk\Скриншоты\2016-09-09_14-5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vlova.GKURENERGO\YandexDisk\Скриншоты\2016-09-09_14-58-46.png"/>
                    <pic:cNvPicPr>
                      <a:picLocks noChangeAspect="1" noChangeArrowheads="1"/>
                    </pic:cNvPicPr>
                  </pic:nvPicPr>
                  <pic:blipFill>
                    <a:blip r:embed="rId35" cstate="print"/>
                    <a:srcRect/>
                    <a:stretch>
                      <a:fillRect/>
                    </a:stretch>
                  </pic:blipFill>
                  <pic:spPr bwMode="auto">
                    <a:xfrm>
                      <a:off x="0" y="0"/>
                      <a:ext cx="6380575" cy="6739740"/>
                    </a:xfrm>
                    <a:prstGeom prst="rect">
                      <a:avLst/>
                    </a:prstGeom>
                    <a:noFill/>
                    <a:ln w="9525">
                      <a:noFill/>
                      <a:miter lim="800000"/>
                      <a:headEnd/>
                      <a:tailEnd/>
                    </a:ln>
                  </pic:spPr>
                </pic:pic>
              </a:graphicData>
            </a:graphic>
          </wp:inline>
        </w:drawing>
      </w:r>
    </w:p>
    <w:p w:rsidR="000127E5" w:rsidRDefault="000127E5" w:rsidP="000127E5">
      <w:pPr>
        <w:autoSpaceDE w:val="0"/>
        <w:autoSpaceDN w:val="0"/>
        <w:adjustRightInd w:val="0"/>
        <w:spacing w:line="360" w:lineRule="auto"/>
        <w:ind w:firstLine="567"/>
        <w:contextualSpacing/>
        <w:jc w:val="both"/>
        <w:rPr>
          <w:rStyle w:val="45"/>
          <w:b w:val="0"/>
          <w:bCs w:val="0"/>
          <w:noProof w:val="0"/>
          <w:sz w:val="28"/>
          <w:szCs w:val="28"/>
          <w:shd w:val="clear" w:color="auto" w:fill="auto"/>
        </w:rPr>
      </w:pPr>
    </w:p>
    <w:p w:rsidR="003A57C2" w:rsidRDefault="003A57C2" w:rsidP="000127E5">
      <w:pPr>
        <w:autoSpaceDE w:val="0"/>
        <w:autoSpaceDN w:val="0"/>
        <w:adjustRightInd w:val="0"/>
        <w:spacing w:line="360" w:lineRule="auto"/>
        <w:ind w:firstLine="567"/>
        <w:contextualSpacing/>
        <w:jc w:val="both"/>
        <w:rPr>
          <w:rStyle w:val="45"/>
          <w:b w:val="0"/>
          <w:bCs w:val="0"/>
          <w:noProof w:val="0"/>
          <w:sz w:val="28"/>
          <w:szCs w:val="28"/>
          <w:shd w:val="clear" w:color="auto" w:fill="auto"/>
        </w:rPr>
      </w:pPr>
    </w:p>
    <w:p w:rsidR="003A57C2" w:rsidRDefault="003A57C2" w:rsidP="000127E5">
      <w:pPr>
        <w:autoSpaceDE w:val="0"/>
        <w:autoSpaceDN w:val="0"/>
        <w:adjustRightInd w:val="0"/>
        <w:spacing w:line="360" w:lineRule="auto"/>
        <w:ind w:firstLine="567"/>
        <w:contextualSpacing/>
        <w:jc w:val="both"/>
        <w:rPr>
          <w:rStyle w:val="45"/>
          <w:b w:val="0"/>
          <w:bCs w:val="0"/>
          <w:noProof w:val="0"/>
          <w:sz w:val="28"/>
          <w:szCs w:val="28"/>
          <w:shd w:val="clear" w:color="auto" w:fill="auto"/>
        </w:rPr>
      </w:pPr>
    </w:p>
    <w:p w:rsidR="003A57C2" w:rsidRDefault="003A57C2" w:rsidP="003A57C2">
      <w:pPr>
        <w:autoSpaceDE w:val="0"/>
        <w:autoSpaceDN w:val="0"/>
        <w:adjustRightInd w:val="0"/>
        <w:spacing w:line="360" w:lineRule="auto"/>
        <w:contextualSpacing/>
        <w:jc w:val="both"/>
        <w:rPr>
          <w:rStyle w:val="45"/>
          <w:b w:val="0"/>
          <w:bCs w:val="0"/>
          <w:noProof w:val="0"/>
          <w:sz w:val="28"/>
          <w:szCs w:val="28"/>
          <w:shd w:val="clear" w:color="auto" w:fill="auto"/>
        </w:rPr>
        <w:sectPr w:rsidR="003A57C2" w:rsidSect="00CF34DA">
          <w:headerReference w:type="default" r:id="rId36"/>
          <w:footerReference w:type="default" r:id="rId37"/>
          <w:headerReference w:type="first" r:id="rId38"/>
          <w:footerReference w:type="first" r:id="rId39"/>
          <w:pgSz w:w="11906" w:h="16838"/>
          <w:pgMar w:top="284" w:right="566" w:bottom="568" w:left="1134" w:header="397" w:footer="283" w:gutter="0"/>
          <w:cols w:space="708"/>
          <w:docGrid w:linePitch="381"/>
        </w:sectPr>
      </w:pPr>
    </w:p>
    <w:p w:rsidR="003A57C2" w:rsidRDefault="003A57C2" w:rsidP="003A57C2">
      <w:pPr>
        <w:autoSpaceDE w:val="0"/>
        <w:autoSpaceDN w:val="0"/>
        <w:adjustRightInd w:val="0"/>
        <w:spacing w:line="360" w:lineRule="auto"/>
        <w:ind w:firstLine="567"/>
        <w:contextualSpacing/>
        <w:jc w:val="both"/>
        <w:rPr>
          <w:noProof w:val="0"/>
        </w:rPr>
      </w:pPr>
      <w:r w:rsidRPr="003A57C2">
        <w:rPr>
          <w:b/>
          <w:noProof w:val="0"/>
        </w:rPr>
        <w:lastRenderedPageBreak/>
        <w:t>Таблица 5</w:t>
      </w:r>
      <w:r>
        <w:rPr>
          <w:b/>
          <w:noProof w:val="0"/>
        </w:rPr>
        <w:t>4</w:t>
      </w:r>
      <w:r w:rsidRPr="003A57C2">
        <w:rPr>
          <w:b/>
          <w:noProof w:val="0"/>
        </w:rPr>
        <w:t xml:space="preserve"> </w:t>
      </w:r>
      <w:r>
        <w:rPr>
          <w:noProof w:val="0"/>
        </w:rPr>
        <w:t xml:space="preserve">– Раскрытие информации ООО «Крымская теплоснабжающая компания» </w:t>
      </w:r>
    </w:p>
    <w:p w:rsidR="003A57C2" w:rsidRDefault="003A57C2" w:rsidP="003A57C2">
      <w:pPr>
        <w:autoSpaceDE w:val="0"/>
        <w:autoSpaceDN w:val="0"/>
        <w:adjustRightInd w:val="0"/>
        <w:spacing w:line="360" w:lineRule="auto"/>
        <w:ind w:firstLine="567"/>
        <w:contextualSpacing/>
        <w:jc w:val="center"/>
        <w:rPr>
          <w:lang w:eastAsia="ru-RU"/>
        </w:rPr>
      </w:pPr>
      <w:r w:rsidRPr="003A57C2">
        <w:rPr>
          <w:lang w:eastAsia="ru-RU"/>
        </w:rPr>
        <w:drawing>
          <wp:inline distT="0" distB="0" distL="0" distR="0">
            <wp:extent cx="8586744" cy="5486400"/>
            <wp:effectExtent l="19050" t="0" r="4806" b="0"/>
            <wp:docPr id="24" name="Рисунок 11" descr="C:\Users\Pavlova.GKURENERGO\YandexDisk\Скриншоты\2016-09-09_15-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vlova.GKURENERGO\YandexDisk\Скриншоты\2016-09-09_15-00-03.png"/>
                    <pic:cNvPicPr>
                      <a:picLocks noChangeAspect="1" noChangeArrowheads="1"/>
                    </pic:cNvPicPr>
                  </pic:nvPicPr>
                  <pic:blipFill>
                    <a:blip r:embed="rId40" cstate="print"/>
                    <a:srcRect/>
                    <a:stretch>
                      <a:fillRect/>
                    </a:stretch>
                  </pic:blipFill>
                  <pic:spPr bwMode="auto">
                    <a:xfrm>
                      <a:off x="0" y="0"/>
                      <a:ext cx="8605868" cy="5498619"/>
                    </a:xfrm>
                    <a:prstGeom prst="rect">
                      <a:avLst/>
                    </a:prstGeom>
                    <a:noFill/>
                    <a:ln w="9525">
                      <a:noFill/>
                      <a:miter lim="800000"/>
                      <a:headEnd/>
                      <a:tailEnd/>
                    </a:ln>
                  </pic:spPr>
                </pic:pic>
              </a:graphicData>
            </a:graphic>
          </wp:inline>
        </w:drawing>
      </w:r>
    </w:p>
    <w:p w:rsidR="003A57C2" w:rsidRDefault="003A57C2" w:rsidP="003A57C2">
      <w:pPr>
        <w:autoSpaceDE w:val="0"/>
        <w:autoSpaceDN w:val="0"/>
        <w:adjustRightInd w:val="0"/>
        <w:spacing w:line="360" w:lineRule="auto"/>
        <w:ind w:firstLine="567"/>
        <w:contextualSpacing/>
        <w:jc w:val="center"/>
        <w:rPr>
          <w:lang w:eastAsia="ru-RU"/>
        </w:rPr>
      </w:pPr>
    </w:p>
    <w:p w:rsidR="003A57C2" w:rsidRDefault="003A57C2" w:rsidP="003A57C2">
      <w:pPr>
        <w:autoSpaceDE w:val="0"/>
        <w:autoSpaceDN w:val="0"/>
        <w:adjustRightInd w:val="0"/>
        <w:spacing w:line="360" w:lineRule="auto"/>
        <w:ind w:firstLine="567"/>
        <w:contextualSpacing/>
        <w:jc w:val="center"/>
        <w:rPr>
          <w:rStyle w:val="45"/>
          <w:b w:val="0"/>
          <w:bCs w:val="0"/>
          <w:noProof w:val="0"/>
          <w:sz w:val="28"/>
          <w:szCs w:val="28"/>
          <w:shd w:val="clear" w:color="auto" w:fill="auto"/>
        </w:rPr>
        <w:sectPr w:rsidR="003A57C2" w:rsidSect="003A57C2">
          <w:pgSz w:w="16838" w:h="11906" w:orient="landscape"/>
          <w:pgMar w:top="1134" w:right="284" w:bottom="567" w:left="567" w:header="397" w:footer="284" w:gutter="0"/>
          <w:cols w:space="708"/>
          <w:docGrid w:linePitch="381"/>
        </w:sectPr>
      </w:pPr>
    </w:p>
    <w:p w:rsidR="0084281E" w:rsidRDefault="0084281E" w:rsidP="0084281E">
      <w:pPr>
        <w:pStyle w:val="2"/>
        <w:spacing w:after="240"/>
        <w:jc w:val="both"/>
        <w:rPr>
          <w:rStyle w:val="45"/>
          <w:b/>
          <w:bCs/>
          <w:sz w:val="28"/>
          <w:szCs w:val="28"/>
        </w:rPr>
      </w:pPr>
      <w:bookmarkStart w:id="94" w:name="_Toc461198597"/>
      <w:r w:rsidRPr="002C4E3E">
        <w:rPr>
          <w:rStyle w:val="45"/>
          <w:b/>
          <w:bCs/>
          <w:sz w:val="28"/>
          <w:szCs w:val="28"/>
        </w:rPr>
        <w:lastRenderedPageBreak/>
        <w:t>10.</w:t>
      </w:r>
      <w:r>
        <w:rPr>
          <w:rStyle w:val="45"/>
          <w:b/>
          <w:bCs/>
          <w:sz w:val="28"/>
          <w:szCs w:val="28"/>
        </w:rPr>
        <w:t>2</w:t>
      </w:r>
      <w:r w:rsidRPr="002C4E3E">
        <w:rPr>
          <w:rStyle w:val="45"/>
          <w:b/>
          <w:bCs/>
          <w:sz w:val="28"/>
          <w:szCs w:val="28"/>
        </w:rPr>
        <w:t>. Оценка полноты раскрытия информации каждой теплоснабжающей организации в соответствии с требованиями, установленными Правительством Российской Федерации в «Стандартах раскрытия информации теплоснабжающими организациями».</w:t>
      </w:r>
      <w:bookmarkEnd w:id="94"/>
    </w:p>
    <w:p w:rsidR="0084281E" w:rsidRPr="002C4E3E" w:rsidRDefault="0084281E" w:rsidP="0084281E">
      <w:pPr>
        <w:widowControl w:val="0"/>
        <w:spacing w:line="360" w:lineRule="auto"/>
        <w:ind w:firstLine="567"/>
        <w:jc w:val="both"/>
        <w:rPr>
          <w:rFonts w:eastAsia="Times New Roman"/>
          <w:noProof w:val="0"/>
          <w:szCs w:val="24"/>
          <w:lang w:eastAsia="ru-RU"/>
        </w:rPr>
      </w:pPr>
      <w:r w:rsidRPr="002C4E3E">
        <w:rPr>
          <w:rFonts w:eastAsia="Times New Roman"/>
          <w:noProof w:val="0"/>
          <w:szCs w:val="24"/>
          <w:lang w:eastAsia="ru-RU"/>
        </w:rPr>
        <w:t>Информация, формируемая в соответствии с Постановлением № 1140, публикуется на сайте</w:t>
      </w:r>
      <w:r w:rsidR="00256B85">
        <w:rPr>
          <w:rFonts w:eastAsia="Times New Roman"/>
          <w:noProof w:val="0"/>
          <w:szCs w:val="24"/>
          <w:lang w:eastAsia="ru-RU"/>
        </w:rPr>
        <w:t xml:space="preserve"> Государственного комитета по ценам и тарифам Республики Крым.</w:t>
      </w:r>
      <w:r w:rsidRPr="002C4E3E">
        <w:rPr>
          <w:rFonts w:eastAsia="Times New Roman"/>
          <w:noProof w:val="0"/>
          <w:szCs w:val="24"/>
          <w:lang w:eastAsia="ru-RU"/>
        </w:rPr>
        <w:t xml:space="preserve"> </w:t>
      </w:r>
    </w:p>
    <w:p w:rsidR="0084281E" w:rsidRDefault="0084281E" w:rsidP="0084281E">
      <w:pPr>
        <w:widowControl w:val="0"/>
        <w:spacing w:line="360" w:lineRule="auto"/>
        <w:ind w:firstLine="567"/>
        <w:jc w:val="both"/>
        <w:rPr>
          <w:rFonts w:eastAsia="Times New Roman"/>
          <w:noProof w:val="0"/>
          <w:szCs w:val="24"/>
          <w:lang w:eastAsia="ru-RU"/>
        </w:rPr>
      </w:pPr>
      <w:r>
        <w:rPr>
          <w:rFonts w:eastAsia="Times New Roman"/>
          <w:noProof w:val="0"/>
          <w:szCs w:val="24"/>
          <w:lang w:eastAsia="ru-RU"/>
        </w:rPr>
        <w:t>И</w:t>
      </w:r>
      <w:r w:rsidRPr="002C4E3E">
        <w:rPr>
          <w:rFonts w:eastAsia="Times New Roman"/>
          <w:noProof w:val="0"/>
          <w:szCs w:val="24"/>
          <w:lang w:eastAsia="ru-RU"/>
        </w:rPr>
        <w:t xml:space="preserve">нформация, предоставляемая </w:t>
      </w:r>
      <w:r w:rsidR="00256B85">
        <w:rPr>
          <w:rFonts w:eastAsia="Times New Roman"/>
          <w:noProof w:val="0"/>
          <w:szCs w:val="24"/>
          <w:lang w:eastAsia="ru-RU"/>
        </w:rPr>
        <w:t>ООО «Теплоград», а также ООО «Крымская теплоснабжающая компния»</w:t>
      </w:r>
      <w:r>
        <w:rPr>
          <w:rFonts w:eastAsia="Times New Roman"/>
          <w:noProof w:val="0"/>
          <w:szCs w:val="24"/>
          <w:lang w:eastAsia="ru-RU"/>
        </w:rPr>
        <w:t>,</w:t>
      </w:r>
      <w:r w:rsidRPr="002C4E3E">
        <w:rPr>
          <w:rFonts w:eastAsia="Times New Roman"/>
          <w:noProof w:val="0"/>
          <w:szCs w:val="24"/>
          <w:lang w:eastAsia="ru-RU"/>
        </w:rPr>
        <w:t xml:space="preserve"> является полной и соответствует «Стандартам раскрытия информации организациями коммунального комплекса и субъектами естественных монополий, осуществляющими деятельность в сфере оказания передаче тепловой энергии».</w:t>
      </w:r>
    </w:p>
    <w:p w:rsidR="0084281E" w:rsidRPr="002C4E3E" w:rsidRDefault="0084281E" w:rsidP="0084281E">
      <w:pPr>
        <w:rPr>
          <w:lang w:eastAsia="ru-RU"/>
        </w:rPr>
      </w:pPr>
    </w:p>
    <w:p w:rsidR="0084281E" w:rsidRDefault="0084281E" w:rsidP="0084281E">
      <w:pPr>
        <w:pStyle w:val="2"/>
        <w:spacing w:after="240"/>
        <w:jc w:val="both"/>
        <w:rPr>
          <w:rStyle w:val="45"/>
          <w:b/>
          <w:bCs/>
          <w:sz w:val="28"/>
          <w:szCs w:val="28"/>
        </w:rPr>
      </w:pPr>
      <w:bookmarkStart w:id="95" w:name="_Toc461198598"/>
      <w:r w:rsidRPr="006F0293">
        <w:rPr>
          <w:rStyle w:val="45"/>
          <w:b/>
          <w:bCs/>
          <w:sz w:val="28"/>
          <w:szCs w:val="28"/>
          <w:highlight w:val="yellow"/>
        </w:rPr>
        <w:t>10.3. Технико-экономические показатели работы каждой теплоснабжающей организации.</w:t>
      </w:r>
      <w:bookmarkEnd w:id="95"/>
    </w:p>
    <w:p w:rsidR="0084281E" w:rsidRPr="006A1014" w:rsidRDefault="0084281E" w:rsidP="0084281E">
      <w:pPr>
        <w:rPr>
          <w:lang w:eastAsia="ru-RU"/>
        </w:rPr>
      </w:pPr>
    </w:p>
    <w:p w:rsidR="0084281E" w:rsidRPr="006A1014" w:rsidRDefault="0084281E" w:rsidP="0084281E">
      <w:pPr>
        <w:pStyle w:val="2"/>
        <w:spacing w:after="240"/>
        <w:jc w:val="both"/>
        <w:rPr>
          <w:rFonts w:eastAsiaTheme="minorHAnsi"/>
          <w:lang w:eastAsia="en-US"/>
        </w:rPr>
      </w:pPr>
      <w:bookmarkStart w:id="96" w:name="_Toc461198599"/>
      <w:r w:rsidRPr="006A1014">
        <w:rPr>
          <w:rStyle w:val="45"/>
          <w:b/>
          <w:bCs/>
          <w:sz w:val="28"/>
          <w:szCs w:val="28"/>
        </w:rPr>
        <w:t>10.4. Производственные расходы товарного отпуска тепловой энергии каждой теплоснабжающей организации.</w:t>
      </w:r>
      <w:bookmarkEnd w:id="96"/>
    </w:p>
    <w:bookmarkEnd w:id="91"/>
    <w:p w:rsidR="005D26EF" w:rsidRDefault="005D26EF" w:rsidP="005D26EF">
      <w:pPr>
        <w:rPr>
          <w:highlight w:val="yellow"/>
          <w:lang w:eastAsia="ru-RU"/>
        </w:rPr>
      </w:pPr>
    </w:p>
    <w:p w:rsidR="001A7B43" w:rsidRPr="001A7B43" w:rsidRDefault="001A7B43" w:rsidP="001A7B43">
      <w:pPr>
        <w:jc w:val="center"/>
        <w:rPr>
          <w:b/>
          <w:lang w:eastAsia="ru-RU"/>
        </w:rPr>
      </w:pPr>
      <w:r w:rsidRPr="001A7B43">
        <w:rPr>
          <w:b/>
          <w:lang w:eastAsia="ru-RU"/>
        </w:rPr>
        <w:t>1. ООО «Теплоград.</w:t>
      </w:r>
    </w:p>
    <w:p w:rsidR="001A7B43" w:rsidRDefault="001A7B43" w:rsidP="00F17647">
      <w:pPr>
        <w:pStyle w:val="2f0"/>
        <w:shd w:val="clear" w:color="auto" w:fill="auto"/>
        <w:spacing w:after="0" w:line="360" w:lineRule="auto"/>
        <w:ind w:left="20" w:right="20" w:firstLine="680"/>
        <w:contextualSpacing/>
        <w:jc w:val="both"/>
        <w:rPr>
          <w:rFonts w:ascii="Times New Roman" w:hAnsi="Times New Roman" w:cs="Times New Roman"/>
        </w:rPr>
      </w:pPr>
    </w:p>
    <w:p w:rsidR="00F17647" w:rsidRPr="00F17647" w:rsidRDefault="00F17647" w:rsidP="00F17647">
      <w:pPr>
        <w:pStyle w:val="2f0"/>
        <w:shd w:val="clear" w:color="auto" w:fill="auto"/>
        <w:spacing w:after="0" w:line="360" w:lineRule="auto"/>
        <w:ind w:left="20" w:right="20" w:firstLine="680"/>
        <w:contextualSpacing/>
        <w:jc w:val="both"/>
        <w:rPr>
          <w:rFonts w:ascii="Times New Roman" w:hAnsi="Times New Roman" w:cs="Times New Roman"/>
        </w:rPr>
      </w:pPr>
      <w:r w:rsidRPr="00F17647">
        <w:rPr>
          <w:rFonts w:ascii="Times New Roman" w:hAnsi="Times New Roman" w:cs="Times New Roman"/>
        </w:rPr>
        <w:t>В соответствие с п. 16 Основ ценообразования, утвержденных постановление Правительства Российской Федерации от 22.10.2012 № 1075 (далее - Основы ценообразования), с учетом заявления о выборе метода регулирования Предприятия, при регулировании тарифов на тепловую энергию на 2016 год экспертами Комитета использован метод экономически обоснованных расходов (затрат).</w:t>
      </w:r>
    </w:p>
    <w:p w:rsidR="00F17647" w:rsidRPr="00F17647" w:rsidRDefault="00F17647" w:rsidP="00F17647">
      <w:pPr>
        <w:pStyle w:val="2f0"/>
        <w:shd w:val="clear" w:color="auto" w:fill="auto"/>
        <w:spacing w:after="0" w:line="360" w:lineRule="auto"/>
        <w:ind w:left="20" w:right="20" w:firstLine="680"/>
        <w:contextualSpacing/>
        <w:jc w:val="both"/>
        <w:rPr>
          <w:rFonts w:ascii="Times New Roman" w:hAnsi="Times New Roman" w:cs="Times New Roman"/>
        </w:rPr>
      </w:pPr>
      <w:r w:rsidRPr="00F17647">
        <w:rPr>
          <w:rFonts w:ascii="Times New Roman" w:hAnsi="Times New Roman" w:cs="Times New Roman"/>
        </w:rPr>
        <w:t>Тарифы устанавливаются на основании необходимой валовой выручки, определенной для соответствующего вида деятельности, и расчетного объема полезного отпуска соответствующего вида продукции (услуг) на расчетный период регулирования</w:t>
      </w:r>
    </w:p>
    <w:p w:rsidR="00F17647" w:rsidRPr="00F17647" w:rsidRDefault="00F17647" w:rsidP="00F17647">
      <w:pPr>
        <w:pStyle w:val="2f0"/>
        <w:shd w:val="clear" w:color="auto" w:fill="auto"/>
        <w:spacing w:after="0" w:line="360" w:lineRule="auto"/>
        <w:ind w:left="20" w:right="20" w:firstLine="680"/>
        <w:contextualSpacing/>
        <w:jc w:val="both"/>
        <w:rPr>
          <w:rFonts w:ascii="Times New Roman" w:hAnsi="Times New Roman" w:cs="Times New Roman"/>
        </w:rPr>
      </w:pPr>
      <w:r w:rsidRPr="00F17647">
        <w:rPr>
          <w:rFonts w:ascii="Times New Roman" w:hAnsi="Times New Roman" w:cs="Times New Roman"/>
        </w:rPr>
        <w:t xml:space="preserve">Все постатейные затраты имеют целевое назначение. Использование средств, предусмотренных Комитетом по каждой статье затрат, на другие статьи затрат не </w:t>
      </w:r>
      <w:r w:rsidRPr="00F17647">
        <w:rPr>
          <w:rFonts w:ascii="Times New Roman" w:hAnsi="Times New Roman" w:cs="Times New Roman"/>
        </w:rPr>
        <w:lastRenderedPageBreak/>
        <w:t>допустимо.</w:t>
      </w:r>
    </w:p>
    <w:p w:rsidR="00F17647" w:rsidRPr="00F17647" w:rsidRDefault="00F17647" w:rsidP="00F17647">
      <w:pPr>
        <w:pStyle w:val="2f0"/>
        <w:shd w:val="clear" w:color="auto" w:fill="auto"/>
        <w:spacing w:after="0" w:line="360" w:lineRule="auto"/>
        <w:ind w:left="20" w:right="20" w:firstLine="680"/>
        <w:contextualSpacing/>
        <w:jc w:val="both"/>
        <w:rPr>
          <w:rFonts w:ascii="Times New Roman" w:hAnsi="Times New Roman" w:cs="Times New Roman"/>
        </w:rPr>
      </w:pPr>
      <w:r w:rsidRPr="00F17647">
        <w:rPr>
          <w:rFonts w:ascii="Times New Roman" w:hAnsi="Times New Roman" w:cs="Times New Roman"/>
        </w:rPr>
        <w:t>При применении метода экономически обоснованных расходов (затрат) необходимая валовая выручка регулируемой организации определяется как сумма планируемых на расчетный период регулирования расходов, уменьшающих налоговую базу налога на прибыль организаций (расходы, связанные с производством и реализацией продукции (услуг), и внереализационные расходы), расходов, не учитываемых при определении налоговой базы налога на прибыль (расходы, относимые на прибыль после налогообложения), величины налога на прибыль, а также экономически обоснованных расходов регулируемой организации, не учтенных органом регулирования при установлении для нее цен (тарифов) в предыдущие периоды регулирования.</w:t>
      </w:r>
    </w:p>
    <w:p w:rsidR="00F17647" w:rsidRPr="00F17647" w:rsidRDefault="00F17647" w:rsidP="00F17647">
      <w:pPr>
        <w:pStyle w:val="2f0"/>
        <w:shd w:val="clear" w:color="auto" w:fill="auto"/>
        <w:spacing w:after="0" w:line="360" w:lineRule="auto"/>
        <w:ind w:left="20" w:right="20" w:firstLine="680"/>
        <w:contextualSpacing/>
        <w:jc w:val="both"/>
        <w:rPr>
          <w:rFonts w:ascii="Times New Roman" w:hAnsi="Times New Roman" w:cs="Times New Roman"/>
        </w:rPr>
      </w:pPr>
      <w:r w:rsidRPr="00F17647">
        <w:rPr>
          <w:rFonts w:ascii="Times New Roman" w:hAnsi="Times New Roman" w:cs="Times New Roman"/>
        </w:rPr>
        <w:t>В соответствие с п. 33 Правил регулирования цен (тарифов) в сфере теплоснабжения, утвержденные постановлением Правительства Российской Федерации (далее - Правила регулирования), экспертами на 2016 г. откорректированы следующие элементы расходов, связанные с осуществлением Предприятием хозяйственной деятельности в сфере теплоснабжения:</w:t>
      </w:r>
    </w:p>
    <w:p w:rsidR="00F17647" w:rsidRPr="00F17647" w:rsidRDefault="00F17647" w:rsidP="00F17647">
      <w:pPr>
        <w:pStyle w:val="2f0"/>
        <w:widowControl/>
        <w:numPr>
          <w:ilvl w:val="0"/>
          <w:numId w:val="16"/>
        </w:numPr>
        <w:shd w:val="clear" w:color="auto" w:fill="auto"/>
        <w:tabs>
          <w:tab w:val="left" w:pos="830"/>
        </w:tabs>
        <w:spacing w:after="0" w:line="360" w:lineRule="auto"/>
        <w:ind w:left="20" w:firstLine="680"/>
        <w:contextualSpacing/>
        <w:jc w:val="both"/>
        <w:rPr>
          <w:rFonts w:ascii="Times New Roman" w:hAnsi="Times New Roman" w:cs="Times New Roman"/>
        </w:rPr>
      </w:pPr>
      <w:r w:rsidRPr="00F17647">
        <w:rPr>
          <w:rFonts w:ascii="Times New Roman" w:hAnsi="Times New Roman" w:cs="Times New Roman"/>
        </w:rPr>
        <w:t>затраты на топливо (газ);</w:t>
      </w:r>
    </w:p>
    <w:p w:rsidR="00F17647" w:rsidRPr="00F17647" w:rsidRDefault="00F17647" w:rsidP="00F17647">
      <w:pPr>
        <w:pStyle w:val="2f0"/>
        <w:widowControl/>
        <w:numPr>
          <w:ilvl w:val="0"/>
          <w:numId w:val="16"/>
        </w:numPr>
        <w:shd w:val="clear" w:color="auto" w:fill="auto"/>
        <w:tabs>
          <w:tab w:val="left" w:pos="830"/>
        </w:tabs>
        <w:spacing w:after="0" w:line="360" w:lineRule="auto"/>
        <w:ind w:left="20" w:firstLine="680"/>
        <w:contextualSpacing/>
        <w:jc w:val="both"/>
        <w:rPr>
          <w:rFonts w:ascii="Times New Roman" w:hAnsi="Times New Roman" w:cs="Times New Roman"/>
        </w:rPr>
      </w:pPr>
      <w:r w:rsidRPr="00F17647">
        <w:rPr>
          <w:rFonts w:ascii="Times New Roman" w:hAnsi="Times New Roman" w:cs="Times New Roman"/>
        </w:rPr>
        <w:t>затраты на электроэнергию;</w:t>
      </w:r>
    </w:p>
    <w:p w:rsidR="00F17647" w:rsidRPr="00F17647" w:rsidRDefault="00F17647" w:rsidP="00F17647">
      <w:pPr>
        <w:pStyle w:val="2f0"/>
        <w:widowControl/>
        <w:numPr>
          <w:ilvl w:val="0"/>
          <w:numId w:val="16"/>
        </w:numPr>
        <w:shd w:val="clear" w:color="auto" w:fill="auto"/>
        <w:tabs>
          <w:tab w:val="left" w:pos="830"/>
        </w:tabs>
        <w:spacing w:after="0" w:line="360" w:lineRule="auto"/>
        <w:ind w:left="20" w:firstLine="680"/>
        <w:contextualSpacing/>
        <w:jc w:val="both"/>
        <w:rPr>
          <w:rFonts w:ascii="Times New Roman" w:hAnsi="Times New Roman" w:cs="Times New Roman"/>
        </w:rPr>
      </w:pPr>
      <w:r w:rsidRPr="00F17647">
        <w:rPr>
          <w:rFonts w:ascii="Times New Roman" w:hAnsi="Times New Roman" w:cs="Times New Roman"/>
        </w:rPr>
        <w:t>затраты по заработной плате;</w:t>
      </w:r>
    </w:p>
    <w:p w:rsidR="00F17647" w:rsidRPr="00F17647" w:rsidRDefault="00F17647" w:rsidP="00F17647">
      <w:pPr>
        <w:pStyle w:val="2f0"/>
        <w:widowControl/>
        <w:numPr>
          <w:ilvl w:val="0"/>
          <w:numId w:val="16"/>
        </w:numPr>
        <w:shd w:val="clear" w:color="auto" w:fill="auto"/>
        <w:tabs>
          <w:tab w:val="left" w:pos="830"/>
        </w:tabs>
        <w:spacing w:after="0" w:line="360" w:lineRule="auto"/>
        <w:ind w:left="20" w:firstLine="680"/>
        <w:contextualSpacing/>
        <w:jc w:val="both"/>
        <w:rPr>
          <w:rFonts w:ascii="Times New Roman" w:hAnsi="Times New Roman" w:cs="Times New Roman"/>
        </w:rPr>
      </w:pPr>
      <w:r w:rsidRPr="00F17647">
        <w:rPr>
          <w:rFonts w:ascii="Times New Roman" w:hAnsi="Times New Roman" w:cs="Times New Roman"/>
        </w:rPr>
        <w:t>затраты по отчислениям на социальные нужды;</w:t>
      </w:r>
    </w:p>
    <w:p w:rsidR="00F17647" w:rsidRPr="00F17647" w:rsidRDefault="00F17647" w:rsidP="00F17647">
      <w:pPr>
        <w:pStyle w:val="2f0"/>
        <w:widowControl/>
        <w:numPr>
          <w:ilvl w:val="0"/>
          <w:numId w:val="16"/>
        </w:numPr>
        <w:shd w:val="clear" w:color="auto" w:fill="auto"/>
        <w:tabs>
          <w:tab w:val="left" w:pos="834"/>
        </w:tabs>
        <w:spacing w:after="0" w:line="360" w:lineRule="auto"/>
        <w:ind w:left="20" w:firstLine="680"/>
        <w:contextualSpacing/>
        <w:jc w:val="both"/>
        <w:rPr>
          <w:rFonts w:ascii="Times New Roman" w:hAnsi="Times New Roman" w:cs="Times New Roman"/>
        </w:rPr>
      </w:pPr>
      <w:r w:rsidRPr="00F17647">
        <w:rPr>
          <w:rFonts w:ascii="Times New Roman" w:hAnsi="Times New Roman" w:cs="Times New Roman"/>
        </w:rPr>
        <w:t>расходы по содержанию и эксплуатации оборудования;</w:t>
      </w:r>
    </w:p>
    <w:p w:rsidR="00F17647" w:rsidRPr="00F17647" w:rsidRDefault="00F17647" w:rsidP="00F17647">
      <w:pPr>
        <w:pStyle w:val="2f0"/>
        <w:widowControl/>
        <w:numPr>
          <w:ilvl w:val="0"/>
          <w:numId w:val="16"/>
        </w:numPr>
        <w:shd w:val="clear" w:color="auto" w:fill="auto"/>
        <w:tabs>
          <w:tab w:val="left" w:pos="859"/>
        </w:tabs>
        <w:spacing w:after="0" w:line="360" w:lineRule="auto"/>
        <w:ind w:left="20" w:firstLine="700"/>
        <w:contextualSpacing/>
        <w:jc w:val="both"/>
        <w:rPr>
          <w:rFonts w:ascii="Times New Roman" w:hAnsi="Times New Roman" w:cs="Times New Roman"/>
        </w:rPr>
      </w:pPr>
      <w:r w:rsidRPr="00F17647">
        <w:rPr>
          <w:rFonts w:ascii="Times New Roman" w:hAnsi="Times New Roman" w:cs="Times New Roman"/>
        </w:rPr>
        <w:t>цеховые расходы.</w:t>
      </w:r>
    </w:p>
    <w:p w:rsidR="00F17647" w:rsidRPr="00F17647" w:rsidRDefault="00F17647" w:rsidP="00F17647">
      <w:pPr>
        <w:pStyle w:val="2f0"/>
        <w:shd w:val="clear" w:color="auto" w:fill="auto"/>
        <w:spacing w:after="0" w:line="360" w:lineRule="auto"/>
        <w:ind w:left="20" w:right="20" w:firstLine="700"/>
        <w:contextualSpacing/>
        <w:jc w:val="both"/>
        <w:rPr>
          <w:rFonts w:ascii="Times New Roman" w:hAnsi="Times New Roman" w:cs="Times New Roman"/>
        </w:rPr>
      </w:pPr>
      <w:r w:rsidRPr="00F17647">
        <w:rPr>
          <w:rFonts w:ascii="Times New Roman" w:hAnsi="Times New Roman" w:cs="Times New Roman"/>
        </w:rPr>
        <w:t xml:space="preserve">Корректировка экспертами расходов по статье затраты на топливо (газ), необходимых для эффективного функционирования Предприятия. </w:t>
      </w:r>
      <w:r w:rsidRPr="00F17647">
        <w:rPr>
          <w:rStyle w:val="afffffa"/>
          <w:rFonts w:eastAsia="Palatino Linotype"/>
          <w:sz w:val="28"/>
          <w:szCs w:val="28"/>
        </w:rPr>
        <w:t>«Топливо на технологические нужды»</w:t>
      </w:r>
    </w:p>
    <w:p w:rsidR="00F17647" w:rsidRPr="00F17647" w:rsidRDefault="00F17647" w:rsidP="00F17647">
      <w:pPr>
        <w:pStyle w:val="93"/>
        <w:numPr>
          <w:ilvl w:val="0"/>
          <w:numId w:val="16"/>
        </w:numPr>
        <w:shd w:val="clear" w:color="auto" w:fill="auto"/>
        <w:tabs>
          <w:tab w:val="left" w:pos="150"/>
          <w:tab w:val="left" w:pos="4129"/>
        </w:tabs>
        <w:spacing w:after="0" w:line="360" w:lineRule="auto"/>
        <w:ind w:left="20"/>
        <w:contextualSpacing/>
        <w:jc w:val="both"/>
        <w:rPr>
          <w:sz w:val="28"/>
          <w:szCs w:val="28"/>
        </w:rPr>
      </w:pPr>
      <w:r w:rsidRPr="00F17647">
        <w:rPr>
          <w:sz w:val="28"/>
          <w:szCs w:val="28"/>
        </w:rPr>
        <w:t>заявлено предприятием</w:t>
      </w:r>
      <w:r w:rsidRPr="00F17647">
        <w:rPr>
          <w:rStyle w:val="94"/>
          <w:sz w:val="28"/>
          <w:szCs w:val="28"/>
        </w:rPr>
        <w:tab/>
        <w:t>8061,55</w:t>
      </w:r>
      <w:r w:rsidRPr="00F17647">
        <w:rPr>
          <w:rStyle w:val="95"/>
          <w:sz w:val="28"/>
          <w:szCs w:val="28"/>
        </w:rPr>
        <w:t xml:space="preserve"> тыс.руб.,</w:t>
      </w:r>
    </w:p>
    <w:p w:rsidR="00F17647" w:rsidRPr="00F17647" w:rsidRDefault="00F17647" w:rsidP="00F17647">
      <w:pPr>
        <w:pStyle w:val="93"/>
        <w:numPr>
          <w:ilvl w:val="0"/>
          <w:numId w:val="16"/>
        </w:numPr>
        <w:shd w:val="clear" w:color="auto" w:fill="auto"/>
        <w:tabs>
          <w:tab w:val="left" w:pos="154"/>
          <w:tab w:val="left" w:pos="4129"/>
        </w:tabs>
        <w:spacing w:after="0" w:line="360" w:lineRule="auto"/>
        <w:ind w:left="20"/>
        <w:contextualSpacing/>
        <w:jc w:val="both"/>
        <w:rPr>
          <w:sz w:val="28"/>
          <w:szCs w:val="28"/>
        </w:rPr>
      </w:pPr>
      <w:r w:rsidRPr="00F17647">
        <w:rPr>
          <w:sz w:val="28"/>
          <w:szCs w:val="28"/>
        </w:rPr>
        <w:t>принято Комитетом</w:t>
      </w:r>
      <w:r w:rsidRPr="00F17647">
        <w:rPr>
          <w:rStyle w:val="94"/>
          <w:sz w:val="28"/>
          <w:szCs w:val="28"/>
        </w:rPr>
        <w:tab/>
        <w:t>7799,16</w:t>
      </w:r>
      <w:r w:rsidRPr="00F17647">
        <w:rPr>
          <w:rStyle w:val="95"/>
          <w:sz w:val="28"/>
          <w:szCs w:val="28"/>
        </w:rPr>
        <w:t xml:space="preserve"> тыс.руб.,</w:t>
      </w:r>
    </w:p>
    <w:p w:rsidR="00F17647" w:rsidRPr="00F17647" w:rsidRDefault="00F17647" w:rsidP="00F17647">
      <w:pPr>
        <w:numPr>
          <w:ilvl w:val="0"/>
          <w:numId w:val="16"/>
        </w:numPr>
        <w:tabs>
          <w:tab w:val="left" w:pos="159"/>
          <w:tab w:val="left" w:pos="4244"/>
          <w:tab w:val="left" w:pos="6841"/>
        </w:tabs>
        <w:spacing w:line="360" w:lineRule="auto"/>
        <w:ind w:left="20"/>
        <w:contextualSpacing/>
        <w:jc w:val="both"/>
      </w:pPr>
      <w:r w:rsidRPr="00F17647">
        <w:rPr>
          <w:rStyle w:val="102"/>
          <w:rFonts w:eastAsiaTheme="minorHAnsi"/>
          <w:sz w:val="28"/>
          <w:szCs w:val="28"/>
        </w:rPr>
        <w:t>корректировка</w:t>
      </w:r>
      <w:r w:rsidRPr="00F17647">
        <w:rPr>
          <w:rStyle w:val="101"/>
          <w:rFonts w:eastAsiaTheme="minorHAnsi"/>
          <w:sz w:val="28"/>
          <w:szCs w:val="28"/>
        </w:rPr>
        <w:tab/>
        <w:t>262,39</w:t>
      </w:r>
      <w:r w:rsidRPr="00F17647">
        <w:t xml:space="preserve"> тыс.руб.,</w:t>
      </w:r>
      <w:r w:rsidRPr="00F17647">
        <w:tab/>
        <w:t>3,25%.</w:t>
      </w:r>
    </w:p>
    <w:p w:rsidR="00F17647" w:rsidRPr="00F17647" w:rsidRDefault="00F17647" w:rsidP="00F17647">
      <w:pPr>
        <w:pStyle w:val="2f0"/>
        <w:shd w:val="clear" w:color="auto" w:fill="auto"/>
        <w:spacing w:after="0" w:line="360" w:lineRule="auto"/>
        <w:ind w:left="20" w:right="20" w:firstLine="700"/>
        <w:contextualSpacing/>
        <w:jc w:val="both"/>
        <w:rPr>
          <w:rFonts w:ascii="Times New Roman" w:hAnsi="Times New Roman" w:cs="Times New Roman"/>
        </w:rPr>
      </w:pPr>
      <w:r w:rsidRPr="00F17647">
        <w:rPr>
          <w:rFonts w:ascii="Times New Roman" w:hAnsi="Times New Roman" w:cs="Times New Roman"/>
        </w:rPr>
        <w:t xml:space="preserve">На основании п. 34 Основ ценообразования при расчете тарифов на тепловую энергию, расходы регулируемой организации на топливо определяются </w:t>
      </w:r>
      <w:r w:rsidRPr="00F17647">
        <w:rPr>
          <w:rFonts w:ascii="Times New Roman" w:hAnsi="Times New Roman" w:cs="Times New Roman"/>
        </w:rPr>
        <w:lastRenderedPageBreak/>
        <w:t>исходя из удельного расхода топлива на производство 1 Гкал тепловой энергии, расчетного объема отпуска тепловой энергии, поставляемой от источника тепловой энергии и плановой (расчетной) цены поставляемого топлива с учетом стоимости снабженческо-сбытовых услуг и затрат по его транспортировке.</w:t>
      </w:r>
    </w:p>
    <w:p w:rsidR="00F17647" w:rsidRPr="00F17647" w:rsidRDefault="00F17647" w:rsidP="00F17647">
      <w:pPr>
        <w:pStyle w:val="2f0"/>
        <w:shd w:val="clear" w:color="auto" w:fill="auto"/>
        <w:spacing w:after="0" w:line="360" w:lineRule="auto"/>
        <w:ind w:left="20" w:right="20" w:firstLine="700"/>
        <w:contextualSpacing/>
        <w:jc w:val="both"/>
        <w:rPr>
          <w:rFonts w:ascii="Times New Roman" w:hAnsi="Times New Roman" w:cs="Times New Roman"/>
        </w:rPr>
      </w:pPr>
      <w:r w:rsidRPr="00F17647">
        <w:rPr>
          <w:rFonts w:ascii="Times New Roman" w:hAnsi="Times New Roman" w:cs="Times New Roman"/>
        </w:rPr>
        <w:t>Постановлением СМ РК от 31.03.2015 № 162 определено, что Инспекция по газовому надзору и энергосбережению РК проводит экспертизу нормативов удельного расхода топлива при производстве тепловой энергии, а Министерство ЖКХ РК, в соответствие с наделенными полномочиями, утверждает данные нормативы.</w:t>
      </w:r>
    </w:p>
    <w:p w:rsidR="00F17647" w:rsidRPr="00F17647" w:rsidRDefault="00F17647" w:rsidP="00F17647">
      <w:pPr>
        <w:pStyle w:val="2f0"/>
        <w:shd w:val="clear" w:color="auto" w:fill="auto"/>
        <w:spacing w:after="0" w:line="360" w:lineRule="auto"/>
        <w:ind w:left="20" w:right="20" w:firstLine="700"/>
        <w:contextualSpacing/>
        <w:jc w:val="both"/>
        <w:rPr>
          <w:rFonts w:ascii="Times New Roman" w:hAnsi="Times New Roman" w:cs="Times New Roman"/>
        </w:rPr>
      </w:pPr>
      <w:r w:rsidRPr="00F17647">
        <w:rPr>
          <w:rFonts w:ascii="Times New Roman" w:hAnsi="Times New Roman" w:cs="Times New Roman"/>
        </w:rPr>
        <w:t>В соответствие с экспертизой расчетов нормативов условного топлива, проведенной Инспекцией по газовому надзору и энергосбережению Республики Крым от 23.09.2015 г., а так же с приказом Министерства ЖКХ РК норматив условного топлива при производстве тепловой энергии на 2016 год составил 153,6 кг.УТ/Гкал.</w:t>
      </w:r>
    </w:p>
    <w:p w:rsidR="00F17647" w:rsidRPr="00F17647" w:rsidRDefault="00F17647" w:rsidP="00F17647">
      <w:pPr>
        <w:pStyle w:val="2f0"/>
        <w:shd w:val="clear" w:color="auto" w:fill="auto"/>
        <w:spacing w:after="0" w:line="360" w:lineRule="auto"/>
        <w:ind w:left="20" w:firstLine="700"/>
        <w:contextualSpacing/>
        <w:jc w:val="both"/>
        <w:rPr>
          <w:rFonts w:ascii="Times New Roman" w:hAnsi="Times New Roman" w:cs="Times New Roman"/>
        </w:rPr>
      </w:pPr>
      <w:r w:rsidRPr="00F17647">
        <w:rPr>
          <w:rFonts w:ascii="Times New Roman" w:hAnsi="Times New Roman" w:cs="Times New Roman"/>
        </w:rPr>
        <w:t>Виды используемого топлива:</w:t>
      </w:r>
    </w:p>
    <w:p w:rsidR="00F17647" w:rsidRPr="00F17647" w:rsidRDefault="00F17647" w:rsidP="00F17647">
      <w:pPr>
        <w:pStyle w:val="2f0"/>
        <w:widowControl/>
        <w:numPr>
          <w:ilvl w:val="0"/>
          <w:numId w:val="16"/>
        </w:numPr>
        <w:shd w:val="clear" w:color="auto" w:fill="auto"/>
        <w:tabs>
          <w:tab w:val="left" w:pos="859"/>
        </w:tabs>
        <w:spacing w:after="0" w:line="360" w:lineRule="auto"/>
        <w:ind w:left="20" w:firstLine="700"/>
        <w:contextualSpacing/>
        <w:jc w:val="both"/>
        <w:rPr>
          <w:rFonts w:ascii="Times New Roman" w:hAnsi="Times New Roman" w:cs="Times New Roman"/>
        </w:rPr>
      </w:pPr>
      <w:r w:rsidRPr="00F17647">
        <w:rPr>
          <w:rFonts w:ascii="Times New Roman" w:hAnsi="Times New Roman" w:cs="Times New Roman"/>
        </w:rPr>
        <w:t>газ (100%).</w:t>
      </w:r>
    </w:p>
    <w:p w:rsidR="00F17647" w:rsidRPr="00F17647" w:rsidRDefault="00F17647" w:rsidP="00F17647">
      <w:pPr>
        <w:pStyle w:val="2f0"/>
        <w:shd w:val="clear" w:color="auto" w:fill="auto"/>
        <w:spacing w:after="0" w:line="360" w:lineRule="auto"/>
        <w:ind w:left="20" w:right="20" w:firstLine="700"/>
        <w:contextualSpacing/>
        <w:jc w:val="both"/>
        <w:rPr>
          <w:rFonts w:ascii="Times New Roman" w:hAnsi="Times New Roman" w:cs="Times New Roman"/>
        </w:rPr>
      </w:pPr>
      <w:r w:rsidRPr="00F17647">
        <w:rPr>
          <w:rFonts w:ascii="Times New Roman" w:hAnsi="Times New Roman" w:cs="Times New Roman"/>
        </w:rPr>
        <w:t>Расчет по газу произведен исходя из плановых объемов газа в размере 1219,86 тыс.м</w:t>
      </w:r>
      <w:r w:rsidRPr="00F17647">
        <w:rPr>
          <w:rFonts w:ascii="Times New Roman" w:hAnsi="Times New Roman" w:cs="Times New Roman"/>
          <w:vertAlign w:val="superscript"/>
        </w:rPr>
        <w:t>3</w:t>
      </w:r>
      <w:r w:rsidRPr="00F17647">
        <w:rPr>
          <w:rFonts w:ascii="Times New Roman" w:hAnsi="Times New Roman" w:cs="Times New Roman"/>
        </w:rPr>
        <w:t>, необходимого для выработки тепловой энергии, тарифов на газ, транспортировку и снабженческо-сбытовые услуги.</w:t>
      </w:r>
    </w:p>
    <w:p w:rsidR="00F17647" w:rsidRPr="00F17647" w:rsidRDefault="00F17647" w:rsidP="00F17647">
      <w:pPr>
        <w:pStyle w:val="2f0"/>
        <w:shd w:val="clear" w:color="auto" w:fill="auto"/>
        <w:spacing w:after="0" w:line="360" w:lineRule="auto"/>
        <w:ind w:left="20" w:right="20" w:firstLine="700"/>
        <w:contextualSpacing/>
        <w:jc w:val="both"/>
        <w:rPr>
          <w:rFonts w:ascii="Times New Roman" w:hAnsi="Times New Roman" w:cs="Times New Roman"/>
        </w:rPr>
      </w:pPr>
      <w:r w:rsidRPr="00F17647">
        <w:rPr>
          <w:rFonts w:ascii="Times New Roman" w:hAnsi="Times New Roman" w:cs="Times New Roman"/>
        </w:rPr>
        <w:t>Поставщиком природного газа, услуг по транспортировке газа и снабженческо- сбытовых услуг для Предприятия является ГУП РК «Крымгазсети» согласно договоров от 03.03.2015г. №2015/ТП-ТКЕ-0001-КП, от 01.03.2015г. №2015/ТП-ТКЭ-13-ДЖ.</w:t>
      </w:r>
    </w:p>
    <w:p w:rsidR="00F17647" w:rsidRPr="00F17647" w:rsidRDefault="00F17647" w:rsidP="00F17647">
      <w:pPr>
        <w:pStyle w:val="2f0"/>
        <w:shd w:val="clear" w:color="auto" w:fill="auto"/>
        <w:spacing w:after="0" w:line="360" w:lineRule="auto"/>
        <w:ind w:left="20" w:right="20" w:firstLine="700"/>
        <w:contextualSpacing/>
        <w:jc w:val="both"/>
        <w:rPr>
          <w:rFonts w:ascii="Times New Roman" w:hAnsi="Times New Roman" w:cs="Times New Roman"/>
        </w:rPr>
      </w:pPr>
      <w:r w:rsidRPr="00F17647">
        <w:rPr>
          <w:rFonts w:ascii="Times New Roman" w:hAnsi="Times New Roman" w:cs="Times New Roman"/>
        </w:rPr>
        <w:t>Расходы на газ рассчитаны исходя из плановой выработки тепловой энергии, удельного расхода условного топлива, переводного коэффициента и цены на газ.</w:t>
      </w:r>
    </w:p>
    <w:p w:rsidR="00F17647" w:rsidRPr="00F17647" w:rsidRDefault="00F17647" w:rsidP="00F17647">
      <w:pPr>
        <w:pStyle w:val="2f0"/>
        <w:shd w:val="clear" w:color="auto" w:fill="auto"/>
        <w:spacing w:after="0" w:line="360" w:lineRule="auto"/>
        <w:ind w:left="20" w:right="20" w:firstLine="700"/>
        <w:contextualSpacing/>
        <w:jc w:val="both"/>
        <w:rPr>
          <w:rFonts w:ascii="Times New Roman" w:hAnsi="Times New Roman" w:cs="Times New Roman"/>
        </w:rPr>
      </w:pPr>
      <w:r w:rsidRPr="00F17647">
        <w:rPr>
          <w:rFonts w:ascii="Times New Roman" w:hAnsi="Times New Roman" w:cs="Times New Roman"/>
        </w:rPr>
        <w:t>При корректировке экспертами расходов на газ на 2016 г. учитывались цены (тарифы) проиндексированные в соответствие с планом-графиком повышения цен (тарифов) с 01.07.2016 на 10%:</w:t>
      </w:r>
    </w:p>
    <w:p w:rsidR="00F17647" w:rsidRPr="00F17647" w:rsidRDefault="00F17647" w:rsidP="00F17647">
      <w:pPr>
        <w:pStyle w:val="2f0"/>
        <w:widowControl/>
        <w:numPr>
          <w:ilvl w:val="0"/>
          <w:numId w:val="16"/>
        </w:numPr>
        <w:shd w:val="clear" w:color="auto" w:fill="auto"/>
        <w:tabs>
          <w:tab w:val="left" w:pos="859"/>
        </w:tabs>
        <w:spacing w:after="0" w:line="360" w:lineRule="auto"/>
        <w:ind w:left="20" w:firstLine="700"/>
        <w:contextualSpacing/>
        <w:jc w:val="both"/>
        <w:rPr>
          <w:rFonts w:ascii="Times New Roman" w:hAnsi="Times New Roman" w:cs="Times New Roman"/>
        </w:rPr>
      </w:pPr>
      <w:r w:rsidRPr="00F17647">
        <w:rPr>
          <w:rFonts w:ascii="Times New Roman" w:hAnsi="Times New Roman" w:cs="Times New Roman"/>
        </w:rPr>
        <w:t>с 01.01.2016 - 4505,358 руб./тыс.мз (с НДС);</w:t>
      </w:r>
    </w:p>
    <w:p w:rsidR="00F17647" w:rsidRPr="00F17647" w:rsidRDefault="00F17647" w:rsidP="00F17647">
      <w:pPr>
        <w:pStyle w:val="2f0"/>
        <w:widowControl/>
        <w:numPr>
          <w:ilvl w:val="0"/>
          <w:numId w:val="16"/>
        </w:numPr>
        <w:shd w:val="clear" w:color="auto" w:fill="auto"/>
        <w:tabs>
          <w:tab w:val="left" w:pos="859"/>
        </w:tabs>
        <w:spacing w:after="0" w:line="360" w:lineRule="auto"/>
        <w:ind w:left="20" w:firstLine="700"/>
        <w:contextualSpacing/>
        <w:jc w:val="both"/>
        <w:rPr>
          <w:rFonts w:ascii="Times New Roman" w:hAnsi="Times New Roman" w:cs="Times New Roman"/>
        </w:rPr>
      </w:pPr>
      <w:r w:rsidRPr="00F17647">
        <w:rPr>
          <w:rFonts w:ascii="Times New Roman" w:hAnsi="Times New Roman" w:cs="Times New Roman"/>
        </w:rPr>
        <w:t>с 01.07.2016 - 4955,894 руб./тыс.мз (с НДС).</w:t>
      </w:r>
    </w:p>
    <w:p w:rsidR="00F17647" w:rsidRPr="00F17647" w:rsidRDefault="00F17647" w:rsidP="00F17647">
      <w:pPr>
        <w:pStyle w:val="2f0"/>
        <w:shd w:val="clear" w:color="auto" w:fill="auto"/>
        <w:spacing w:after="0" w:line="360" w:lineRule="auto"/>
        <w:ind w:left="20" w:right="20" w:firstLine="700"/>
        <w:contextualSpacing/>
        <w:jc w:val="both"/>
        <w:rPr>
          <w:rFonts w:ascii="Times New Roman" w:hAnsi="Times New Roman" w:cs="Times New Roman"/>
        </w:rPr>
      </w:pPr>
      <w:r w:rsidRPr="00F17647">
        <w:rPr>
          <w:rFonts w:ascii="Times New Roman" w:hAnsi="Times New Roman" w:cs="Times New Roman"/>
        </w:rPr>
        <w:lastRenderedPageBreak/>
        <w:t>При корректировке экспертами расходов на снабженческо-сбытовые услуги, оказываемые конечным потребителям газа ГУП РК «Крымгазсети» и расходов на транспортировку газа по газораспределительным сетям ГУП РК «Крымгазсети» на 2016 г., учитывались цены (тарифы), утвержденные на 2015 приказом ФСТ от 05.12.2014 № 285-э/2 и проиндексированные в соответствие с планом-графиком повышения цен (тарифов) с 01.07.2016 на 10% в размере (диффириницировано по группам потребителей газа (млн.мз/год):</w:t>
      </w:r>
    </w:p>
    <w:p w:rsidR="00F17647" w:rsidRPr="00F17647" w:rsidRDefault="00F17647" w:rsidP="00F17647">
      <w:pPr>
        <w:spacing w:line="360" w:lineRule="auto"/>
        <w:ind w:left="20" w:firstLine="700"/>
        <w:contextualSpacing/>
        <w:jc w:val="both"/>
      </w:pPr>
      <w:r w:rsidRPr="00F17647">
        <w:t>Транспортировка газа:</w:t>
      </w:r>
    </w:p>
    <w:p w:rsidR="00F17647" w:rsidRPr="00F17647" w:rsidRDefault="00F17647" w:rsidP="00F17647">
      <w:pPr>
        <w:keepNext/>
        <w:keepLines/>
        <w:spacing w:line="360" w:lineRule="auto"/>
        <w:ind w:left="20" w:firstLine="700"/>
        <w:contextualSpacing/>
        <w:jc w:val="both"/>
      </w:pPr>
      <w:bookmarkStart w:id="97" w:name="bookmark12"/>
      <w:r w:rsidRPr="00F17647">
        <w:t>с 01.01.2016 по 30.06.2016</w:t>
      </w:r>
      <w:bookmarkEnd w:id="97"/>
    </w:p>
    <w:p w:rsidR="00F17647" w:rsidRPr="00F17647" w:rsidRDefault="00F17647" w:rsidP="00F17647">
      <w:pPr>
        <w:pStyle w:val="2f0"/>
        <w:widowControl/>
        <w:numPr>
          <w:ilvl w:val="0"/>
          <w:numId w:val="16"/>
        </w:numPr>
        <w:shd w:val="clear" w:color="auto" w:fill="auto"/>
        <w:tabs>
          <w:tab w:val="left" w:pos="913"/>
        </w:tabs>
        <w:spacing w:after="0" w:line="360" w:lineRule="auto"/>
        <w:ind w:left="20" w:right="20" w:firstLine="700"/>
        <w:contextualSpacing/>
        <w:jc w:val="both"/>
        <w:rPr>
          <w:rFonts w:ascii="Times New Roman" w:hAnsi="Times New Roman" w:cs="Times New Roman"/>
        </w:rPr>
      </w:pPr>
      <w:r w:rsidRPr="00F17647">
        <w:rPr>
          <w:rFonts w:ascii="Times New Roman" w:hAnsi="Times New Roman" w:cs="Times New Roman"/>
        </w:rPr>
        <w:t>с объемом потребления газа от 0,1 до 1 млн.м</w:t>
      </w:r>
      <w:r w:rsidRPr="00F17647">
        <w:rPr>
          <w:rFonts w:ascii="Times New Roman" w:hAnsi="Times New Roman" w:cs="Times New Roman"/>
          <w:vertAlign w:val="superscript"/>
        </w:rPr>
        <w:t>3</w:t>
      </w:r>
      <w:r w:rsidRPr="00F17647">
        <w:rPr>
          <w:rFonts w:ascii="Times New Roman" w:hAnsi="Times New Roman" w:cs="Times New Roman"/>
        </w:rPr>
        <w:t>/год включительно - 1463,46 руб./тыс.м</w:t>
      </w:r>
      <w:r w:rsidRPr="00F17647">
        <w:rPr>
          <w:rFonts w:ascii="Times New Roman" w:hAnsi="Times New Roman" w:cs="Times New Roman"/>
          <w:vertAlign w:val="superscript"/>
        </w:rPr>
        <w:t>3</w:t>
      </w:r>
      <w:r w:rsidRPr="00F17647">
        <w:rPr>
          <w:rFonts w:ascii="Times New Roman" w:hAnsi="Times New Roman" w:cs="Times New Roman"/>
        </w:rPr>
        <w:t>(с НДС);</w:t>
      </w:r>
    </w:p>
    <w:p w:rsidR="00F17647" w:rsidRPr="00F17647" w:rsidRDefault="00F17647" w:rsidP="00F17647">
      <w:pPr>
        <w:pStyle w:val="2f0"/>
        <w:widowControl/>
        <w:numPr>
          <w:ilvl w:val="0"/>
          <w:numId w:val="16"/>
        </w:numPr>
        <w:shd w:val="clear" w:color="auto" w:fill="auto"/>
        <w:tabs>
          <w:tab w:val="left" w:pos="894"/>
        </w:tabs>
        <w:spacing w:after="0" w:line="360" w:lineRule="auto"/>
        <w:ind w:left="20" w:right="20" w:firstLine="700"/>
        <w:contextualSpacing/>
        <w:jc w:val="both"/>
        <w:rPr>
          <w:rFonts w:ascii="Times New Roman" w:hAnsi="Times New Roman" w:cs="Times New Roman"/>
        </w:rPr>
      </w:pPr>
      <w:r w:rsidRPr="00F17647">
        <w:rPr>
          <w:rFonts w:ascii="Times New Roman" w:hAnsi="Times New Roman" w:cs="Times New Roman"/>
        </w:rPr>
        <w:t>с объемом потребления газа от 0,01 до 0,1 млн.м3/год включительно - 1470,86 руб./тыс.м3(с НДС).</w:t>
      </w:r>
    </w:p>
    <w:p w:rsidR="00F17647" w:rsidRPr="00F17647" w:rsidRDefault="00F17647" w:rsidP="00F17647">
      <w:pPr>
        <w:keepNext/>
        <w:keepLines/>
        <w:spacing w:line="360" w:lineRule="auto"/>
        <w:ind w:left="20" w:firstLine="700"/>
        <w:contextualSpacing/>
        <w:jc w:val="both"/>
      </w:pPr>
      <w:bookmarkStart w:id="98" w:name="bookmark13"/>
      <w:r w:rsidRPr="00F17647">
        <w:rPr>
          <w:rStyle w:val="421"/>
          <w:rFonts w:eastAsiaTheme="minorHAnsi"/>
          <w:sz w:val="28"/>
          <w:szCs w:val="28"/>
        </w:rPr>
        <w:t>с</w:t>
      </w:r>
      <w:r w:rsidRPr="00F17647">
        <w:t xml:space="preserve"> 01.07.2016 по 31.12.2016</w:t>
      </w:r>
      <w:bookmarkEnd w:id="98"/>
    </w:p>
    <w:p w:rsidR="00F17647" w:rsidRPr="00F17647" w:rsidRDefault="00F17647" w:rsidP="00F17647">
      <w:pPr>
        <w:pStyle w:val="2f0"/>
        <w:widowControl/>
        <w:numPr>
          <w:ilvl w:val="0"/>
          <w:numId w:val="16"/>
        </w:numPr>
        <w:shd w:val="clear" w:color="auto" w:fill="auto"/>
        <w:tabs>
          <w:tab w:val="left" w:pos="913"/>
        </w:tabs>
        <w:spacing w:after="0" w:line="360" w:lineRule="auto"/>
        <w:ind w:left="20" w:right="20" w:firstLine="700"/>
        <w:contextualSpacing/>
        <w:jc w:val="both"/>
        <w:rPr>
          <w:rFonts w:ascii="Times New Roman" w:hAnsi="Times New Roman" w:cs="Times New Roman"/>
        </w:rPr>
      </w:pPr>
      <w:r w:rsidRPr="00F17647">
        <w:rPr>
          <w:rFonts w:ascii="Times New Roman" w:hAnsi="Times New Roman" w:cs="Times New Roman"/>
        </w:rPr>
        <w:t>с объемом потребления газа от 0,1 до 1 млн.м3/год включительно - 1609,81 руб./тыс.м3(с НДС);</w:t>
      </w:r>
    </w:p>
    <w:p w:rsidR="00F17647" w:rsidRPr="00F17647" w:rsidRDefault="00F17647" w:rsidP="00F17647">
      <w:pPr>
        <w:pStyle w:val="2f0"/>
        <w:widowControl/>
        <w:numPr>
          <w:ilvl w:val="0"/>
          <w:numId w:val="16"/>
        </w:numPr>
        <w:shd w:val="clear" w:color="auto" w:fill="auto"/>
        <w:tabs>
          <w:tab w:val="left" w:pos="894"/>
        </w:tabs>
        <w:spacing w:after="0" w:line="360" w:lineRule="auto"/>
        <w:ind w:left="20" w:right="20" w:firstLine="700"/>
        <w:contextualSpacing/>
        <w:jc w:val="both"/>
        <w:rPr>
          <w:rFonts w:ascii="Times New Roman" w:hAnsi="Times New Roman" w:cs="Times New Roman"/>
        </w:rPr>
      </w:pPr>
      <w:r w:rsidRPr="00F17647">
        <w:rPr>
          <w:rFonts w:ascii="Times New Roman" w:hAnsi="Times New Roman" w:cs="Times New Roman"/>
        </w:rPr>
        <w:t>с объемом потребления газа от 0,01 до 0,1 млн.м3/год включительно - 1617,94 руб./тыс.м3(с НДС).</w:t>
      </w:r>
    </w:p>
    <w:p w:rsidR="00F17647" w:rsidRPr="00F17647" w:rsidRDefault="00F17647" w:rsidP="00F17647">
      <w:pPr>
        <w:keepNext/>
        <w:keepLines/>
        <w:spacing w:line="360" w:lineRule="auto"/>
        <w:ind w:left="20" w:firstLine="700"/>
        <w:contextualSpacing/>
        <w:jc w:val="both"/>
      </w:pPr>
      <w:bookmarkStart w:id="99" w:name="bookmark14"/>
      <w:r w:rsidRPr="00F17647">
        <w:t>Снабженческо-сбытовые услуги:</w:t>
      </w:r>
      <w:bookmarkEnd w:id="99"/>
    </w:p>
    <w:p w:rsidR="00F17647" w:rsidRPr="00F17647" w:rsidRDefault="00F17647" w:rsidP="00F17647">
      <w:pPr>
        <w:keepNext/>
        <w:keepLines/>
        <w:spacing w:line="360" w:lineRule="auto"/>
        <w:ind w:left="20" w:firstLine="700"/>
        <w:contextualSpacing/>
        <w:jc w:val="both"/>
      </w:pPr>
      <w:bookmarkStart w:id="100" w:name="bookmark15"/>
      <w:r w:rsidRPr="00F17647">
        <w:t>с 01.01.2016 по 30.06.2016</w:t>
      </w:r>
      <w:bookmarkEnd w:id="100"/>
    </w:p>
    <w:p w:rsidR="00F17647" w:rsidRPr="00F17647" w:rsidRDefault="00F17647" w:rsidP="00F17647">
      <w:pPr>
        <w:pStyle w:val="2f0"/>
        <w:widowControl/>
        <w:numPr>
          <w:ilvl w:val="0"/>
          <w:numId w:val="16"/>
        </w:numPr>
        <w:shd w:val="clear" w:color="auto" w:fill="auto"/>
        <w:tabs>
          <w:tab w:val="left" w:pos="922"/>
        </w:tabs>
        <w:spacing w:after="0" w:line="360" w:lineRule="auto"/>
        <w:ind w:left="20" w:right="20" w:firstLine="700"/>
        <w:contextualSpacing/>
        <w:jc w:val="both"/>
        <w:rPr>
          <w:rFonts w:ascii="Times New Roman" w:hAnsi="Times New Roman" w:cs="Times New Roman"/>
        </w:rPr>
      </w:pPr>
      <w:r w:rsidRPr="00F17647">
        <w:rPr>
          <w:rFonts w:ascii="Times New Roman" w:hAnsi="Times New Roman" w:cs="Times New Roman"/>
        </w:rPr>
        <w:t>с объемом потребления газа от 0,1 до 1 млн.м3/год включительно - 175,47 руб./тыс.м3(с НДС);</w:t>
      </w:r>
    </w:p>
    <w:p w:rsidR="00F17647" w:rsidRPr="00F17647" w:rsidRDefault="00F17647" w:rsidP="00F17647">
      <w:pPr>
        <w:pStyle w:val="2f0"/>
        <w:widowControl/>
        <w:numPr>
          <w:ilvl w:val="0"/>
          <w:numId w:val="16"/>
        </w:numPr>
        <w:shd w:val="clear" w:color="auto" w:fill="auto"/>
        <w:tabs>
          <w:tab w:val="left" w:pos="932"/>
        </w:tabs>
        <w:spacing w:after="0" w:line="360" w:lineRule="auto"/>
        <w:ind w:left="20" w:right="20" w:firstLine="700"/>
        <w:contextualSpacing/>
        <w:jc w:val="both"/>
        <w:rPr>
          <w:rFonts w:ascii="Times New Roman" w:hAnsi="Times New Roman" w:cs="Times New Roman"/>
        </w:rPr>
      </w:pPr>
      <w:r w:rsidRPr="00F17647">
        <w:rPr>
          <w:rFonts w:ascii="Times New Roman" w:hAnsi="Times New Roman" w:cs="Times New Roman"/>
        </w:rPr>
        <w:t>с объемом потребления газа от 0,01 до 0,1 млн.м3/год включительно - 182,40руб./тыс.м3(с НДС).</w:t>
      </w:r>
    </w:p>
    <w:p w:rsidR="00F17647" w:rsidRPr="00F17647" w:rsidRDefault="00F17647" w:rsidP="00F17647">
      <w:pPr>
        <w:keepNext/>
        <w:keepLines/>
        <w:spacing w:line="360" w:lineRule="auto"/>
        <w:ind w:left="20" w:firstLine="700"/>
        <w:contextualSpacing/>
        <w:jc w:val="both"/>
      </w:pPr>
      <w:bookmarkStart w:id="101" w:name="bookmark16"/>
      <w:r w:rsidRPr="00F17647">
        <w:rPr>
          <w:rStyle w:val="421"/>
          <w:rFonts w:eastAsiaTheme="minorHAnsi"/>
          <w:sz w:val="28"/>
          <w:szCs w:val="28"/>
        </w:rPr>
        <w:t>с</w:t>
      </w:r>
      <w:r w:rsidRPr="00F17647">
        <w:t xml:space="preserve"> 01.07.2016 по 31.12.2016</w:t>
      </w:r>
      <w:bookmarkEnd w:id="101"/>
    </w:p>
    <w:p w:rsidR="00F17647" w:rsidRPr="00F17647" w:rsidRDefault="00F17647" w:rsidP="00F17647">
      <w:pPr>
        <w:pStyle w:val="2f0"/>
        <w:widowControl/>
        <w:numPr>
          <w:ilvl w:val="0"/>
          <w:numId w:val="16"/>
        </w:numPr>
        <w:shd w:val="clear" w:color="auto" w:fill="auto"/>
        <w:tabs>
          <w:tab w:val="left" w:pos="922"/>
        </w:tabs>
        <w:spacing w:after="0" w:line="360" w:lineRule="auto"/>
        <w:ind w:left="20" w:right="20" w:firstLine="700"/>
        <w:contextualSpacing/>
        <w:jc w:val="both"/>
        <w:rPr>
          <w:rFonts w:ascii="Times New Roman" w:hAnsi="Times New Roman" w:cs="Times New Roman"/>
        </w:rPr>
      </w:pPr>
      <w:r w:rsidRPr="00F17647">
        <w:rPr>
          <w:rFonts w:ascii="Times New Roman" w:hAnsi="Times New Roman" w:cs="Times New Roman"/>
        </w:rPr>
        <w:t>с объемом потребления газа от 0,1 до 1 млн.м3/год включительно - 193,01 руб./тыс.м3(с НДС);</w:t>
      </w:r>
    </w:p>
    <w:p w:rsidR="00F17647" w:rsidRPr="00F17647" w:rsidRDefault="00F17647" w:rsidP="00F17647">
      <w:pPr>
        <w:pStyle w:val="2f0"/>
        <w:widowControl/>
        <w:numPr>
          <w:ilvl w:val="0"/>
          <w:numId w:val="16"/>
        </w:numPr>
        <w:shd w:val="clear" w:color="auto" w:fill="auto"/>
        <w:tabs>
          <w:tab w:val="left" w:pos="903"/>
        </w:tabs>
        <w:spacing w:after="0" w:line="360" w:lineRule="auto"/>
        <w:ind w:left="20" w:right="20" w:firstLine="700"/>
        <w:contextualSpacing/>
        <w:jc w:val="both"/>
        <w:rPr>
          <w:rFonts w:ascii="Times New Roman" w:hAnsi="Times New Roman" w:cs="Times New Roman"/>
        </w:rPr>
      </w:pPr>
      <w:r w:rsidRPr="00F17647">
        <w:rPr>
          <w:rFonts w:ascii="Times New Roman" w:hAnsi="Times New Roman" w:cs="Times New Roman"/>
        </w:rPr>
        <w:t>с объемом потребления газа от 0,01 до 0,1 млн.м3/год включительно - 200,65 руб./тыс.м3(с НДС).</w:t>
      </w:r>
    </w:p>
    <w:p w:rsidR="00F17647" w:rsidRPr="00F17647" w:rsidRDefault="00F17647" w:rsidP="00F17647">
      <w:pPr>
        <w:pStyle w:val="2f0"/>
        <w:shd w:val="clear" w:color="auto" w:fill="auto"/>
        <w:spacing w:after="0" w:line="360" w:lineRule="auto"/>
        <w:ind w:left="20" w:right="20" w:firstLine="700"/>
        <w:contextualSpacing/>
        <w:jc w:val="both"/>
        <w:rPr>
          <w:rFonts w:ascii="Times New Roman" w:hAnsi="Times New Roman" w:cs="Times New Roman"/>
        </w:rPr>
      </w:pPr>
      <w:r w:rsidRPr="00F17647">
        <w:rPr>
          <w:rFonts w:ascii="Times New Roman" w:hAnsi="Times New Roman" w:cs="Times New Roman"/>
        </w:rPr>
        <w:t xml:space="preserve">Экспертами Комитета откорректированы объемы газа на 2016г. с учетом </w:t>
      </w:r>
      <w:r w:rsidRPr="00F17647">
        <w:rPr>
          <w:rFonts w:ascii="Times New Roman" w:hAnsi="Times New Roman" w:cs="Times New Roman"/>
        </w:rPr>
        <w:lastRenderedPageBreak/>
        <w:t>планового отпуска в сеть тепловой энергии, нормативного удельного расхода условного топлива 153,6 кг/Гкал и переводного коэффициента 1,2. По расчету Комитета на отпуск в сеть 9530,13 Гкал необходимо 1219,86 тыс.м3 газа, что на 40,63 тыс.м3 газа меньше, чем по расчету Предприятия. Скорректированный расчет стоимости газа представлен в Приложении № 3 к настоящему заключению.</w:t>
      </w:r>
    </w:p>
    <w:p w:rsidR="00F17647" w:rsidRPr="00F17647" w:rsidRDefault="00F17647" w:rsidP="00F17647">
      <w:pPr>
        <w:pStyle w:val="2f0"/>
        <w:shd w:val="clear" w:color="auto" w:fill="auto"/>
        <w:spacing w:after="0" w:line="360" w:lineRule="auto"/>
        <w:ind w:left="20" w:right="20" w:firstLine="700"/>
        <w:contextualSpacing/>
        <w:jc w:val="both"/>
        <w:rPr>
          <w:rFonts w:ascii="Times New Roman" w:hAnsi="Times New Roman" w:cs="Times New Roman"/>
        </w:rPr>
      </w:pPr>
      <w:r w:rsidRPr="00F17647">
        <w:rPr>
          <w:rFonts w:ascii="Times New Roman" w:hAnsi="Times New Roman" w:cs="Times New Roman"/>
        </w:rPr>
        <w:t>Расходы по газу откорректированы экспертами в сторону уменьшения на 262,39 тыс. руб.</w:t>
      </w:r>
    </w:p>
    <w:p w:rsidR="00F17647" w:rsidRPr="00F17647" w:rsidRDefault="00F17647" w:rsidP="00F17647">
      <w:pPr>
        <w:keepNext/>
        <w:keepLines/>
        <w:spacing w:line="360" w:lineRule="auto"/>
        <w:ind w:left="20"/>
        <w:contextualSpacing/>
        <w:jc w:val="both"/>
      </w:pPr>
      <w:bookmarkStart w:id="102" w:name="bookmark17"/>
      <w:r w:rsidRPr="00F17647">
        <w:rPr>
          <w:rStyle w:val="422"/>
          <w:rFonts w:eastAsiaTheme="minorHAnsi"/>
          <w:sz w:val="28"/>
          <w:szCs w:val="28"/>
        </w:rPr>
        <w:t>«Электроэнергия»</w:t>
      </w:r>
      <w:bookmarkEnd w:id="102"/>
    </w:p>
    <w:p w:rsidR="00F17647" w:rsidRPr="00F17647" w:rsidRDefault="00F17647" w:rsidP="00F17647">
      <w:pPr>
        <w:pStyle w:val="431"/>
        <w:keepNext/>
        <w:keepLines/>
        <w:numPr>
          <w:ilvl w:val="0"/>
          <w:numId w:val="16"/>
        </w:numPr>
        <w:shd w:val="clear" w:color="auto" w:fill="auto"/>
        <w:tabs>
          <w:tab w:val="left" w:pos="150"/>
          <w:tab w:val="left" w:pos="4138"/>
        </w:tabs>
        <w:spacing w:line="360" w:lineRule="auto"/>
        <w:ind w:left="20"/>
        <w:contextualSpacing/>
        <w:jc w:val="both"/>
        <w:rPr>
          <w:sz w:val="28"/>
          <w:szCs w:val="28"/>
        </w:rPr>
      </w:pPr>
      <w:bookmarkStart w:id="103" w:name="bookmark18"/>
      <w:r w:rsidRPr="00F17647">
        <w:rPr>
          <w:sz w:val="28"/>
          <w:szCs w:val="28"/>
        </w:rPr>
        <w:t>заявлено предприятием</w:t>
      </w:r>
      <w:r w:rsidRPr="00F17647">
        <w:rPr>
          <w:rStyle w:val="432"/>
          <w:sz w:val="28"/>
          <w:szCs w:val="28"/>
        </w:rPr>
        <w:tab/>
        <w:t>1131,12</w:t>
      </w:r>
      <w:r w:rsidRPr="00F17647">
        <w:rPr>
          <w:rStyle w:val="433"/>
          <w:sz w:val="28"/>
          <w:szCs w:val="28"/>
        </w:rPr>
        <w:t xml:space="preserve"> тыс.руб.,</w:t>
      </w:r>
      <w:bookmarkEnd w:id="103"/>
    </w:p>
    <w:p w:rsidR="00F17647" w:rsidRPr="00F17647" w:rsidRDefault="00F17647" w:rsidP="00F17647">
      <w:pPr>
        <w:pStyle w:val="431"/>
        <w:keepNext/>
        <w:keepLines/>
        <w:numPr>
          <w:ilvl w:val="0"/>
          <w:numId w:val="16"/>
        </w:numPr>
        <w:shd w:val="clear" w:color="auto" w:fill="auto"/>
        <w:tabs>
          <w:tab w:val="left" w:pos="154"/>
          <w:tab w:val="left" w:pos="4138"/>
        </w:tabs>
        <w:spacing w:line="360" w:lineRule="auto"/>
        <w:ind w:left="20"/>
        <w:contextualSpacing/>
        <w:jc w:val="both"/>
        <w:rPr>
          <w:sz w:val="28"/>
          <w:szCs w:val="28"/>
        </w:rPr>
      </w:pPr>
      <w:bookmarkStart w:id="104" w:name="bookmark19"/>
      <w:r w:rsidRPr="00F17647">
        <w:rPr>
          <w:sz w:val="28"/>
          <w:szCs w:val="28"/>
        </w:rPr>
        <w:t>принято Комитетом</w:t>
      </w:r>
      <w:r w:rsidRPr="00F17647">
        <w:rPr>
          <w:rStyle w:val="432"/>
          <w:sz w:val="28"/>
          <w:szCs w:val="28"/>
        </w:rPr>
        <w:tab/>
        <w:t>1130,86</w:t>
      </w:r>
      <w:r w:rsidRPr="00F17647">
        <w:rPr>
          <w:rStyle w:val="433"/>
          <w:sz w:val="28"/>
          <w:szCs w:val="28"/>
        </w:rPr>
        <w:t xml:space="preserve"> тыс.руб.,</w:t>
      </w:r>
      <w:bookmarkEnd w:id="104"/>
    </w:p>
    <w:p w:rsidR="00F17647" w:rsidRPr="00F17647" w:rsidRDefault="00F17647" w:rsidP="00F17647">
      <w:pPr>
        <w:keepNext/>
        <w:keepLines/>
        <w:numPr>
          <w:ilvl w:val="0"/>
          <w:numId w:val="16"/>
        </w:numPr>
        <w:tabs>
          <w:tab w:val="left" w:pos="159"/>
          <w:tab w:val="left" w:pos="4369"/>
          <w:tab w:val="left" w:pos="6855"/>
        </w:tabs>
        <w:spacing w:line="360" w:lineRule="auto"/>
        <w:ind w:left="20"/>
        <w:contextualSpacing/>
        <w:jc w:val="both"/>
        <w:outlineLvl w:val="3"/>
      </w:pPr>
      <w:bookmarkStart w:id="105" w:name="bookmark20"/>
      <w:r w:rsidRPr="00F17647">
        <w:rPr>
          <w:rStyle w:val="423"/>
          <w:rFonts w:eastAsiaTheme="minorHAnsi"/>
          <w:sz w:val="28"/>
          <w:szCs w:val="28"/>
        </w:rPr>
        <w:t>корректировка</w:t>
      </w:r>
      <w:r w:rsidRPr="00F17647">
        <w:rPr>
          <w:rStyle w:val="424"/>
          <w:rFonts w:eastAsiaTheme="minorHAnsi"/>
          <w:sz w:val="28"/>
          <w:szCs w:val="28"/>
        </w:rPr>
        <w:tab/>
        <w:t>0,260</w:t>
      </w:r>
      <w:r w:rsidRPr="00F17647">
        <w:t xml:space="preserve"> тыс.руб.,</w:t>
      </w:r>
      <w:r w:rsidRPr="00F17647">
        <w:tab/>
        <w:t>0,02 %.</w:t>
      </w:r>
      <w:bookmarkEnd w:id="105"/>
    </w:p>
    <w:p w:rsidR="00F17647" w:rsidRPr="00F17647" w:rsidRDefault="00F17647" w:rsidP="00F17647">
      <w:pPr>
        <w:pStyle w:val="2f0"/>
        <w:shd w:val="clear" w:color="auto" w:fill="auto"/>
        <w:spacing w:after="0" w:line="360" w:lineRule="auto"/>
        <w:ind w:left="20" w:right="20" w:firstLine="700"/>
        <w:contextualSpacing/>
        <w:jc w:val="both"/>
        <w:rPr>
          <w:rFonts w:ascii="Times New Roman" w:hAnsi="Times New Roman" w:cs="Times New Roman"/>
        </w:rPr>
      </w:pPr>
      <w:r w:rsidRPr="00F17647">
        <w:rPr>
          <w:rFonts w:ascii="Times New Roman" w:hAnsi="Times New Roman" w:cs="Times New Roman"/>
        </w:rPr>
        <w:t>В соответствии с п. 27 Методических указаний, утвержденных приказом ФСТ от 13.06.2013 № 760-э (далее - Методологические указания), расходы на покупную электрическую энергию определены, исходя из расчетного объема электропотребления и плановой цены одного кВт.ч. электроэнергии.</w:t>
      </w:r>
    </w:p>
    <w:p w:rsidR="00F17647" w:rsidRPr="00F17647" w:rsidRDefault="00F17647" w:rsidP="00F17647">
      <w:pPr>
        <w:pStyle w:val="2f0"/>
        <w:shd w:val="clear" w:color="auto" w:fill="auto"/>
        <w:spacing w:after="0" w:line="360" w:lineRule="auto"/>
        <w:ind w:left="20" w:right="20" w:firstLine="700"/>
        <w:contextualSpacing/>
        <w:jc w:val="both"/>
        <w:rPr>
          <w:rFonts w:ascii="Times New Roman" w:hAnsi="Times New Roman" w:cs="Times New Roman"/>
        </w:rPr>
      </w:pPr>
      <w:r w:rsidRPr="00F17647">
        <w:rPr>
          <w:rFonts w:ascii="Times New Roman" w:hAnsi="Times New Roman" w:cs="Times New Roman"/>
        </w:rPr>
        <w:t>Расчеты нормативного расхода электроэнергии на производство, транспорт и поставку тепловой энергии произведены Предприятием в соответствие с МКД 4</w:t>
      </w:r>
      <w:r w:rsidRPr="00F17647">
        <w:rPr>
          <w:rFonts w:ascii="Times New Roman" w:hAnsi="Times New Roman" w:cs="Times New Roman"/>
        </w:rPr>
        <w:softHyphen/>
        <w:t>05.2004 и составили на 2016 год 226,3 тыс. кВт.ч.</w:t>
      </w:r>
    </w:p>
    <w:p w:rsidR="00F17647" w:rsidRPr="00F17647" w:rsidRDefault="00F17647" w:rsidP="00F17647">
      <w:pPr>
        <w:pStyle w:val="2f0"/>
        <w:shd w:val="clear" w:color="auto" w:fill="auto"/>
        <w:spacing w:after="0" w:line="360" w:lineRule="auto"/>
        <w:ind w:left="20" w:right="20" w:firstLine="700"/>
        <w:contextualSpacing/>
        <w:jc w:val="both"/>
        <w:rPr>
          <w:rFonts w:ascii="Times New Roman" w:hAnsi="Times New Roman" w:cs="Times New Roman"/>
        </w:rPr>
      </w:pPr>
      <w:r w:rsidRPr="00F17647">
        <w:rPr>
          <w:rFonts w:ascii="Times New Roman" w:hAnsi="Times New Roman" w:cs="Times New Roman"/>
        </w:rPr>
        <w:t>При выполнении расчетов плановых норм расхода электроэнергии учитывалось технологические характеристики установленного оборудования (номинальной мощности, коэффициента использования, производительности, времени работы и т.д.).</w:t>
      </w:r>
    </w:p>
    <w:p w:rsidR="00F17647" w:rsidRPr="00F17647" w:rsidRDefault="00F17647" w:rsidP="00F17647">
      <w:pPr>
        <w:pStyle w:val="2f0"/>
        <w:shd w:val="clear" w:color="auto" w:fill="auto"/>
        <w:spacing w:after="0" w:line="360" w:lineRule="auto"/>
        <w:ind w:left="20" w:right="20" w:firstLine="700"/>
        <w:contextualSpacing/>
        <w:jc w:val="both"/>
        <w:rPr>
          <w:rFonts w:ascii="Times New Roman" w:hAnsi="Times New Roman" w:cs="Times New Roman"/>
        </w:rPr>
      </w:pPr>
      <w:r w:rsidRPr="00F17647">
        <w:rPr>
          <w:rFonts w:ascii="Times New Roman" w:hAnsi="Times New Roman" w:cs="Times New Roman"/>
        </w:rPr>
        <w:t>Поставщик электроэнергии - ГУП РК «Крымэнерго», договор на поставку электроэнергии от 23.03.2015г. №35.</w:t>
      </w:r>
    </w:p>
    <w:p w:rsidR="00F17647" w:rsidRPr="00F17647" w:rsidRDefault="00F17647" w:rsidP="00F17647">
      <w:pPr>
        <w:pStyle w:val="2f0"/>
        <w:shd w:val="clear" w:color="auto" w:fill="auto"/>
        <w:spacing w:after="0" w:line="360" w:lineRule="auto"/>
        <w:ind w:left="20" w:right="20" w:firstLine="700"/>
        <w:contextualSpacing/>
        <w:jc w:val="both"/>
        <w:rPr>
          <w:rFonts w:ascii="Times New Roman" w:hAnsi="Times New Roman" w:cs="Times New Roman"/>
        </w:rPr>
      </w:pPr>
      <w:r w:rsidRPr="00F17647">
        <w:rPr>
          <w:rFonts w:ascii="Times New Roman" w:hAnsi="Times New Roman" w:cs="Times New Roman"/>
        </w:rPr>
        <w:t>Плановые расходы по электроэнергии на 2016 год сформированы исходя из объема электроэнергии, необходимого для выработки 9530,13 Гкал. тепловой энергии, и цен (тарифов) на электроэнергию, утвержденных приказом Комитета от 12.12.2014 № 30/3 и проиндексированных в соответствие с планом-графиком повышения цен (тарифов) по Республике Крым с 01.07.2016 на 6 %, в размере:</w:t>
      </w:r>
    </w:p>
    <w:p w:rsidR="00F17647" w:rsidRPr="00F17647" w:rsidRDefault="00F17647" w:rsidP="00F17647">
      <w:pPr>
        <w:pStyle w:val="2f0"/>
        <w:widowControl/>
        <w:numPr>
          <w:ilvl w:val="0"/>
          <w:numId w:val="16"/>
        </w:numPr>
        <w:shd w:val="clear" w:color="auto" w:fill="auto"/>
        <w:tabs>
          <w:tab w:val="left" w:pos="859"/>
        </w:tabs>
        <w:spacing w:after="0" w:line="360" w:lineRule="auto"/>
        <w:ind w:left="60" w:firstLine="660"/>
        <w:contextualSpacing/>
        <w:jc w:val="both"/>
        <w:rPr>
          <w:rFonts w:ascii="Times New Roman" w:hAnsi="Times New Roman" w:cs="Times New Roman"/>
        </w:rPr>
      </w:pPr>
      <w:r w:rsidRPr="00F17647">
        <w:rPr>
          <w:rFonts w:ascii="Times New Roman" w:hAnsi="Times New Roman" w:cs="Times New Roman"/>
        </w:rPr>
        <w:t>с 01.01.2016 - 4,8800 руб. кВт/ч (с НДС);</w:t>
      </w:r>
    </w:p>
    <w:p w:rsidR="00F17647" w:rsidRPr="00F17647" w:rsidRDefault="00F17647" w:rsidP="00F17647">
      <w:pPr>
        <w:pStyle w:val="2f0"/>
        <w:widowControl/>
        <w:numPr>
          <w:ilvl w:val="0"/>
          <w:numId w:val="16"/>
        </w:numPr>
        <w:shd w:val="clear" w:color="auto" w:fill="auto"/>
        <w:tabs>
          <w:tab w:val="left" w:pos="859"/>
        </w:tabs>
        <w:spacing w:after="0" w:line="360" w:lineRule="auto"/>
        <w:ind w:left="720" w:right="480"/>
        <w:contextualSpacing/>
        <w:jc w:val="both"/>
        <w:rPr>
          <w:rFonts w:ascii="Times New Roman" w:hAnsi="Times New Roman" w:cs="Times New Roman"/>
        </w:rPr>
      </w:pPr>
      <w:r w:rsidRPr="00F17647">
        <w:rPr>
          <w:rFonts w:ascii="Times New Roman" w:hAnsi="Times New Roman" w:cs="Times New Roman"/>
        </w:rPr>
        <w:lastRenderedPageBreak/>
        <w:t xml:space="preserve">с 01.07.2016 - 5,1729 руб. кВт/ч (с НДС). </w:t>
      </w:r>
      <w:r w:rsidRPr="00F17647">
        <w:rPr>
          <w:rStyle w:val="afffffa"/>
          <w:rFonts w:eastAsia="Palatino Linotype"/>
          <w:sz w:val="28"/>
          <w:szCs w:val="28"/>
        </w:rPr>
        <w:t>Вода на технологические нужды»</w:t>
      </w:r>
    </w:p>
    <w:p w:rsidR="00F17647" w:rsidRPr="00F17647" w:rsidRDefault="00F17647" w:rsidP="00F17647">
      <w:pPr>
        <w:pStyle w:val="93"/>
        <w:numPr>
          <w:ilvl w:val="0"/>
          <w:numId w:val="16"/>
        </w:numPr>
        <w:shd w:val="clear" w:color="auto" w:fill="auto"/>
        <w:tabs>
          <w:tab w:val="left" w:pos="190"/>
          <w:tab w:val="left" w:pos="4409"/>
        </w:tabs>
        <w:spacing w:after="0" w:line="360" w:lineRule="auto"/>
        <w:ind w:left="60"/>
        <w:contextualSpacing/>
        <w:jc w:val="both"/>
        <w:rPr>
          <w:sz w:val="28"/>
          <w:szCs w:val="28"/>
        </w:rPr>
      </w:pPr>
      <w:r w:rsidRPr="00F17647">
        <w:rPr>
          <w:sz w:val="28"/>
          <w:szCs w:val="28"/>
        </w:rPr>
        <w:t>заявлено предприятием</w:t>
      </w:r>
      <w:r w:rsidRPr="00F17647">
        <w:rPr>
          <w:rStyle w:val="94"/>
          <w:sz w:val="28"/>
          <w:szCs w:val="28"/>
        </w:rPr>
        <w:tab/>
        <w:t>49,51</w:t>
      </w:r>
      <w:r w:rsidRPr="00F17647">
        <w:rPr>
          <w:rStyle w:val="95"/>
          <w:sz w:val="28"/>
          <w:szCs w:val="28"/>
        </w:rPr>
        <w:t xml:space="preserve"> тыс.руб.,</w:t>
      </w:r>
    </w:p>
    <w:p w:rsidR="00F17647" w:rsidRPr="00F17647" w:rsidRDefault="00F17647" w:rsidP="00F17647">
      <w:pPr>
        <w:pStyle w:val="93"/>
        <w:numPr>
          <w:ilvl w:val="0"/>
          <w:numId w:val="16"/>
        </w:numPr>
        <w:shd w:val="clear" w:color="auto" w:fill="auto"/>
        <w:tabs>
          <w:tab w:val="left" w:pos="194"/>
          <w:tab w:val="left" w:pos="4409"/>
        </w:tabs>
        <w:spacing w:after="35" w:line="360" w:lineRule="auto"/>
        <w:ind w:left="60"/>
        <w:contextualSpacing/>
        <w:jc w:val="both"/>
        <w:rPr>
          <w:sz w:val="28"/>
          <w:szCs w:val="28"/>
        </w:rPr>
      </w:pPr>
      <w:r w:rsidRPr="00F17647">
        <w:rPr>
          <w:sz w:val="28"/>
          <w:szCs w:val="28"/>
        </w:rPr>
        <w:t>принято Комитетом</w:t>
      </w:r>
      <w:r w:rsidRPr="00F17647">
        <w:rPr>
          <w:rStyle w:val="94"/>
          <w:sz w:val="28"/>
          <w:szCs w:val="28"/>
        </w:rPr>
        <w:tab/>
        <w:t>49,51</w:t>
      </w:r>
      <w:r w:rsidRPr="00F17647">
        <w:rPr>
          <w:rStyle w:val="95"/>
          <w:sz w:val="28"/>
          <w:szCs w:val="28"/>
        </w:rPr>
        <w:t xml:space="preserve"> тыс.руб.,</w:t>
      </w:r>
    </w:p>
    <w:p w:rsidR="00F17647" w:rsidRPr="00F17647" w:rsidRDefault="00F17647" w:rsidP="00F17647">
      <w:pPr>
        <w:pStyle w:val="2f0"/>
        <w:shd w:val="clear" w:color="auto" w:fill="auto"/>
        <w:spacing w:after="0" w:line="360" w:lineRule="auto"/>
        <w:ind w:left="60" w:right="20" w:firstLine="660"/>
        <w:contextualSpacing/>
        <w:jc w:val="both"/>
        <w:rPr>
          <w:rFonts w:ascii="Times New Roman" w:hAnsi="Times New Roman" w:cs="Times New Roman"/>
        </w:rPr>
      </w:pPr>
      <w:r w:rsidRPr="00F17647">
        <w:rPr>
          <w:rFonts w:ascii="Times New Roman" w:hAnsi="Times New Roman" w:cs="Times New Roman"/>
        </w:rPr>
        <w:t>В соответствии с п. 27 Методических указаний расходы на покупную воду определены, исходя из расчетного объема воды и плановой цены холодной воды.</w:t>
      </w:r>
    </w:p>
    <w:p w:rsidR="00F17647" w:rsidRPr="00F17647" w:rsidRDefault="00F17647" w:rsidP="00F17647">
      <w:pPr>
        <w:pStyle w:val="2f0"/>
        <w:shd w:val="clear" w:color="auto" w:fill="auto"/>
        <w:spacing w:after="0" w:line="360" w:lineRule="auto"/>
        <w:ind w:left="60" w:right="20" w:firstLine="660"/>
        <w:contextualSpacing/>
        <w:jc w:val="both"/>
        <w:rPr>
          <w:rFonts w:ascii="Times New Roman" w:hAnsi="Times New Roman" w:cs="Times New Roman"/>
        </w:rPr>
      </w:pPr>
      <w:r w:rsidRPr="00F17647">
        <w:rPr>
          <w:rFonts w:ascii="Times New Roman" w:hAnsi="Times New Roman" w:cs="Times New Roman"/>
        </w:rPr>
        <w:t>Стоимость воды определена с учетом объемов ресурсов и утвержденных тарифов. Поставщиками воды являются ГУП РП «Вода Крыма» согласно договора от 27.07.2015г. №200 и МУП «Армянскводоканал» - договор от 02.03.2015г. №55а.</w:t>
      </w:r>
    </w:p>
    <w:p w:rsidR="00F17647" w:rsidRPr="00F17647" w:rsidRDefault="00F17647" w:rsidP="00F17647">
      <w:pPr>
        <w:pStyle w:val="2f0"/>
        <w:shd w:val="clear" w:color="auto" w:fill="auto"/>
        <w:spacing w:after="0" w:line="360" w:lineRule="auto"/>
        <w:ind w:left="60" w:firstLine="660"/>
        <w:contextualSpacing/>
        <w:jc w:val="both"/>
        <w:rPr>
          <w:rFonts w:ascii="Times New Roman" w:hAnsi="Times New Roman" w:cs="Times New Roman"/>
        </w:rPr>
      </w:pPr>
      <w:r w:rsidRPr="00F17647">
        <w:rPr>
          <w:rFonts w:ascii="Times New Roman" w:hAnsi="Times New Roman" w:cs="Times New Roman"/>
        </w:rPr>
        <w:t>Тарифы на водоснабжение и водоотведение утверждены приказами Комитета:</w:t>
      </w:r>
    </w:p>
    <w:p w:rsidR="00F17647" w:rsidRPr="00F17647" w:rsidRDefault="00F17647" w:rsidP="00F17647">
      <w:pPr>
        <w:pStyle w:val="2f0"/>
        <w:widowControl/>
        <w:numPr>
          <w:ilvl w:val="0"/>
          <w:numId w:val="16"/>
        </w:numPr>
        <w:shd w:val="clear" w:color="auto" w:fill="auto"/>
        <w:tabs>
          <w:tab w:val="left" w:pos="943"/>
        </w:tabs>
        <w:spacing w:after="0" w:line="360" w:lineRule="auto"/>
        <w:ind w:left="60" w:right="20" w:firstLine="660"/>
        <w:contextualSpacing/>
        <w:jc w:val="both"/>
        <w:rPr>
          <w:rFonts w:ascii="Times New Roman" w:hAnsi="Times New Roman" w:cs="Times New Roman"/>
        </w:rPr>
      </w:pPr>
      <w:r w:rsidRPr="00F17647">
        <w:rPr>
          <w:rFonts w:ascii="Times New Roman" w:hAnsi="Times New Roman" w:cs="Times New Roman"/>
        </w:rPr>
        <w:t>для ГУП РК «Вода Крыма от 17.12.2014 № 32/3 и составили 52,93 руб./м</w:t>
      </w:r>
      <w:r w:rsidRPr="00F17647">
        <w:rPr>
          <w:rFonts w:ascii="Times New Roman" w:hAnsi="Times New Roman" w:cs="Times New Roman"/>
          <w:vertAlign w:val="superscript"/>
        </w:rPr>
        <w:t>3</w:t>
      </w:r>
      <w:r w:rsidRPr="00F17647">
        <w:rPr>
          <w:rFonts w:ascii="Times New Roman" w:hAnsi="Times New Roman" w:cs="Times New Roman"/>
        </w:rPr>
        <w:t xml:space="preserve"> на 1 полугодие 2016г. и 56,11 руб./м3 на 2 полугодие 2016г. ;</w:t>
      </w:r>
    </w:p>
    <w:p w:rsidR="00F17647" w:rsidRPr="00F17647" w:rsidRDefault="00F17647" w:rsidP="00F17647">
      <w:pPr>
        <w:pStyle w:val="2f0"/>
        <w:widowControl/>
        <w:numPr>
          <w:ilvl w:val="0"/>
          <w:numId w:val="16"/>
        </w:numPr>
        <w:shd w:val="clear" w:color="auto" w:fill="auto"/>
        <w:tabs>
          <w:tab w:val="left" w:pos="929"/>
        </w:tabs>
        <w:spacing w:after="0" w:line="360" w:lineRule="auto"/>
        <w:ind w:left="60" w:right="20" w:firstLine="660"/>
        <w:contextualSpacing/>
        <w:jc w:val="both"/>
        <w:rPr>
          <w:rFonts w:ascii="Times New Roman" w:hAnsi="Times New Roman" w:cs="Times New Roman"/>
        </w:rPr>
      </w:pPr>
      <w:r w:rsidRPr="00F17647">
        <w:rPr>
          <w:rFonts w:ascii="Times New Roman" w:hAnsi="Times New Roman" w:cs="Times New Roman"/>
        </w:rPr>
        <w:t>МУП «Армянскводоканал» от 27.02.2015 № 11/69 и составили 15,12 руб./м3 на 1 полугодие 2016г. и 16,02 руб./м3 на 2 полугодие 2016г.</w:t>
      </w:r>
    </w:p>
    <w:p w:rsidR="00F17647" w:rsidRPr="00F17647" w:rsidRDefault="00F17647" w:rsidP="00F17647">
      <w:pPr>
        <w:spacing w:line="360" w:lineRule="auto"/>
        <w:ind w:left="60"/>
        <w:contextualSpacing/>
        <w:jc w:val="both"/>
      </w:pPr>
      <w:r w:rsidRPr="00F17647">
        <w:rPr>
          <w:rStyle w:val="103"/>
          <w:rFonts w:eastAsiaTheme="minorHAnsi"/>
          <w:sz w:val="28"/>
          <w:szCs w:val="28"/>
        </w:rPr>
        <w:t>«Фонд оплаты труда»</w:t>
      </w:r>
    </w:p>
    <w:p w:rsidR="00F17647" w:rsidRPr="00F17647" w:rsidRDefault="00F17647" w:rsidP="00F17647">
      <w:pPr>
        <w:pStyle w:val="93"/>
        <w:numPr>
          <w:ilvl w:val="0"/>
          <w:numId w:val="16"/>
        </w:numPr>
        <w:shd w:val="clear" w:color="auto" w:fill="auto"/>
        <w:tabs>
          <w:tab w:val="left" w:pos="190"/>
          <w:tab w:val="left" w:pos="4169"/>
        </w:tabs>
        <w:spacing w:after="0" w:line="360" w:lineRule="auto"/>
        <w:ind w:left="60"/>
        <w:contextualSpacing/>
        <w:jc w:val="both"/>
        <w:rPr>
          <w:sz w:val="28"/>
          <w:szCs w:val="28"/>
        </w:rPr>
      </w:pPr>
      <w:r w:rsidRPr="00F17647">
        <w:rPr>
          <w:sz w:val="28"/>
          <w:szCs w:val="28"/>
        </w:rPr>
        <w:t>заявлено предприятием</w:t>
      </w:r>
      <w:r w:rsidRPr="00F17647">
        <w:rPr>
          <w:rStyle w:val="94"/>
          <w:sz w:val="28"/>
          <w:szCs w:val="28"/>
        </w:rPr>
        <w:tab/>
        <w:t>6390,07</w:t>
      </w:r>
      <w:r w:rsidRPr="00F17647">
        <w:rPr>
          <w:rStyle w:val="95"/>
          <w:sz w:val="28"/>
          <w:szCs w:val="28"/>
        </w:rPr>
        <w:t xml:space="preserve"> тыс.руб.,</w:t>
      </w:r>
    </w:p>
    <w:p w:rsidR="00F17647" w:rsidRPr="00F17647" w:rsidRDefault="00F17647" w:rsidP="00F17647">
      <w:pPr>
        <w:pStyle w:val="93"/>
        <w:numPr>
          <w:ilvl w:val="0"/>
          <w:numId w:val="16"/>
        </w:numPr>
        <w:shd w:val="clear" w:color="auto" w:fill="auto"/>
        <w:tabs>
          <w:tab w:val="left" w:pos="194"/>
          <w:tab w:val="left" w:pos="4169"/>
        </w:tabs>
        <w:spacing w:after="469" w:line="360" w:lineRule="auto"/>
        <w:ind w:left="60"/>
        <w:contextualSpacing/>
        <w:jc w:val="both"/>
        <w:rPr>
          <w:sz w:val="28"/>
          <w:szCs w:val="28"/>
        </w:rPr>
      </w:pPr>
      <w:r w:rsidRPr="00F17647">
        <w:rPr>
          <w:sz w:val="28"/>
          <w:szCs w:val="28"/>
        </w:rPr>
        <w:t>принято Комитетом</w:t>
      </w:r>
      <w:r w:rsidRPr="00F17647">
        <w:rPr>
          <w:rStyle w:val="94"/>
          <w:sz w:val="28"/>
          <w:szCs w:val="28"/>
        </w:rPr>
        <w:tab/>
        <w:t>6390,07</w:t>
      </w:r>
      <w:r w:rsidRPr="00F17647">
        <w:rPr>
          <w:rStyle w:val="95"/>
          <w:sz w:val="28"/>
          <w:szCs w:val="28"/>
        </w:rPr>
        <w:t xml:space="preserve"> тыс.руб.,</w:t>
      </w:r>
    </w:p>
    <w:p w:rsidR="00F17647" w:rsidRPr="00F17647" w:rsidRDefault="00F17647" w:rsidP="00F17647">
      <w:pPr>
        <w:pStyle w:val="2f0"/>
        <w:shd w:val="clear" w:color="auto" w:fill="auto"/>
        <w:spacing w:after="0" w:line="360" w:lineRule="auto"/>
        <w:ind w:left="60" w:firstLine="660"/>
        <w:contextualSpacing/>
        <w:jc w:val="both"/>
        <w:rPr>
          <w:rFonts w:ascii="Times New Roman" w:hAnsi="Times New Roman" w:cs="Times New Roman"/>
        </w:rPr>
      </w:pPr>
      <w:r w:rsidRPr="00F17647">
        <w:rPr>
          <w:rFonts w:ascii="Times New Roman" w:hAnsi="Times New Roman" w:cs="Times New Roman"/>
        </w:rPr>
        <w:t>Предприятием для анализа был предоставлен следующие документы:</w:t>
      </w:r>
    </w:p>
    <w:p w:rsidR="00F17647" w:rsidRPr="00F17647" w:rsidRDefault="00F17647" w:rsidP="00F17647">
      <w:pPr>
        <w:pStyle w:val="2f0"/>
        <w:widowControl/>
        <w:numPr>
          <w:ilvl w:val="0"/>
          <w:numId w:val="17"/>
        </w:numPr>
        <w:shd w:val="clear" w:color="auto" w:fill="auto"/>
        <w:tabs>
          <w:tab w:val="left" w:pos="898"/>
        </w:tabs>
        <w:spacing w:after="0" w:line="360" w:lineRule="auto"/>
        <w:ind w:left="60" w:firstLine="660"/>
        <w:contextualSpacing/>
        <w:jc w:val="both"/>
        <w:rPr>
          <w:rFonts w:ascii="Times New Roman" w:hAnsi="Times New Roman" w:cs="Times New Roman"/>
        </w:rPr>
      </w:pPr>
      <w:r w:rsidRPr="00F17647">
        <w:rPr>
          <w:rFonts w:ascii="Times New Roman" w:hAnsi="Times New Roman" w:cs="Times New Roman"/>
        </w:rPr>
        <w:t>копия коллективного договора;</w:t>
      </w:r>
    </w:p>
    <w:p w:rsidR="00F17647" w:rsidRPr="00F17647" w:rsidRDefault="00F17647" w:rsidP="00F17647">
      <w:pPr>
        <w:pStyle w:val="2f0"/>
        <w:widowControl/>
        <w:numPr>
          <w:ilvl w:val="0"/>
          <w:numId w:val="17"/>
        </w:numPr>
        <w:shd w:val="clear" w:color="auto" w:fill="auto"/>
        <w:tabs>
          <w:tab w:val="left" w:pos="888"/>
        </w:tabs>
        <w:spacing w:after="0" w:line="360" w:lineRule="auto"/>
        <w:ind w:left="60" w:firstLine="660"/>
        <w:contextualSpacing/>
        <w:jc w:val="both"/>
        <w:rPr>
          <w:rFonts w:ascii="Times New Roman" w:hAnsi="Times New Roman" w:cs="Times New Roman"/>
        </w:rPr>
      </w:pPr>
      <w:r w:rsidRPr="00F17647">
        <w:rPr>
          <w:rFonts w:ascii="Times New Roman" w:hAnsi="Times New Roman" w:cs="Times New Roman"/>
        </w:rPr>
        <w:t>утвержденное штатное расписание;</w:t>
      </w:r>
    </w:p>
    <w:p w:rsidR="00F17647" w:rsidRPr="00F17647" w:rsidRDefault="00F17647" w:rsidP="00F17647">
      <w:pPr>
        <w:pStyle w:val="2f0"/>
        <w:widowControl/>
        <w:numPr>
          <w:ilvl w:val="0"/>
          <w:numId w:val="17"/>
        </w:numPr>
        <w:shd w:val="clear" w:color="auto" w:fill="auto"/>
        <w:tabs>
          <w:tab w:val="left" w:pos="893"/>
        </w:tabs>
        <w:spacing w:after="0" w:line="360" w:lineRule="auto"/>
        <w:ind w:left="60" w:firstLine="660"/>
        <w:contextualSpacing/>
        <w:jc w:val="both"/>
        <w:rPr>
          <w:rFonts w:ascii="Times New Roman" w:hAnsi="Times New Roman" w:cs="Times New Roman"/>
        </w:rPr>
      </w:pPr>
      <w:r w:rsidRPr="00F17647">
        <w:rPr>
          <w:rFonts w:ascii="Times New Roman" w:hAnsi="Times New Roman" w:cs="Times New Roman"/>
        </w:rPr>
        <w:t>расчет нормативной численности персонала;</w:t>
      </w:r>
    </w:p>
    <w:p w:rsidR="00F17647" w:rsidRPr="00F17647" w:rsidRDefault="00F17647" w:rsidP="00F17647">
      <w:pPr>
        <w:pStyle w:val="2f0"/>
        <w:shd w:val="clear" w:color="auto" w:fill="auto"/>
        <w:spacing w:after="0" w:line="360" w:lineRule="auto"/>
        <w:ind w:left="60" w:right="20" w:firstLine="660"/>
        <w:contextualSpacing/>
        <w:jc w:val="both"/>
        <w:rPr>
          <w:rFonts w:ascii="Times New Roman" w:hAnsi="Times New Roman" w:cs="Times New Roman"/>
        </w:rPr>
      </w:pPr>
      <w:r w:rsidRPr="00F17647">
        <w:rPr>
          <w:rFonts w:ascii="Times New Roman" w:hAnsi="Times New Roman" w:cs="Times New Roman"/>
        </w:rPr>
        <w:t>В соответствии со Сценарными условиями функционирования экономики РФ и основными параметрами прогноза социально-экономического развития РФ на 2015 год и документами, соответствующими действующему законодательству, величина расходов по данной статье определена исходя из ожидаемой среднесписочной численности на 2016 год - 24,25 человек. Среднемесячная заработная плата принята в размере в размере 21959 руб.</w:t>
      </w:r>
    </w:p>
    <w:p w:rsidR="00F17647" w:rsidRPr="00F17647" w:rsidRDefault="00F17647" w:rsidP="00F17647">
      <w:pPr>
        <w:spacing w:line="360" w:lineRule="auto"/>
        <w:ind w:left="60"/>
        <w:contextualSpacing/>
        <w:jc w:val="both"/>
      </w:pPr>
      <w:r w:rsidRPr="00F17647">
        <w:rPr>
          <w:rStyle w:val="103"/>
          <w:rFonts w:eastAsiaTheme="minorHAnsi"/>
          <w:sz w:val="28"/>
          <w:szCs w:val="28"/>
        </w:rPr>
        <w:t>Отчисления на социальные нужды</w:t>
      </w:r>
    </w:p>
    <w:p w:rsidR="00F17647" w:rsidRPr="00F17647" w:rsidRDefault="00F17647" w:rsidP="00F17647">
      <w:pPr>
        <w:pStyle w:val="93"/>
        <w:numPr>
          <w:ilvl w:val="0"/>
          <w:numId w:val="16"/>
        </w:numPr>
        <w:shd w:val="clear" w:color="auto" w:fill="auto"/>
        <w:tabs>
          <w:tab w:val="left" w:pos="190"/>
          <w:tab w:val="left" w:pos="4178"/>
        </w:tabs>
        <w:spacing w:after="0" w:line="360" w:lineRule="auto"/>
        <w:ind w:left="60"/>
        <w:contextualSpacing/>
        <w:jc w:val="both"/>
        <w:rPr>
          <w:sz w:val="28"/>
          <w:szCs w:val="28"/>
        </w:rPr>
      </w:pPr>
      <w:r w:rsidRPr="00F17647">
        <w:rPr>
          <w:sz w:val="28"/>
          <w:szCs w:val="28"/>
        </w:rPr>
        <w:lastRenderedPageBreak/>
        <w:t>заявлено предприятием</w:t>
      </w:r>
      <w:r w:rsidRPr="00F17647">
        <w:rPr>
          <w:rStyle w:val="94"/>
          <w:sz w:val="28"/>
          <w:szCs w:val="28"/>
        </w:rPr>
        <w:tab/>
        <w:t>1929,80</w:t>
      </w:r>
      <w:r w:rsidRPr="00F17647">
        <w:rPr>
          <w:rStyle w:val="95"/>
          <w:sz w:val="28"/>
          <w:szCs w:val="28"/>
        </w:rPr>
        <w:t xml:space="preserve"> тыс.руб.,</w:t>
      </w:r>
    </w:p>
    <w:p w:rsidR="00F17647" w:rsidRPr="00F17647" w:rsidRDefault="00F17647" w:rsidP="00F17647">
      <w:pPr>
        <w:pStyle w:val="93"/>
        <w:numPr>
          <w:ilvl w:val="0"/>
          <w:numId w:val="16"/>
        </w:numPr>
        <w:shd w:val="clear" w:color="auto" w:fill="auto"/>
        <w:tabs>
          <w:tab w:val="left" w:pos="194"/>
          <w:tab w:val="left" w:pos="4178"/>
        </w:tabs>
        <w:spacing w:after="224" w:line="360" w:lineRule="auto"/>
        <w:ind w:left="60"/>
        <w:contextualSpacing/>
        <w:jc w:val="both"/>
        <w:rPr>
          <w:sz w:val="28"/>
          <w:szCs w:val="28"/>
        </w:rPr>
      </w:pPr>
      <w:r w:rsidRPr="00F17647">
        <w:rPr>
          <w:sz w:val="28"/>
          <w:szCs w:val="28"/>
        </w:rPr>
        <w:t>принято Комитетом</w:t>
      </w:r>
      <w:r w:rsidRPr="00F17647">
        <w:rPr>
          <w:rStyle w:val="94"/>
          <w:sz w:val="28"/>
          <w:szCs w:val="28"/>
        </w:rPr>
        <w:tab/>
        <w:t>1929,80</w:t>
      </w:r>
      <w:r w:rsidRPr="00F17647">
        <w:rPr>
          <w:rStyle w:val="95"/>
          <w:sz w:val="28"/>
          <w:szCs w:val="28"/>
        </w:rPr>
        <w:t xml:space="preserve"> тыс.руб.,</w:t>
      </w:r>
    </w:p>
    <w:p w:rsidR="00F17647" w:rsidRPr="00F17647" w:rsidRDefault="00F17647" w:rsidP="00F17647">
      <w:pPr>
        <w:pStyle w:val="2f0"/>
        <w:shd w:val="clear" w:color="auto" w:fill="auto"/>
        <w:spacing w:after="0" w:line="360" w:lineRule="auto"/>
        <w:ind w:left="60" w:right="20" w:firstLine="660"/>
        <w:contextualSpacing/>
        <w:jc w:val="both"/>
        <w:rPr>
          <w:rFonts w:ascii="Times New Roman" w:hAnsi="Times New Roman" w:cs="Times New Roman"/>
        </w:rPr>
      </w:pPr>
      <w:r w:rsidRPr="00F17647">
        <w:rPr>
          <w:rFonts w:ascii="Times New Roman" w:hAnsi="Times New Roman" w:cs="Times New Roman"/>
        </w:rPr>
        <w:t>Сумма отчислений на социальные нужды от суммы оплаты труда производственных рабочих и цехового персонала рассчитана с учетом требований статьи 58.2 Федерального закона от 24.07.2009 года № 212-ФЗ «О страховых взносах» и Приказа Министерства труда и социальной защиты РФ от 25.11.2012 № 625-н «Об утверждении классификации видов экономической деятельности по классам профессионального риска».</w:t>
      </w:r>
    </w:p>
    <w:p w:rsidR="001A7B43" w:rsidRDefault="00F17647" w:rsidP="001A7B43">
      <w:pPr>
        <w:pStyle w:val="2f0"/>
        <w:shd w:val="clear" w:color="auto" w:fill="auto"/>
        <w:spacing w:after="0" w:line="360" w:lineRule="auto"/>
        <w:ind w:left="60" w:right="20" w:firstLine="660"/>
        <w:contextualSpacing/>
        <w:jc w:val="both"/>
        <w:rPr>
          <w:rFonts w:ascii="Times New Roman" w:hAnsi="Times New Roman" w:cs="Times New Roman"/>
        </w:rPr>
      </w:pPr>
      <w:r w:rsidRPr="00F17647">
        <w:rPr>
          <w:rFonts w:ascii="Times New Roman" w:hAnsi="Times New Roman" w:cs="Times New Roman"/>
        </w:rPr>
        <w:t>В соответствие с заявленным основным видом деятельности «производство пара и горячей воды (тепловой энергии) котельными» (40.30.14) Фондом социального страхования РФ в Республике Крым определен 1 класс профессионального риска, что соответствует страховому тарифу на обязательное социальное страхование от несчастных случаев на производство и профессиональных заболеваний в размере 0,20 % к начисленной оплате труда.</w:t>
      </w:r>
    </w:p>
    <w:p w:rsidR="00F17647" w:rsidRPr="00F17647" w:rsidRDefault="00F17647" w:rsidP="00F17647">
      <w:pPr>
        <w:pStyle w:val="2f0"/>
        <w:shd w:val="clear" w:color="auto" w:fill="auto"/>
        <w:spacing w:after="0" w:line="360" w:lineRule="auto"/>
        <w:ind w:left="40" w:firstLine="660"/>
        <w:contextualSpacing/>
        <w:jc w:val="both"/>
        <w:rPr>
          <w:rFonts w:ascii="Times New Roman" w:hAnsi="Times New Roman" w:cs="Times New Roman"/>
        </w:rPr>
      </w:pPr>
      <w:r w:rsidRPr="00F17647">
        <w:rPr>
          <w:rFonts w:ascii="Times New Roman" w:hAnsi="Times New Roman" w:cs="Times New Roman"/>
        </w:rPr>
        <w:t>Совокупный размер платежей по страховым взносам составит 30,2 %:</w:t>
      </w:r>
    </w:p>
    <w:p w:rsidR="00F17647" w:rsidRPr="00F17647" w:rsidRDefault="00F17647" w:rsidP="00F17647">
      <w:pPr>
        <w:pStyle w:val="2f0"/>
        <w:widowControl/>
        <w:numPr>
          <w:ilvl w:val="0"/>
          <w:numId w:val="16"/>
        </w:numPr>
        <w:shd w:val="clear" w:color="auto" w:fill="auto"/>
        <w:tabs>
          <w:tab w:val="left" w:pos="1247"/>
        </w:tabs>
        <w:spacing w:after="0" w:line="360" w:lineRule="auto"/>
        <w:ind w:left="40" w:firstLine="1020"/>
        <w:contextualSpacing/>
        <w:jc w:val="both"/>
        <w:rPr>
          <w:rFonts w:ascii="Times New Roman" w:hAnsi="Times New Roman" w:cs="Times New Roman"/>
        </w:rPr>
      </w:pPr>
      <w:r w:rsidRPr="00F17647">
        <w:rPr>
          <w:rFonts w:ascii="Times New Roman" w:hAnsi="Times New Roman" w:cs="Times New Roman"/>
        </w:rPr>
        <w:t>Пенсионный фонд Российской Федерации - 22 %;</w:t>
      </w:r>
    </w:p>
    <w:p w:rsidR="00F17647" w:rsidRPr="00F17647" w:rsidRDefault="00F17647" w:rsidP="00F17647">
      <w:pPr>
        <w:pStyle w:val="2f0"/>
        <w:widowControl/>
        <w:numPr>
          <w:ilvl w:val="0"/>
          <w:numId w:val="16"/>
        </w:numPr>
        <w:shd w:val="clear" w:color="auto" w:fill="auto"/>
        <w:tabs>
          <w:tab w:val="left" w:pos="1257"/>
        </w:tabs>
        <w:spacing w:after="0" w:line="360" w:lineRule="auto"/>
        <w:ind w:left="40" w:firstLine="1020"/>
        <w:contextualSpacing/>
        <w:jc w:val="both"/>
        <w:rPr>
          <w:rFonts w:ascii="Times New Roman" w:hAnsi="Times New Roman" w:cs="Times New Roman"/>
        </w:rPr>
      </w:pPr>
      <w:r w:rsidRPr="00F17647">
        <w:rPr>
          <w:rFonts w:ascii="Times New Roman" w:hAnsi="Times New Roman" w:cs="Times New Roman"/>
        </w:rPr>
        <w:t>Фонд социального страхования Российской Федерации - 2,9 %;</w:t>
      </w:r>
    </w:p>
    <w:p w:rsidR="00F17647" w:rsidRPr="00F17647" w:rsidRDefault="00F17647" w:rsidP="00F17647">
      <w:pPr>
        <w:pStyle w:val="2f0"/>
        <w:widowControl/>
        <w:numPr>
          <w:ilvl w:val="0"/>
          <w:numId w:val="16"/>
        </w:numPr>
        <w:shd w:val="clear" w:color="auto" w:fill="auto"/>
        <w:tabs>
          <w:tab w:val="left" w:pos="1257"/>
        </w:tabs>
        <w:spacing w:after="0" w:line="360" w:lineRule="auto"/>
        <w:ind w:left="40" w:firstLine="1020"/>
        <w:contextualSpacing/>
        <w:jc w:val="both"/>
        <w:rPr>
          <w:rFonts w:ascii="Times New Roman" w:hAnsi="Times New Roman" w:cs="Times New Roman"/>
        </w:rPr>
      </w:pPr>
      <w:r w:rsidRPr="00F17647">
        <w:rPr>
          <w:rFonts w:ascii="Times New Roman" w:hAnsi="Times New Roman" w:cs="Times New Roman"/>
        </w:rPr>
        <w:t>Федеральный фонд обязательного медицинского страхования - 5,1 %;</w:t>
      </w:r>
    </w:p>
    <w:p w:rsidR="00F17647" w:rsidRPr="00F17647" w:rsidRDefault="00F17647" w:rsidP="00F17647">
      <w:pPr>
        <w:pStyle w:val="2f0"/>
        <w:widowControl/>
        <w:numPr>
          <w:ilvl w:val="0"/>
          <w:numId w:val="16"/>
        </w:numPr>
        <w:shd w:val="clear" w:color="auto" w:fill="auto"/>
        <w:tabs>
          <w:tab w:val="left" w:pos="1178"/>
        </w:tabs>
        <w:spacing w:after="0" w:line="360" w:lineRule="auto"/>
        <w:ind w:left="40" w:right="20" w:firstLine="1020"/>
        <w:contextualSpacing/>
        <w:jc w:val="both"/>
        <w:rPr>
          <w:rFonts w:ascii="Times New Roman" w:hAnsi="Times New Roman" w:cs="Times New Roman"/>
        </w:rPr>
      </w:pPr>
      <w:r w:rsidRPr="00F17647">
        <w:rPr>
          <w:rFonts w:ascii="Times New Roman" w:hAnsi="Times New Roman" w:cs="Times New Roman"/>
        </w:rPr>
        <w:t>обязательное социальное страхование от несчастных случаев на производстве и в профессиональных заболеваниях в размере 0,20 % .</w:t>
      </w:r>
    </w:p>
    <w:p w:rsidR="00F17647" w:rsidRPr="00F17647" w:rsidRDefault="00F17647" w:rsidP="00F17647">
      <w:pPr>
        <w:spacing w:line="360" w:lineRule="auto"/>
        <w:ind w:left="40" w:firstLine="660"/>
        <w:contextualSpacing/>
        <w:jc w:val="both"/>
      </w:pPr>
      <w:r w:rsidRPr="00F17647">
        <w:rPr>
          <w:rStyle w:val="103"/>
          <w:rFonts w:eastAsiaTheme="minorHAnsi"/>
          <w:sz w:val="28"/>
          <w:szCs w:val="28"/>
        </w:rPr>
        <w:t>Расходы на содержание и эксплуатацию оборудования</w:t>
      </w:r>
    </w:p>
    <w:p w:rsidR="00F17647" w:rsidRPr="00F17647" w:rsidRDefault="00F17647" w:rsidP="00F17647">
      <w:pPr>
        <w:pStyle w:val="93"/>
        <w:numPr>
          <w:ilvl w:val="0"/>
          <w:numId w:val="16"/>
        </w:numPr>
        <w:shd w:val="clear" w:color="auto" w:fill="auto"/>
        <w:tabs>
          <w:tab w:val="left" w:pos="170"/>
          <w:tab w:val="left" w:pos="4038"/>
        </w:tabs>
        <w:spacing w:after="0" w:line="360" w:lineRule="auto"/>
        <w:ind w:left="40"/>
        <w:contextualSpacing/>
        <w:jc w:val="both"/>
        <w:rPr>
          <w:sz w:val="28"/>
          <w:szCs w:val="28"/>
        </w:rPr>
      </w:pPr>
      <w:r w:rsidRPr="00F17647">
        <w:rPr>
          <w:sz w:val="28"/>
          <w:szCs w:val="28"/>
        </w:rPr>
        <w:t>заявлено предприятием</w:t>
      </w:r>
      <w:r w:rsidRPr="00F17647">
        <w:rPr>
          <w:rStyle w:val="94"/>
          <w:sz w:val="28"/>
          <w:szCs w:val="28"/>
        </w:rPr>
        <w:tab/>
        <w:t>17762,57</w:t>
      </w:r>
      <w:r w:rsidRPr="00F17647">
        <w:rPr>
          <w:rStyle w:val="95"/>
          <w:sz w:val="28"/>
          <w:szCs w:val="28"/>
        </w:rPr>
        <w:t xml:space="preserve"> тыс.руб.,</w:t>
      </w:r>
    </w:p>
    <w:p w:rsidR="00F17647" w:rsidRPr="00F17647" w:rsidRDefault="00F17647" w:rsidP="00F17647">
      <w:pPr>
        <w:pStyle w:val="93"/>
        <w:numPr>
          <w:ilvl w:val="0"/>
          <w:numId w:val="16"/>
        </w:numPr>
        <w:shd w:val="clear" w:color="auto" w:fill="auto"/>
        <w:tabs>
          <w:tab w:val="left" w:pos="174"/>
          <w:tab w:val="left" w:pos="4038"/>
        </w:tabs>
        <w:spacing w:after="0" w:line="360" w:lineRule="auto"/>
        <w:ind w:left="40"/>
        <w:contextualSpacing/>
        <w:jc w:val="both"/>
        <w:rPr>
          <w:sz w:val="28"/>
          <w:szCs w:val="28"/>
        </w:rPr>
      </w:pPr>
      <w:r w:rsidRPr="00F17647">
        <w:rPr>
          <w:sz w:val="28"/>
          <w:szCs w:val="28"/>
        </w:rPr>
        <w:t>принято Комитетом</w:t>
      </w:r>
      <w:r w:rsidRPr="00F17647">
        <w:rPr>
          <w:rStyle w:val="94"/>
          <w:sz w:val="28"/>
          <w:szCs w:val="28"/>
        </w:rPr>
        <w:tab/>
        <w:t>14185,56</w:t>
      </w:r>
      <w:r w:rsidRPr="00F17647">
        <w:rPr>
          <w:rStyle w:val="95"/>
          <w:sz w:val="28"/>
          <w:szCs w:val="28"/>
        </w:rPr>
        <w:t xml:space="preserve"> тыс.руб.,</w:t>
      </w:r>
    </w:p>
    <w:p w:rsidR="00F17647" w:rsidRPr="00F17647" w:rsidRDefault="00F17647" w:rsidP="00F17647">
      <w:pPr>
        <w:numPr>
          <w:ilvl w:val="0"/>
          <w:numId w:val="16"/>
        </w:numPr>
        <w:tabs>
          <w:tab w:val="left" w:pos="179"/>
          <w:tab w:val="left" w:pos="4144"/>
          <w:tab w:val="left" w:pos="6861"/>
        </w:tabs>
        <w:spacing w:after="579" w:line="360" w:lineRule="auto"/>
        <w:ind w:left="40"/>
        <w:contextualSpacing/>
        <w:jc w:val="both"/>
      </w:pPr>
      <w:r w:rsidRPr="00F17647">
        <w:rPr>
          <w:rStyle w:val="102"/>
          <w:rFonts w:eastAsiaTheme="minorHAnsi"/>
          <w:sz w:val="28"/>
          <w:szCs w:val="28"/>
        </w:rPr>
        <w:t>корректировка</w:t>
      </w:r>
      <w:r w:rsidRPr="00F17647">
        <w:rPr>
          <w:rStyle w:val="101"/>
          <w:rFonts w:eastAsiaTheme="minorHAnsi"/>
          <w:sz w:val="28"/>
          <w:szCs w:val="28"/>
        </w:rPr>
        <w:tab/>
        <w:t>3577,01</w:t>
      </w:r>
      <w:r w:rsidRPr="00F17647">
        <w:t xml:space="preserve"> тыс.руб.,</w:t>
      </w:r>
      <w:r w:rsidRPr="00F17647">
        <w:tab/>
        <w:t>20,14%.</w:t>
      </w:r>
    </w:p>
    <w:p w:rsidR="00F17647" w:rsidRPr="00F17647" w:rsidRDefault="00F17647" w:rsidP="00F17647">
      <w:pPr>
        <w:pStyle w:val="2f0"/>
        <w:shd w:val="clear" w:color="auto" w:fill="auto"/>
        <w:spacing w:after="53" w:line="360" w:lineRule="auto"/>
        <w:ind w:left="40"/>
        <w:contextualSpacing/>
        <w:jc w:val="both"/>
        <w:rPr>
          <w:rFonts w:ascii="Times New Roman" w:hAnsi="Times New Roman" w:cs="Times New Roman"/>
        </w:rPr>
      </w:pPr>
      <w:r w:rsidRPr="00F17647">
        <w:rPr>
          <w:rFonts w:ascii="Times New Roman" w:hAnsi="Times New Roman" w:cs="Times New Roman"/>
        </w:rPr>
        <w:t>Данная статья состоит из:</w:t>
      </w:r>
    </w:p>
    <w:p w:rsidR="00F17647" w:rsidRPr="00F17647" w:rsidRDefault="00F17647" w:rsidP="00F17647">
      <w:pPr>
        <w:pStyle w:val="2f0"/>
        <w:shd w:val="clear" w:color="auto" w:fill="auto"/>
        <w:spacing w:after="58" w:line="360" w:lineRule="auto"/>
        <w:ind w:left="40" w:firstLine="1020"/>
        <w:contextualSpacing/>
        <w:jc w:val="both"/>
        <w:rPr>
          <w:rFonts w:ascii="Times New Roman" w:hAnsi="Times New Roman" w:cs="Times New Roman"/>
        </w:rPr>
      </w:pPr>
      <w:r w:rsidRPr="00F17647">
        <w:rPr>
          <w:rFonts w:ascii="Times New Roman" w:hAnsi="Times New Roman" w:cs="Times New Roman"/>
        </w:rPr>
        <w:t>1.Арендной платы</w:t>
      </w:r>
    </w:p>
    <w:p w:rsidR="00F17647" w:rsidRPr="00F17647" w:rsidRDefault="00F17647" w:rsidP="00F17647">
      <w:pPr>
        <w:pStyle w:val="2f0"/>
        <w:widowControl/>
        <w:numPr>
          <w:ilvl w:val="0"/>
          <w:numId w:val="16"/>
        </w:numPr>
        <w:shd w:val="clear" w:color="auto" w:fill="auto"/>
        <w:tabs>
          <w:tab w:val="left" w:pos="1214"/>
        </w:tabs>
        <w:spacing w:after="0" w:line="360" w:lineRule="auto"/>
        <w:ind w:left="40" w:firstLine="1020"/>
        <w:contextualSpacing/>
        <w:jc w:val="both"/>
        <w:rPr>
          <w:rFonts w:ascii="Times New Roman" w:hAnsi="Times New Roman" w:cs="Times New Roman"/>
        </w:rPr>
      </w:pPr>
      <w:r w:rsidRPr="00F17647">
        <w:rPr>
          <w:rFonts w:ascii="Times New Roman" w:hAnsi="Times New Roman" w:cs="Times New Roman"/>
        </w:rPr>
        <w:t>заявлено Предприятием - 6449,09 тыс. руб.;</w:t>
      </w:r>
    </w:p>
    <w:p w:rsidR="00F17647" w:rsidRPr="00F17647" w:rsidRDefault="00F17647" w:rsidP="00F17647">
      <w:pPr>
        <w:pStyle w:val="2f0"/>
        <w:widowControl/>
        <w:numPr>
          <w:ilvl w:val="0"/>
          <w:numId w:val="16"/>
        </w:numPr>
        <w:shd w:val="clear" w:color="auto" w:fill="auto"/>
        <w:tabs>
          <w:tab w:val="left" w:pos="1242"/>
        </w:tabs>
        <w:spacing w:after="0" w:line="360" w:lineRule="auto"/>
        <w:ind w:left="700" w:right="20" w:firstLine="360"/>
        <w:contextualSpacing/>
        <w:jc w:val="both"/>
        <w:rPr>
          <w:rFonts w:ascii="Times New Roman" w:hAnsi="Times New Roman" w:cs="Times New Roman"/>
        </w:rPr>
      </w:pPr>
      <w:r w:rsidRPr="00F17647">
        <w:rPr>
          <w:rFonts w:ascii="Times New Roman" w:hAnsi="Times New Roman" w:cs="Times New Roman"/>
        </w:rPr>
        <w:t>принято Комитетом - 6449,09 тыс. руб.; Основные фонды (котельные, автомобили, приборы, оборудование и</w:t>
      </w:r>
    </w:p>
    <w:p w:rsidR="00F17647" w:rsidRPr="00F17647" w:rsidRDefault="00F17647" w:rsidP="00F17647">
      <w:pPr>
        <w:pStyle w:val="2f0"/>
        <w:shd w:val="clear" w:color="auto" w:fill="auto"/>
        <w:spacing w:after="0" w:line="360" w:lineRule="auto"/>
        <w:ind w:left="40" w:right="20"/>
        <w:contextualSpacing/>
        <w:jc w:val="both"/>
        <w:rPr>
          <w:rFonts w:ascii="Times New Roman" w:hAnsi="Times New Roman" w:cs="Times New Roman"/>
        </w:rPr>
      </w:pPr>
      <w:r w:rsidRPr="00F17647">
        <w:rPr>
          <w:rFonts w:ascii="Times New Roman" w:hAnsi="Times New Roman" w:cs="Times New Roman"/>
        </w:rPr>
        <w:lastRenderedPageBreak/>
        <w:t>т.д.) находятся в пользовании на правах аренды. В соответствие с ценообразования расходы по арендной платы включен в себестоимость в превышающем экономически обоснованный уровень из принципа арендодателю амортизации. Амортизация рассчитана в соответствии с правовыми актами, регулирующими отношения в сфере бухгалтерского учета. 2. Затраты на ремонт и обслуживание</w:t>
      </w:r>
    </w:p>
    <w:p w:rsidR="00F17647" w:rsidRPr="00F17647" w:rsidRDefault="00F17647" w:rsidP="00F17647">
      <w:pPr>
        <w:pStyle w:val="2f0"/>
        <w:widowControl/>
        <w:numPr>
          <w:ilvl w:val="0"/>
          <w:numId w:val="16"/>
        </w:numPr>
        <w:shd w:val="clear" w:color="auto" w:fill="auto"/>
        <w:tabs>
          <w:tab w:val="left" w:pos="1214"/>
        </w:tabs>
        <w:spacing w:after="58" w:line="360" w:lineRule="auto"/>
        <w:ind w:left="40" w:firstLine="1020"/>
        <w:contextualSpacing/>
        <w:jc w:val="both"/>
        <w:rPr>
          <w:rFonts w:ascii="Times New Roman" w:hAnsi="Times New Roman" w:cs="Times New Roman"/>
        </w:rPr>
      </w:pPr>
      <w:r w:rsidRPr="00F17647">
        <w:rPr>
          <w:rFonts w:ascii="Times New Roman" w:hAnsi="Times New Roman" w:cs="Times New Roman"/>
        </w:rPr>
        <w:t>заявлено Предприятием - 11313,48 тыс. руб.;</w:t>
      </w:r>
    </w:p>
    <w:p w:rsidR="00F17647" w:rsidRPr="00F17647" w:rsidRDefault="00F17647" w:rsidP="00F17647">
      <w:pPr>
        <w:pStyle w:val="2f0"/>
        <w:widowControl/>
        <w:numPr>
          <w:ilvl w:val="0"/>
          <w:numId w:val="16"/>
        </w:numPr>
        <w:shd w:val="clear" w:color="auto" w:fill="auto"/>
        <w:tabs>
          <w:tab w:val="left" w:pos="1223"/>
        </w:tabs>
        <w:spacing w:after="0" w:line="360" w:lineRule="auto"/>
        <w:ind w:left="40" w:firstLine="1020"/>
        <w:contextualSpacing/>
        <w:jc w:val="both"/>
        <w:rPr>
          <w:rFonts w:ascii="Times New Roman" w:hAnsi="Times New Roman" w:cs="Times New Roman"/>
        </w:rPr>
      </w:pPr>
      <w:r w:rsidRPr="00F17647">
        <w:rPr>
          <w:rFonts w:ascii="Times New Roman" w:hAnsi="Times New Roman" w:cs="Times New Roman"/>
        </w:rPr>
        <w:t>принято Комитетом - 7736,47 тыс. руб.;</w:t>
      </w:r>
    </w:p>
    <w:p w:rsidR="00F17647" w:rsidRPr="00F17647" w:rsidRDefault="00F17647" w:rsidP="00F17647">
      <w:pPr>
        <w:pStyle w:val="2f0"/>
        <w:widowControl/>
        <w:numPr>
          <w:ilvl w:val="0"/>
          <w:numId w:val="16"/>
        </w:numPr>
        <w:shd w:val="clear" w:color="auto" w:fill="auto"/>
        <w:tabs>
          <w:tab w:val="left" w:pos="1223"/>
        </w:tabs>
        <w:spacing w:after="0" w:line="360" w:lineRule="auto"/>
        <w:ind w:left="40" w:firstLine="1020"/>
        <w:contextualSpacing/>
        <w:jc w:val="both"/>
        <w:rPr>
          <w:rFonts w:ascii="Times New Roman" w:hAnsi="Times New Roman" w:cs="Times New Roman"/>
        </w:rPr>
      </w:pPr>
      <w:r w:rsidRPr="00F17647">
        <w:rPr>
          <w:rFonts w:ascii="Times New Roman" w:hAnsi="Times New Roman" w:cs="Times New Roman"/>
        </w:rPr>
        <w:t>корректировка - 3577,01 (31,62 %).</w:t>
      </w:r>
    </w:p>
    <w:p w:rsidR="00F17647" w:rsidRPr="00F17647" w:rsidRDefault="00F17647" w:rsidP="00F17647">
      <w:pPr>
        <w:pStyle w:val="2f0"/>
        <w:widowControl/>
        <w:numPr>
          <w:ilvl w:val="0"/>
          <w:numId w:val="18"/>
        </w:numPr>
        <w:shd w:val="clear" w:color="auto" w:fill="auto"/>
        <w:tabs>
          <w:tab w:val="left" w:pos="1415"/>
        </w:tabs>
        <w:spacing w:after="0" w:line="360" w:lineRule="auto"/>
        <w:ind w:left="40" w:firstLine="1020"/>
        <w:contextualSpacing/>
        <w:jc w:val="both"/>
        <w:rPr>
          <w:rFonts w:ascii="Times New Roman" w:hAnsi="Times New Roman" w:cs="Times New Roman"/>
        </w:rPr>
      </w:pPr>
      <w:r w:rsidRPr="00F17647">
        <w:rPr>
          <w:rFonts w:ascii="Times New Roman" w:hAnsi="Times New Roman" w:cs="Times New Roman"/>
        </w:rPr>
        <w:t>Расходы на сырье и материалы - 3346,05 тыс. руб.</w:t>
      </w:r>
    </w:p>
    <w:p w:rsidR="00F17647" w:rsidRPr="00F17647" w:rsidRDefault="00F17647" w:rsidP="00F17647">
      <w:pPr>
        <w:pStyle w:val="2f0"/>
        <w:widowControl/>
        <w:numPr>
          <w:ilvl w:val="0"/>
          <w:numId w:val="18"/>
        </w:numPr>
        <w:shd w:val="clear" w:color="auto" w:fill="auto"/>
        <w:tabs>
          <w:tab w:val="left" w:pos="1499"/>
        </w:tabs>
        <w:spacing w:after="0" w:line="360" w:lineRule="auto"/>
        <w:ind w:left="40" w:right="20" w:firstLine="1020"/>
        <w:contextualSpacing/>
        <w:jc w:val="both"/>
        <w:rPr>
          <w:rFonts w:ascii="Times New Roman" w:hAnsi="Times New Roman" w:cs="Times New Roman"/>
        </w:rPr>
      </w:pPr>
      <w:r w:rsidRPr="00F17647">
        <w:rPr>
          <w:rFonts w:ascii="Times New Roman" w:hAnsi="Times New Roman" w:cs="Times New Roman"/>
        </w:rPr>
        <w:t>Расходы на выполнение работ, услуг производственного характера, выполняемых по договорам со сторонними организациями - 2668,91 тыс. руб.</w:t>
      </w:r>
    </w:p>
    <w:p w:rsidR="00F17647" w:rsidRPr="00F17647" w:rsidRDefault="00F17647" w:rsidP="00F17647">
      <w:pPr>
        <w:pStyle w:val="2f0"/>
        <w:shd w:val="clear" w:color="auto" w:fill="auto"/>
        <w:spacing w:after="0" w:line="360" w:lineRule="auto"/>
        <w:ind w:left="40" w:right="20" w:firstLine="660"/>
        <w:contextualSpacing/>
        <w:jc w:val="both"/>
        <w:rPr>
          <w:rFonts w:ascii="Times New Roman" w:hAnsi="Times New Roman" w:cs="Times New Roman"/>
        </w:rPr>
      </w:pPr>
      <w:r w:rsidRPr="00F17647">
        <w:rPr>
          <w:rFonts w:ascii="Times New Roman" w:hAnsi="Times New Roman" w:cs="Times New Roman"/>
        </w:rPr>
        <w:t>В обоснование затрат на ремонт и обслуживание Предприятие представило графики планово-предупредительных ремонтов, акты технического состояния, договоры на подрядные работы, на закупку материалов.</w:t>
      </w:r>
    </w:p>
    <w:p w:rsidR="00F17647" w:rsidRPr="00F17647" w:rsidRDefault="00F17647" w:rsidP="00F17647">
      <w:pPr>
        <w:pStyle w:val="2f0"/>
        <w:shd w:val="clear" w:color="auto" w:fill="auto"/>
        <w:spacing w:after="0" w:line="360" w:lineRule="auto"/>
        <w:ind w:left="40" w:right="20" w:firstLine="660"/>
        <w:contextualSpacing/>
        <w:jc w:val="both"/>
        <w:rPr>
          <w:rFonts w:ascii="Times New Roman" w:hAnsi="Times New Roman" w:cs="Times New Roman"/>
        </w:rPr>
      </w:pPr>
      <w:r w:rsidRPr="00F17647">
        <w:rPr>
          <w:rFonts w:ascii="Times New Roman" w:hAnsi="Times New Roman" w:cs="Times New Roman"/>
        </w:rPr>
        <w:t>В состав данных расходов включены расходы по государственной поверке приборов учета тепловой энергии, газа, корректоров газа, счетчиков воды.</w:t>
      </w:r>
    </w:p>
    <w:p w:rsidR="00F17647" w:rsidRPr="00F17647" w:rsidRDefault="00F17647" w:rsidP="00F17647">
      <w:pPr>
        <w:pStyle w:val="2f0"/>
        <w:widowControl/>
        <w:numPr>
          <w:ilvl w:val="0"/>
          <w:numId w:val="18"/>
        </w:numPr>
        <w:shd w:val="clear" w:color="auto" w:fill="auto"/>
        <w:tabs>
          <w:tab w:val="left" w:pos="1552"/>
        </w:tabs>
        <w:spacing w:after="0" w:line="360" w:lineRule="auto"/>
        <w:ind w:left="40" w:right="20" w:firstLine="1020"/>
        <w:contextualSpacing/>
        <w:jc w:val="both"/>
        <w:rPr>
          <w:rFonts w:ascii="Times New Roman" w:hAnsi="Times New Roman" w:cs="Times New Roman"/>
        </w:rPr>
      </w:pPr>
      <w:r w:rsidRPr="00F17647">
        <w:rPr>
          <w:rFonts w:ascii="Times New Roman" w:hAnsi="Times New Roman" w:cs="Times New Roman"/>
        </w:rPr>
        <w:t>Расходы на оплату иных работ, услуг, выполняемых по договорам с организациями (услуги связи, коммунальные услуги) -1721,51 тыс. руб.</w:t>
      </w:r>
    </w:p>
    <w:p w:rsidR="00F17647" w:rsidRPr="00F17647" w:rsidRDefault="00F17647" w:rsidP="00F17647">
      <w:pPr>
        <w:pStyle w:val="2f0"/>
        <w:shd w:val="clear" w:color="auto" w:fill="auto"/>
        <w:spacing w:after="0" w:line="360" w:lineRule="auto"/>
        <w:ind w:left="40" w:right="20" w:firstLine="660"/>
        <w:contextualSpacing/>
        <w:jc w:val="both"/>
        <w:rPr>
          <w:rFonts w:ascii="Times New Roman" w:hAnsi="Times New Roman" w:cs="Times New Roman"/>
        </w:rPr>
      </w:pPr>
      <w:r w:rsidRPr="00F17647">
        <w:rPr>
          <w:rFonts w:ascii="Times New Roman" w:hAnsi="Times New Roman" w:cs="Times New Roman"/>
        </w:rPr>
        <w:t>Договор на уборку производственных помещений от 31.07.2015 № 56 заключен с ИП Названов А.В. Стоимость договора составляет 562,4 тыс. руб. В производственную себестоимость включены расходы по прочистке дымовентиляционных каналов и дефлекторов в размере 62,8 тыс. руб.</w:t>
      </w:r>
    </w:p>
    <w:p w:rsidR="00F17647" w:rsidRPr="00F17647" w:rsidRDefault="00F17647" w:rsidP="00F17647">
      <w:pPr>
        <w:framePr w:w="2144" w:h="547" w:wrap="around" w:vAnchor="text" w:hAnchor="margin" w:x="4165" w:y="603"/>
        <w:spacing w:line="360" w:lineRule="auto"/>
        <w:ind w:left="100" w:right="100"/>
        <w:contextualSpacing/>
        <w:jc w:val="both"/>
      </w:pPr>
      <w:r w:rsidRPr="00F17647">
        <w:rPr>
          <w:rStyle w:val="101"/>
          <w:rFonts w:eastAsiaTheme="minorHAnsi"/>
          <w:sz w:val="28"/>
          <w:szCs w:val="28"/>
        </w:rPr>
        <w:t>1566,31</w:t>
      </w:r>
      <w:r w:rsidRPr="00F17647">
        <w:t xml:space="preserve"> тыс.руб., </w:t>
      </w:r>
      <w:r w:rsidRPr="00F17647">
        <w:rPr>
          <w:rStyle w:val="101"/>
          <w:rFonts w:eastAsiaTheme="minorHAnsi"/>
          <w:sz w:val="28"/>
          <w:szCs w:val="28"/>
        </w:rPr>
        <w:t>1184,51</w:t>
      </w:r>
      <w:r w:rsidRPr="00F17647">
        <w:t xml:space="preserve"> тыс.руб.,</w:t>
      </w:r>
    </w:p>
    <w:p w:rsidR="00F17647" w:rsidRPr="00F17647" w:rsidRDefault="00F17647" w:rsidP="00F17647">
      <w:pPr>
        <w:spacing w:after="358" w:line="360" w:lineRule="auto"/>
        <w:ind w:left="40"/>
        <w:contextualSpacing/>
        <w:jc w:val="both"/>
      </w:pPr>
      <w:r w:rsidRPr="00F17647">
        <w:rPr>
          <w:rStyle w:val="103"/>
          <w:rFonts w:eastAsiaTheme="minorHAnsi"/>
          <w:sz w:val="28"/>
          <w:szCs w:val="28"/>
        </w:rPr>
        <w:t>Цеховые расходы</w:t>
      </w:r>
    </w:p>
    <w:p w:rsidR="00F17647" w:rsidRPr="00F17647" w:rsidRDefault="00F17647" w:rsidP="001A7B43">
      <w:pPr>
        <w:pStyle w:val="93"/>
        <w:numPr>
          <w:ilvl w:val="0"/>
          <w:numId w:val="16"/>
        </w:numPr>
        <w:shd w:val="clear" w:color="auto" w:fill="auto"/>
        <w:tabs>
          <w:tab w:val="left" w:pos="170"/>
        </w:tabs>
        <w:spacing w:after="58" w:line="360" w:lineRule="auto"/>
        <w:ind w:left="40"/>
        <w:contextualSpacing/>
        <w:jc w:val="both"/>
        <w:rPr>
          <w:sz w:val="28"/>
          <w:szCs w:val="28"/>
        </w:rPr>
      </w:pPr>
      <w:r w:rsidRPr="00F17647">
        <w:rPr>
          <w:sz w:val="28"/>
          <w:szCs w:val="28"/>
        </w:rPr>
        <w:t>зЦеховые расходы состоят из:</w:t>
      </w:r>
    </w:p>
    <w:p w:rsidR="00F17647" w:rsidRPr="00F17647" w:rsidRDefault="00F17647" w:rsidP="00F17647">
      <w:pPr>
        <w:pStyle w:val="2f0"/>
        <w:shd w:val="clear" w:color="auto" w:fill="auto"/>
        <w:spacing w:after="0" w:line="360" w:lineRule="auto"/>
        <w:ind w:left="80" w:right="60" w:firstLine="680"/>
        <w:contextualSpacing/>
        <w:jc w:val="both"/>
        <w:rPr>
          <w:rFonts w:ascii="Times New Roman" w:hAnsi="Times New Roman" w:cs="Times New Roman"/>
        </w:rPr>
      </w:pPr>
      <w:r w:rsidRPr="00F17647">
        <w:rPr>
          <w:rFonts w:ascii="Times New Roman" w:hAnsi="Times New Roman" w:cs="Times New Roman"/>
        </w:rPr>
        <w:t>1. Расходы на ГСМ в размере 684,26 тыс.руб. Данные расходы сформированы в соответствие с требованиями Методических рекомендаций по нормированию расхода топлива на автомобильном транспорте, утвержденных распоряжением Министерства транспорта России от 14.03.2008 г. № АМ-23-р.</w:t>
      </w:r>
    </w:p>
    <w:p w:rsidR="00F17647" w:rsidRPr="00F17647" w:rsidRDefault="00F17647" w:rsidP="00F17647">
      <w:pPr>
        <w:pStyle w:val="2f0"/>
        <w:shd w:val="clear" w:color="auto" w:fill="auto"/>
        <w:spacing w:after="0" w:line="360" w:lineRule="auto"/>
        <w:ind w:left="80" w:right="60" w:firstLine="680"/>
        <w:contextualSpacing/>
        <w:jc w:val="both"/>
        <w:rPr>
          <w:rFonts w:ascii="Times New Roman" w:hAnsi="Times New Roman" w:cs="Times New Roman"/>
        </w:rPr>
      </w:pPr>
      <w:r w:rsidRPr="00F17647">
        <w:rPr>
          <w:rFonts w:ascii="Times New Roman" w:hAnsi="Times New Roman" w:cs="Times New Roman"/>
        </w:rPr>
        <w:t xml:space="preserve">Предприятием при расчете потребности в ГСМ применен повышающий 10 </w:t>
      </w:r>
      <w:r w:rsidRPr="00F17647">
        <w:rPr>
          <w:rFonts w:ascii="Times New Roman" w:hAnsi="Times New Roman" w:cs="Times New Roman"/>
        </w:rPr>
        <w:lastRenderedPageBreak/>
        <w:t>% зимний коэффициент к линейной норме в период от 4,95 до 6,84 месяца. В расчете экспертов применен 5 % (в зависимости от климатического расположения Республики Крым) повышающий коэффициент на 3-х месячный зимний период. Данная статья откорректирована в разрезе расходов на ГСМ. Мероприятия по охране труда (приобретение спецодежды, моющих средств) - 208,5 тыс. руб.</w:t>
      </w:r>
    </w:p>
    <w:p w:rsidR="00F17647" w:rsidRPr="00F17647" w:rsidRDefault="00F17647" w:rsidP="00F17647">
      <w:pPr>
        <w:pStyle w:val="2f0"/>
        <w:widowControl/>
        <w:numPr>
          <w:ilvl w:val="1"/>
          <w:numId w:val="16"/>
        </w:numPr>
        <w:shd w:val="clear" w:color="auto" w:fill="auto"/>
        <w:tabs>
          <w:tab w:val="left" w:pos="1115"/>
        </w:tabs>
        <w:spacing w:after="0" w:line="360" w:lineRule="auto"/>
        <w:ind w:left="80" w:firstLine="680"/>
        <w:contextualSpacing/>
        <w:jc w:val="both"/>
        <w:rPr>
          <w:rFonts w:ascii="Times New Roman" w:hAnsi="Times New Roman" w:cs="Times New Roman"/>
        </w:rPr>
      </w:pPr>
      <w:r w:rsidRPr="00F17647">
        <w:rPr>
          <w:rFonts w:ascii="Times New Roman" w:hAnsi="Times New Roman" w:cs="Times New Roman"/>
        </w:rPr>
        <w:t>Канцелярские товары - 23,41 тыс. руб.</w:t>
      </w:r>
    </w:p>
    <w:p w:rsidR="00F17647" w:rsidRPr="00F17647" w:rsidRDefault="00F17647" w:rsidP="00F17647">
      <w:pPr>
        <w:pStyle w:val="2f0"/>
        <w:widowControl/>
        <w:numPr>
          <w:ilvl w:val="1"/>
          <w:numId w:val="16"/>
        </w:numPr>
        <w:shd w:val="clear" w:color="auto" w:fill="auto"/>
        <w:tabs>
          <w:tab w:val="left" w:pos="1110"/>
        </w:tabs>
        <w:spacing w:after="0" w:line="360" w:lineRule="auto"/>
        <w:ind w:left="80" w:firstLine="680"/>
        <w:contextualSpacing/>
        <w:jc w:val="both"/>
        <w:rPr>
          <w:rFonts w:ascii="Times New Roman" w:hAnsi="Times New Roman" w:cs="Times New Roman"/>
        </w:rPr>
      </w:pPr>
      <w:r w:rsidRPr="00F17647">
        <w:rPr>
          <w:rFonts w:ascii="Times New Roman" w:hAnsi="Times New Roman" w:cs="Times New Roman"/>
        </w:rPr>
        <w:t>Банковское обслуживание - 33,84 тыс. руб. Договор на расчетное-</w:t>
      </w:r>
    </w:p>
    <w:p w:rsidR="00F17647" w:rsidRPr="00F17647" w:rsidRDefault="00F17647" w:rsidP="00F17647">
      <w:pPr>
        <w:pStyle w:val="2f0"/>
        <w:shd w:val="clear" w:color="auto" w:fill="auto"/>
        <w:spacing w:after="0" w:line="360" w:lineRule="auto"/>
        <w:ind w:left="80" w:right="60"/>
        <w:contextualSpacing/>
        <w:jc w:val="both"/>
        <w:rPr>
          <w:rFonts w:ascii="Times New Roman" w:hAnsi="Times New Roman" w:cs="Times New Roman"/>
        </w:rPr>
      </w:pPr>
      <w:r w:rsidRPr="00F17647">
        <w:rPr>
          <w:rFonts w:ascii="Times New Roman" w:hAnsi="Times New Roman" w:cs="Times New Roman"/>
        </w:rPr>
        <w:t>кассовое обслуживание заключен с ОАО «Банк Черноморский банк развития и реконструкции» от 16.06.2014 г. № 32/17/6844 ( перечень и тарифы по банковскому обслуживанию согласно протокола от 29.07.2015г. №77).</w:t>
      </w:r>
    </w:p>
    <w:p w:rsidR="00F17647" w:rsidRPr="00F17647" w:rsidRDefault="00F17647" w:rsidP="00F17647">
      <w:pPr>
        <w:pStyle w:val="2f0"/>
        <w:widowControl/>
        <w:numPr>
          <w:ilvl w:val="1"/>
          <w:numId w:val="16"/>
        </w:numPr>
        <w:shd w:val="clear" w:color="auto" w:fill="auto"/>
        <w:tabs>
          <w:tab w:val="left" w:pos="987"/>
        </w:tabs>
        <w:spacing w:after="0" w:line="360" w:lineRule="auto"/>
        <w:ind w:left="80" w:right="60" w:firstLine="680"/>
        <w:contextualSpacing/>
        <w:jc w:val="both"/>
        <w:rPr>
          <w:rFonts w:ascii="Times New Roman" w:hAnsi="Times New Roman" w:cs="Times New Roman"/>
        </w:rPr>
      </w:pPr>
      <w:r w:rsidRPr="00F17647">
        <w:rPr>
          <w:rFonts w:ascii="Times New Roman" w:hAnsi="Times New Roman" w:cs="Times New Roman"/>
        </w:rPr>
        <w:t>Страхование опасных производственных объектов - 234,5 тыс.руб. Предприятием предоставлено Свидетельство о регистрации опасных производственных объектов от 21.08.2015г. №Я79-00029, выданное Службой по экологическому и технологическому надзору Республики Крым. Услуги обязательного страхования гражданской ответственности владельца опасного объекта за причинение вреда в результате аварии на опасном объекте предоставляются согласно договора №32350010</w:t>
      </w:r>
      <w:r w:rsidRPr="00F17647">
        <w:rPr>
          <w:rFonts w:ascii="Times New Roman" w:hAnsi="Times New Roman" w:cs="Times New Roman"/>
        </w:rPr>
        <w:softHyphen/>
        <w:t>5.0-2-091015 от 19.10.2015г.</w:t>
      </w:r>
    </w:p>
    <w:p w:rsidR="00F17647" w:rsidRPr="00F17647" w:rsidRDefault="00F17647" w:rsidP="00F17647">
      <w:pPr>
        <w:pStyle w:val="2f0"/>
        <w:shd w:val="clear" w:color="auto" w:fill="auto"/>
        <w:spacing w:after="64" w:line="360" w:lineRule="auto"/>
        <w:ind w:left="80" w:firstLine="680"/>
        <w:contextualSpacing/>
        <w:jc w:val="both"/>
        <w:rPr>
          <w:rFonts w:ascii="Times New Roman" w:hAnsi="Times New Roman" w:cs="Times New Roman"/>
        </w:rPr>
      </w:pPr>
      <w:r w:rsidRPr="00F17647">
        <w:rPr>
          <w:rFonts w:ascii="Times New Roman" w:hAnsi="Times New Roman" w:cs="Times New Roman"/>
        </w:rPr>
        <w:t>Данные расходы состоят из:</w:t>
      </w:r>
    </w:p>
    <w:p w:rsidR="00F17647" w:rsidRPr="00F17647" w:rsidRDefault="00F17647" w:rsidP="00F17647">
      <w:pPr>
        <w:pStyle w:val="2f0"/>
        <w:widowControl/>
        <w:numPr>
          <w:ilvl w:val="0"/>
          <w:numId w:val="19"/>
        </w:numPr>
        <w:shd w:val="clear" w:color="auto" w:fill="auto"/>
        <w:tabs>
          <w:tab w:val="left" w:pos="1091"/>
        </w:tabs>
        <w:spacing w:after="0" w:line="360" w:lineRule="auto"/>
        <w:ind w:left="80" w:firstLine="680"/>
        <w:contextualSpacing/>
        <w:jc w:val="both"/>
        <w:rPr>
          <w:rFonts w:ascii="Times New Roman" w:hAnsi="Times New Roman" w:cs="Times New Roman"/>
        </w:rPr>
      </w:pPr>
      <w:r w:rsidRPr="00F17647">
        <w:rPr>
          <w:rFonts w:ascii="Times New Roman" w:hAnsi="Times New Roman" w:cs="Times New Roman"/>
        </w:rPr>
        <w:t>Расходы на командировки - 3,5 тыс.руб.</w:t>
      </w:r>
    </w:p>
    <w:p w:rsidR="00F17647" w:rsidRPr="00F17647" w:rsidRDefault="00F17647" w:rsidP="00F17647">
      <w:pPr>
        <w:pStyle w:val="2f0"/>
        <w:widowControl/>
        <w:numPr>
          <w:ilvl w:val="0"/>
          <w:numId w:val="19"/>
        </w:numPr>
        <w:shd w:val="clear" w:color="auto" w:fill="auto"/>
        <w:tabs>
          <w:tab w:val="left" w:pos="1115"/>
        </w:tabs>
        <w:spacing w:after="0" w:line="360" w:lineRule="auto"/>
        <w:ind w:left="80" w:firstLine="680"/>
        <w:contextualSpacing/>
        <w:jc w:val="both"/>
        <w:rPr>
          <w:rFonts w:ascii="Times New Roman" w:hAnsi="Times New Roman" w:cs="Times New Roman"/>
        </w:rPr>
      </w:pPr>
      <w:r w:rsidRPr="00F17647">
        <w:rPr>
          <w:rFonts w:ascii="Times New Roman" w:hAnsi="Times New Roman" w:cs="Times New Roman"/>
        </w:rPr>
        <w:t>Расходы на оргтехнику - 56 тыс. руб.</w:t>
      </w:r>
    </w:p>
    <w:p w:rsidR="00F17647" w:rsidRPr="00F17647" w:rsidRDefault="00F17647" w:rsidP="001A7B43">
      <w:pPr>
        <w:pStyle w:val="2f0"/>
        <w:widowControl/>
        <w:shd w:val="clear" w:color="auto" w:fill="auto"/>
        <w:tabs>
          <w:tab w:val="left" w:pos="1352"/>
        </w:tabs>
        <w:spacing w:after="0" w:line="360" w:lineRule="auto"/>
        <w:ind w:left="80" w:right="60"/>
        <w:contextualSpacing/>
        <w:jc w:val="both"/>
        <w:rPr>
          <w:rFonts w:ascii="Times New Roman" w:hAnsi="Times New Roman" w:cs="Times New Roman"/>
        </w:rPr>
      </w:pPr>
      <w:r w:rsidRPr="00F17647">
        <w:rPr>
          <w:rFonts w:ascii="Times New Roman" w:hAnsi="Times New Roman" w:cs="Times New Roman"/>
        </w:rPr>
        <w:t>Расходы на обучение - 97,3 тыс. руб. Данные услуги оказаны в соответствии с договорами об оказании платных образовательных услуг с ООО «Учебный комбинат Крымюжмаш» №1338 от 14.09.2015г., №3135 от 01.10.2015г., №2288 от 21.08.2015г., №2524 от 14.09.2015г., №2289 от 21.08.2015г., договор на обучение с ГАОУ ПОДПО «Джанкойская техническая школа» от 10.09.2015г. б/н.</w:t>
      </w:r>
    </w:p>
    <w:p w:rsidR="00F17647" w:rsidRPr="00F17647" w:rsidRDefault="00F17647" w:rsidP="00F17647">
      <w:pPr>
        <w:pStyle w:val="2f0"/>
        <w:widowControl/>
        <w:numPr>
          <w:ilvl w:val="0"/>
          <w:numId w:val="19"/>
        </w:numPr>
        <w:shd w:val="clear" w:color="auto" w:fill="auto"/>
        <w:tabs>
          <w:tab w:val="left" w:pos="1347"/>
        </w:tabs>
        <w:spacing w:after="0" w:line="360" w:lineRule="auto"/>
        <w:ind w:left="80" w:right="60" w:firstLine="680"/>
        <w:contextualSpacing/>
        <w:jc w:val="both"/>
        <w:rPr>
          <w:rFonts w:ascii="Times New Roman" w:hAnsi="Times New Roman" w:cs="Times New Roman"/>
        </w:rPr>
      </w:pPr>
      <w:r w:rsidRPr="00F17647">
        <w:rPr>
          <w:rFonts w:ascii="Times New Roman" w:hAnsi="Times New Roman" w:cs="Times New Roman"/>
        </w:rPr>
        <w:t>Плата за выбросы и сбросы загрязняющих веществ в окружающую среду- 36,48 тыс. руб. Данные расходы были перенесены из цеховых расходов.</w:t>
      </w:r>
    </w:p>
    <w:p w:rsidR="00F17647" w:rsidRPr="00F17647" w:rsidRDefault="00F17647" w:rsidP="00F17647">
      <w:pPr>
        <w:pStyle w:val="2f0"/>
        <w:shd w:val="clear" w:color="auto" w:fill="auto"/>
        <w:spacing w:after="0" w:line="360" w:lineRule="auto"/>
        <w:ind w:left="120" w:right="620" w:firstLine="700"/>
        <w:contextualSpacing/>
        <w:jc w:val="both"/>
        <w:rPr>
          <w:rFonts w:ascii="Times New Roman" w:hAnsi="Times New Roman" w:cs="Times New Roman"/>
        </w:rPr>
      </w:pPr>
      <w:r w:rsidRPr="00F17647">
        <w:rPr>
          <w:rFonts w:ascii="Times New Roman" w:hAnsi="Times New Roman" w:cs="Times New Roman"/>
        </w:rPr>
        <w:t>Экспертами произведена корректировка расходов на канцелярские товары. Данные расходы включены в цеховые расходы.</w:t>
      </w:r>
    </w:p>
    <w:p w:rsidR="00256B85" w:rsidRPr="001A7B43" w:rsidRDefault="00F17647" w:rsidP="001A7B43">
      <w:pPr>
        <w:pStyle w:val="2f0"/>
        <w:shd w:val="clear" w:color="auto" w:fill="auto"/>
        <w:spacing w:after="0" w:line="360" w:lineRule="auto"/>
        <w:ind w:left="120" w:right="620" w:firstLine="700"/>
        <w:contextualSpacing/>
        <w:jc w:val="both"/>
        <w:rPr>
          <w:rFonts w:ascii="Times New Roman" w:hAnsi="Times New Roman" w:cs="Times New Roman"/>
        </w:rPr>
      </w:pPr>
      <w:r w:rsidRPr="00F17647">
        <w:rPr>
          <w:rFonts w:ascii="Times New Roman" w:hAnsi="Times New Roman" w:cs="Times New Roman"/>
        </w:rPr>
        <w:t xml:space="preserve">Необходимая валовая выручка состоит из плановой себестоимости и </w:t>
      </w:r>
      <w:r w:rsidRPr="00F17647">
        <w:rPr>
          <w:rFonts w:ascii="Times New Roman" w:hAnsi="Times New Roman" w:cs="Times New Roman"/>
        </w:rPr>
        <w:lastRenderedPageBreak/>
        <w:t xml:space="preserve">расходов Предприятия на оплату единого налога в сумме 1016,37 тыс. руб. </w:t>
      </w:r>
    </w:p>
    <w:p w:rsidR="00F17647" w:rsidRDefault="00F17647" w:rsidP="00256B85">
      <w:pPr>
        <w:rPr>
          <w:lang w:eastAsia="ru-RU"/>
        </w:rPr>
      </w:pPr>
    </w:p>
    <w:p w:rsidR="001A7B43" w:rsidRDefault="001A7B43" w:rsidP="00256B85">
      <w:pPr>
        <w:rPr>
          <w:lang w:eastAsia="ru-RU"/>
        </w:rPr>
      </w:pPr>
    </w:p>
    <w:p w:rsidR="001A7B43" w:rsidRDefault="001A7B43" w:rsidP="00256B85">
      <w:pPr>
        <w:rPr>
          <w:lang w:eastAsia="ru-RU"/>
        </w:rPr>
      </w:pPr>
    </w:p>
    <w:p w:rsidR="001A7B43" w:rsidRDefault="001A7B43" w:rsidP="00256B85">
      <w:pPr>
        <w:rPr>
          <w:lang w:eastAsia="ru-RU"/>
        </w:rPr>
      </w:pPr>
    </w:p>
    <w:p w:rsidR="001A7B43" w:rsidRDefault="001A7B43" w:rsidP="00256B85">
      <w:pPr>
        <w:rPr>
          <w:lang w:eastAsia="ru-RU"/>
        </w:rPr>
      </w:pPr>
    </w:p>
    <w:p w:rsidR="001A7B43" w:rsidRDefault="001A7B43" w:rsidP="00256B85">
      <w:pPr>
        <w:rPr>
          <w:lang w:eastAsia="ru-RU"/>
        </w:rPr>
      </w:pPr>
    </w:p>
    <w:p w:rsidR="001A7B43" w:rsidRDefault="001A7B43" w:rsidP="00256B85">
      <w:pPr>
        <w:rPr>
          <w:lang w:eastAsia="ru-RU"/>
        </w:rPr>
      </w:pPr>
    </w:p>
    <w:p w:rsidR="001A7B43" w:rsidRDefault="001A7B43" w:rsidP="00256B85">
      <w:pPr>
        <w:rPr>
          <w:lang w:eastAsia="ru-RU"/>
        </w:rPr>
      </w:pPr>
    </w:p>
    <w:p w:rsidR="001A7B43" w:rsidRDefault="001A7B43" w:rsidP="00256B85">
      <w:pPr>
        <w:rPr>
          <w:lang w:eastAsia="ru-RU"/>
        </w:rPr>
      </w:pPr>
    </w:p>
    <w:p w:rsidR="001A7B43" w:rsidRDefault="001A7B43" w:rsidP="00256B85">
      <w:pPr>
        <w:rPr>
          <w:lang w:eastAsia="ru-RU"/>
        </w:rPr>
      </w:pPr>
    </w:p>
    <w:p w:rsidR="001A7B43" w:rsidRDefault="001A7B43" w:rsidP="00256B85">
      <w:pPr>
        <w:rPr>
          <w:lang w:eastAsia="ru-RU"/>
        </w:rPr>
      </w:pPr>
    </w:p>
    <w:p w:rsidR="001A7B43" w:rsidRDefault="001A7B43" w:rsidP="00256B85">
      <w:pPr>
        <w:rPr>
          <w:lang w:eastAsia="ru-RU"/>
        </w:rPr>
      </w:pPr>
    </w:p>
    <w:p w:rsidR="001A7B43" w:rsidRDefault="001A7B43" w:rsidP="00256B85">
      <w:pPr>
        <w:rPr>
          <w:lang w:eastAsia="ru-RU"/>
        </w:rPr>
      </w:pPr>
    </w:p>
    <w:p w:rsidR="001A7B43" w:rsidRDefault="001A7B43" w:rsidP="00256B85">
      <w:pPr>
        <w:rPr>
          <w:lang w:eastAsia="ru-RU"/>
        </w:rPr>
      </w:pPr>
    </w:p>
    <w:p w:rsidR="001A7B43" w:rsidRDefault="001A7B43" w:rsidP="00256B85">
      <w:pPr>
        <w:rPr>
          <w:lang w:eastAsia="ru-RU"/>
        </w:rPr>
      </w:pPr>
    </w:p>
    <w:p w:rsidR="001A7B43" w:rsidRDefault="001A7B43" w:rsidP="00256B85">
      <w:pPr>
        <w:rPr>
          <w:lang w:eastAsia="ru-RU"/>
        </w:rPr>
      </w:pPr>
    </w:p>
    <w:p w:rsidR="001A7B43" w:rsidRDefault="001A7B43" w:rsidP="00256B85">
      <w:pPr>
        <w:rPr>
          <w:lang w:eastAsia="ru-RU"/>
        </w:rPr>
      </w:pPr>
    </w:p>
    <w:p w:rsidR="001A7B43" w:rsidRDefault="001A7B43" w:rsidP="00256B85">
      <w:pPr>
        <w:rPr>
          <w:lang w:eastAsia="ru-RU"/>
        </w:rPr>
      </w:pPr>
    </w:p>
    <w:p w:rsidR="001A7B43" w:rsidRDefault="001A7B43" w:rsidP="00256B85">
      <w:pPr>
        <w:rPr>
          <w:lang w:eastAsia="ru-RU"/>
        </w:rPr>
      </w:pPr>
    </w:p>
    <w:p w:rsidR="001A7B43" w:rsidRDefault="001A7B43" w:rsidP="00256B85">
      <w:pPr>
        <w:rPr>
          <w:lang w:eastAsia="ru-RU"/>
        </w:rPr>
      </w:pPr>
    </w:p>
    <w:p w:rsidR="001A7B43" w:rsidRDefault="001A7B43" w:rsidP="00256B85">
      <w:pPr>
        <w:rPr>
          <w:lang w:eastAsia="ru-RU"/>
        </w:rPr>
      </w:pPr>
    </w:p>
    <w:p w:rsidR="001A7B43" w:rsidRDefault="001A7B43" w:rsidP="00256B85">
      <w:pPr>
        <w:rPr>
          <w:lang w:eastAsia="ru-RU"/>
        </w:rPr>
      </w:pPr>
    </w:p>
    <w:p w:rsidR="001A7B43" w:rsidRDefault="001A7B43" w:rsidP="00256B85">
      <w:pPr>
        <w:rPr>
          <w:lang w:eastAsia="ru-RU"/>
        </w:rPr>
      </w:pPr>
    </w:p>
    <w:p w:rsidR="001A7B43" w:rsidRDefault="001A7B43" w:rsidP="00256B85">
      <w:pPr>
        <w:rPr>
          <w:lang w:eastAsia="ru-RU"/>
        </w:rPr>
      </w:pPr>
    </w:p>
    <w:p w:rsidR="001A7B43" w:rsidRDefault="001A7B43" w:rsidP="00256B85">
      <w:pPr>
        <w:rPr>
          <w:lang w:eastAsia="ru-RU"/>
        </w:rPr>
      </w:pPr>
    </w:p>
    <w:p w:rsidR="001A7B43" w:rsidRDefault="001A7B43" w:rsidP="00256B85">
      <w:pPr>
        <w:rPr>
          <w:lang w:eastAsia="ru-RU"/>
        </w:rPr>
      </w:pPr>
    </w:p>
    <w:p w:rsidR="001A7B43" w:rsidRDefault="001A7B43" w:rsidP="00256B85">
      <w:pPr>
        <w:rPr>
          <w:lang w:eastAsia="ru-RU"/>
        </w:rPr>
      </w:pPr>
    </w:p>
    <w:p w:rsidR="001A7B43" w:rsidRDefault="001A7B43" w:rsidP="00256B85">
      <w:pPr>
        <w:rPr>
          <w:lang w:eastAsia="ru-RU"/>
        </w:rPr>
      </w:pPr>
    </w:p>
    <w:p w:rsidR="001A7B43" w:rsidRDefault="001A7B43" w:rsidP="00256B85">
      <w:pPr>
        <w:rPr>
          <w:lang w:eastAsia="ru-RU"/>
        </w:rPr>
      </w:pPr>
    </w:p>
    <w:p w:rsidR="001A7B43" w:rsidRDefault="001A7B43" w:rsidP="00256B85">
      <w:pPr>
        <w:rPr>
          <w:lang w:eastAsia="ru-RU"/>
        </w:rPr>
      </w:pPr>
    </w:p>
    <w:p w:rsidR="001A7B43" w:rsidRDefault="001A7B43" w:rsidP="00256B85">
      <w:pPr>
        <w:rPr>
          <w:lang w:eastAsia="ru-RU"/>
        </w:rPr>
      </w:pPr>
    </w:p>
    <w:p w:rsidR="001A7B43" w:rsidRDefault="001A7B43" w:rsidP="00256B85">
      <w:pPr>
        <w:rPr>
          <w:lang w:eastAsia="ru-RU"/>
        </w:rPr>
      </w:pPr>
    </w:p>
    <w:p w:rsidR="001A7B43" w:rsidRDefault="001A7B43" w:rsidP="00256B85">
      <w:pPr>
        <w:rPr>
          <w:lang w:eastAsia="ru-RU"/>
        </w:rPr>
      </w:pPr>
    </w:p>
    <w:p w:rsidR="001A7B43" w:rsidRDefault="001A7B43" w:rsidP="00256B85">
      <w:pPr>
        <w:rPr>
          <w:lang w:eastAsia="ru-RU"/>
        </w:rPr>
      </w:pPr>
    </w:p>
    <w:p w:rsidR="006F0293" w:rsidRDefault="006F0293" w:rsidP="00256B85">
      <w:pPr>
        <w:rPr>
          <w:lang w:eastAsia="ru-RU"/>
        </w:rPr>
      </w:pPr>
    </w:p>
    <w:p w:rsidR="006F0293" w:rsidRDefault="006F0293" w:rsidP="00256B85">
      <w:pPr>
        <w:rPr>
          <w:lang w:eastAsia="ru-RU"/>
        </w:rPr>
      </w:pPr>
    </w:p>
    <w:p w:rsidR="006F0293" w:rsidRDefault="006F0293" w:rsidP="00256B85">
      <w:pPr>
        <w:rPr>
          <w:lang w:eastAsia="ru-RU"/>
        </w:rPr>
      </w:pPr>
    </w:p>
    <w:p w:rsidR="006F0293" w:rsidRDefault="006F0293" w:rsidP="00256B85">
      <w:pPr>
        <w:rPr>
          <w:lang w:eastAsia="ru-RU"/>
        </w:rPr>
      </w:pPr>
    </w:p>
    <w:p w:rsidR="006F0293" w:rsidRDefault="006F0293" w:rsidP="00256B85">
      <w:pPr>
        <w:rPr>
          <w:lang w:eastAsia="ru-RU"/>
        </w:rPr>
      </w:pPr>
    </w:p>
    <w:p w:rsidR="006F0293" w:rsidRDefault="006F0293" w:rsidP="00256B85">
      <w:pPr>
        <w:rPr>
          <w:lang w:eastAsia="ru-RU"/>
        </w:rPr>
      </w:pPr>
    </w:p>
    <w:p w:rsidR="006F0293" w:rsidRDefault="006F0293" w:rsidP="00256B85">
      <w:pPr>
        <w:rPr>
          <w:lang w:eastAsia="ru-RU"/>
        </w:rPr>
      </w:pPr>
    </w:p>
    <w:p w:rsidR="006F0293" w:rsidRDefault="006F0293" w:rsidP="00256B85">
      <w:pPr>
        <w:rPr>
          <w:lang w:eastAsia="ru-RU"/>
        </w:rPr>
      </w:pPr>
    </w:p>
    <w:p w:rsidR="001A7B43" w:rsidRDefault="001A7B43" w:rsidP="00256B85">
      <w:pPr>
        <w:rPr>
          <w:lang w:eastAsia="ru-RU"/>
        </w:rPr>
      </w:pPr>
    </w:p>
    <w:p w:rsidR="001A7B43" w:rsidRDefault="001A7B43" w:rsidP="00256B85">
      <w:pPr>
        <w:rPr>
          <w:lang w:eastAsia="ru-RU"/>
        </w:rPr>
      </w:pPr>
    </w:p>
    <w:p w:rsidR="001A7B43" w:rsidRDefault="001A7B43" w:rsidP="001A7B43">
      <w:pPr>
        <w:jc w:val="center"/>
        <w:rPr>
          <w:b/>
          <w:lang w:eastAsia="ru-RU"/>
        </w:rPr>
      </w:pPr>
      <w:r w:rsidRPr="001A7B43">
        <w:rPr>
          <w:b/>
          <w:lang w:eastAsia="ru-RU"/>
        </w:rPr>
        <w:lastRenderedPageBreak/>
        <w:t>1. ООО «</w:t>
      </w:r>
      <w:r>
        <w:rPr>
          <w:b/>
          <w:lang w:eastAsia="ru-RU"/>
        </w:rPr>
        <w:t>Крымская теплоснабжающая компания».</w:t>
      </w:r>
    </w:p>
    <w:p w:rsidR="001A7B43" w:rsidRDefault="001A7B43" w:rsidP="001A7B43">
      <w:pPr>
        <w:jc w:val="center"/>
        <w:rPr>
          <w:b/>
          <w:lang w:eastAsia="ru-RU"/>
        </w:rPr>
      </w:pPr>
    </w:p>
    <w:p w:rsidR="001A7B43" w:rsidRPr="001A7B43" w:rsidRDefault="001A7B43" w:rsidP="001A7B43">
      <w:pPr>
        <w:jc w:val="both"/>
        <w:rPr>
          <w:b/>
          <w:lang w:eastAsia="ru-RU"/>
        </w:rPr>
      </w:pPr>
      <w:r>
        <w:rPr>
          <w:b/>
          <w:lang w:eastAsia="ru-RU"/>
        </w:rPr>
        <w:t xml:space="preserve">Таблица 55 – </w:t>
      </w:r>
      <w:r w:rsidRPr="001A7B43">
        <w:rPr>
          <w:lang w:eastAsia="ru-RU"/>
        </w:rPr>
        <w:t>Калькуляция затрат на 2015 год ООО «Крымская теплоснабжающая компания»</w:t>
      </w:r>
    </w:p>
    <w:p w:rsidR="001A7B43" w:rsidRDefault="001A7B43" w:rsidP="001A7B43">
      <w:pPr>
        <w:jc w:val="center"/>
        <w:rPr>
          <w:lang w:eastAsia="ru-RU"/>
        </w:rPr>
      </w:pPr>
      <w:r w:rsidRPr="001A7B43">
        <w:rPr>
          <w:lang w:eastAsia="ru-RU"/>
        </w:rPr>
        <w:drawing>
          <wp:inline distT="0" distB="0" distL="0" distR="0">
            <wp:extent cx="5956168" cy="8557146"/>
            <wp:effectExtent l="19050" t="0" r="6482" b="0"/>
            <wp:docPr id="28" name="Рисунок 12" descr="C:\Users\Pavlova.GKURENERGO\YandexDisk\Скриншоты\2016-09-09_15-1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vlova.GKURENERGO\YandexDisk\Скриншоты\2016-09-09_15-14-08.png"/>
                    <pic:cNvPicPr>
                      <a:picLocks noChangeAspect="1" noChangeArrowheads="1"/>
                    </pic:cNvPicPr>
                  </pic:nvPicPr>
                  <pic:blipFill>
                    <a:blip r:embed="rId41" cstate="print"/>
                    <a:srcRect/>
                    <a:stretch>
                      <a:fillRect/>
                    </a:stretch>
                  </pic:blipFill>
                  <pic:spPr bwMode="auto">
                    <a:xfrm>
                      <a:off x="0" y="0"/>
                      <a:ext cx="5967851" cy="8573931"/>
                    </a:xfrm>
                    <a:prstGeom prst="rect">
                      <a:avLst/>
                    </a:prstGeom>
                    <a:noFill/>
                    <a:ln w="9525">
                      <a:noFill/>
                      <a:miter lim="800000"/>
                      <a:headEnd/>
                      <a:tailEnd/>
                    </a:ln>
                  </pic:spPr>
                </pic:pic>
              </a:graphicData>
            </a:graphic>
          </wp:inline>
        </w:drawing>
      </w:r>
    </w:p>
    <w:p w:rsidR="001A7B43" w:rsidRDefault="001A7B43" w:rsidP="00256B85">
      <w:pPr>
        <w:rPr>
          <w:lang w:eastAsia="ru-RU"/>
        </w:rPr>
      </w:pPr>
    </w:p>
    <w:p w:rsidR="001A7B43" w:rsidRDefault="001A7B43" w:rsidP="00256B85">
      <w:pPr>
        <w:rPr>
          <w:highlight w:val="yellow"/>
          <w:lang w:eastAsia="ru-RU"/>
        </w:rPr>
      </w:pPr>
    </w:p>
    <w:p w:rsidR="00F17647" w:rsidRDefault="00F17647" w:rsidP="00256B85">
      <w:pPr>
        <w:rPr>
          <w:highlight w:val="yellow"/>
          <w:lang w:eastAsia="ru-RU"/>
        </w:rPr>
      </w:pPr>
      <w:r>
        <w:rPr>
          <w:lang w:eastAsia="ru-RU"/>
        </w:rPr>
        <w:drawing>
          <wp:inline distT="0" distB="0" distL="0" distR="0">
            <wp:extent cx="6054204" cy="8775511"/>
            <wp:effectExtent l="19050" t="0" r="3696" b="0"/>
            <wp:docPr id="26" name="Рисунок 13" descr="C:\Users\Pavlova.GKURENERGO\YandexDisk\Скриншоты\2016-09-09_15-1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vlova.GKURENERGO\YandexDisk\Скриншоты\2016-09-09_15-14-32.png"/>
                    <pic:cNvPicPr>
                      <a:picLocks noChangeAspect="1" noChangeArrowheads="1"/>
                    </pic:cNvPicPr>
                  </pic:nvPicPr>
                  <pic:blipFill>
                    <a:blip r:embed="rId42" cstate="print"/>
                    <a:srcRect/>
                    <a:stretch>
                      <a:fillRect/>
                    </a:stretch>
                  </pic:blipFill>
                  <pic:spPr bwMode="auto">
                    <a:xfrm>
                      <a:off x="0" y="0"/>
                      <a:ext cx="6059805" cy="8783630"/>
                    </a:xfrm>
                    <a:prstGeom prst="rect">
                      <a:avLst/>
                    </a:prstGeom>
                    <a:noFill/>
                    <a:ln w="9525">
                      <a:noFill/>
                      <a:miter lim="800000"/>
                      <a:headEnd/>
                      <a:tailEnd/>
                    </a:ln>
                  </pic:spPr>
                </pic:pic>
              </a:graphicData>
            </a:graphic>
          </wp:inline>
        </w:drawing>
      </w:r>
    </w:p>
    <w:p w:rsidR="00F17647" w:rsidRDefault="00F17647" w:rsidP="00256B85">
      <w:pPr>
        <w:rPr>
          <w:highlight w:val="yellow"/>
          <w:lang w:eastAsia="ru-RU"/>
        </w:rPr>
      </w:pPr>
    </w:p>
    <w:p w:rsidR="00F17647" w:rsidRDefault="00F17647" w:rsidP="00256B85">
      <w:pPr>
        <w:rPr>
          <w:highlight w:val="yellow"/>
          <w:lang w:eastAsia="ru-RU"/>
        </w:rPr>
      </w:pPr>
      <w:r>
        <w:rPr>
          <w:lang w:eastAsia="ru-RU"/>
        </w:rPr>
        <w:drawing>
          <wp:inline distT="0" distB="0" distL="0" distR="0">
            <wp:extent cx="6100445" cy="5595620"/>
            <wp:effectExtent l="19050" t="0" r="0" b="0"/>
            <wp:docPr id="27" name="Рисунок 14" descr="C:\Users\Pavlova.GKURENERGO\YandexDisk\Скриншоты\2016-09-09_15-1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vlova.GKURENERGO\YandexDisk\Скриншоты\2016-09-09_15-14-50.png"/>
                    <pic:cNvPicPr>
                      <a:picLocks noChangeAspect="1" noChangeArrowheads="1"/>
                    </pic:cNvPicPr>
                  </pic:nvPicPr>
                  <pic:blipFill>
                    <a:blip r:embed="rId43" cstate="print"/>
                    <a:srcRect/>
                    <a:stretch>
                      <a:fillRect/>
                    </a:stretch>
                  </pic:blipFill>
                  <pic:spPr bwMode="auto">
                    <a:xfrm>
                      <a:off x="0" y="0"/>
                      <a:ext cx="6100445" cy="5595620"/>
                    </a:xfrm>
                    <a:prstGeom prst="rect">
                      <a:avLst/>
                    </a:prstGeom>
                    <a:noFill/>
                    <a:ln w="9525">
                      <a:noFill/>
                      <a:miter lim="800000"/>
                      <a:headEnd/>
                      <a:tailEnd/>
                    </a:ln>
                  </pic:spPr>
                </pic:pic>
              </a:graphicData>
            </a:graphic>
          </wp:inline>
        </w:drawing>
      </w:r>
    </w:p>
    <w:p w:rsidR="00F17647" w:rsidRDefault="00F17647" w:rsidP="00256B85">
      <w:pPr>
        <w:rPr>
          <w:highlight w:val="yellow"/>
          <w:lang w:eastAsia="ru-RU"/>
        </w:rPr>
      </w:pPr>
    </w:p>
    <w:p w:rsidR="00F17647" w:rsidRDefault="00F17647" w:rsidP="00256B85">
      <w:pPr>
        <w:rPr>
          <w:highlight w:val="yellow"/>
          <w:lang w:eastAsia="ru-RU"/>
        </w:rPr>
      </w:pPr>
    </w:p>
    <w:p w:rsidR="00F17647" w:rsidRDefault="00F17647" w:rsidP="00256B85">
      <w:pPr>
        <w:rPr>
          <w:highlight w:val="yellow"/>
          <w:lang w:eastAsia="ru-RU"/>
        </w:rPr>
      </w:pPr>
    </w:p>
    <w:p w:rsidR="00F17647" w:rsidRPr="00256B85" w:rsidRDefault="00F17647" w:rsidP="00256B85">
      <w:pPr>
        <w:rPr>
          <w:lang w:eastAsia="ru-RU"/>
        </w:rPr>
      </w:pPr>
    </w:p>
    <w:p w:rsidR="00E31F07" w:rsidRDefault="00E31F07" w:rsidP="00E31F07">
      <w:pPr>
        <w:rPr>
          <w:lang w:eastAsia="ru-RU"/>
        </w:rPr>
      </w:pPr>
    </w:p>
    <w:p w:rsidR="005A203E" w:rsidRDefault="005A203E" w:rsidP="00E31F07">
      <w:pPr>
        <w:rPr>
          <w:lang w:eastAsia="ru-RU"/>
        </w:rPr>
      </w:pPr>
    </w:p>
    <w:p w:rsidR="0088165B" w:rsidRDefault="0088165B" w:rsidP="00E31F07">
      <w:pPr>
        <w:rPr>
          <w:lang w:eastAsia="ru-RU"/>
        </w:rPr>
      </w:pPr>
    </w:p>
    <w:p w:rsidR="001A7B43" w:rsidRDefault="001A7B43" w:rsidP="00E31F07">
      <w:pPr>
        <w:rPr>
          <w:lang w:eastAsia="ru-RU"/>
        </w:rPr>
      </w:pPr>
    </w:p>
    <w:p w:rsidR="001A7B43" w:rsidRDefault="001A7B43" w:rsidP="00E31F07">
      <w:pPr>
        <w:rPr>
          <w:lang w:eastAsia="ru-RU"/>
        </w:rPr>
      </w:pPr>
    </w:p>
    <w:p w:rsidR="001A7B43" w:rsidRDefault="001A7B43" w:rsidP="00E31F07">
      <w:pPr>
        <w:rPr>
          <w:lang w:eastAsia="ru-RU"/>
        </w:rPr>
      </w:pPr>
    </w:p>
    <w:p w:rsidR="001A7B43" w:rsidRDefault="001A7B43" w:rsidP="00E31F07">
      <w:pPr>
        <w:rPr>
          <w:lang w:eastAsia="ru-RU"/>
        </w:rPr>
      </w:pPr>
    </w:p>
    <w:p w:rsidR="001A7B43" w:rsidRDefault="001A7B43" w:rsidP="00E31F07">
      <w:pPr>
        <w:rPr>
          <w:lang w:eastAsia="ru-RU"/>
        </w:rPr>
      </w:pPr>
    </w:p>
    <w:p w:rsidR="001A7B43" w:rsidRDefault="001A7B43" w:rsidP="00E31F07">
      <w:pPr>
        <w:rPr>
          <w:lang w:eastAsia="ru-RU"/>
        </w:rPr>
      </w:pPr>
    </w:p>
    <w:p w:rsidR="001A7B43" w:rsidRDefault="001A7B43" w:rsidP="00E31F07">
      <w:pPr>
        <w:rPr>
          <w:lang w:eastAsia="ru-RU"/>
        </w:rPr>
      </w:pPr>
    </w:p>
    <w:p w:rsidR="001A7B43" w:rsidRDefault="001A7B43" w:rsidP="00E31F07">
      <w:pPr>
        <w:rPr>
          <w:lang w:eastAsia="ru-RU"/>
        </w:rPr>
      </w:pPr>
    </w:p>
    <w:p w:rsidR="001A7B43" w:rsidRDefault="001A7B43" w:rsidP="00E31F07">
      <w:pPr>
        <w:rPr>
          <w:lang w:eastAsia="ru-RU"/>
        </w:rPr>
      </w:pPr>
    </w:p>
    <w:p w:rsidR="0088165B" w:rsidRPr="00E31F07" w:rsidRDefault="0088165B" w:rsidP="00E31F07">
      <w:pPr>
        <w:rPr>
          <w:lang w:eastAsia="ru-RU"/>
        </w:rPr>
      </w:pPr>
    </w:p>
    <w:p w:rsidR="00D459AA" w:rsidRPr="00D459AA" w:rsidRDefault="00D459AA" w:rsidP="00D459AA">
      <w:pPr>
        <w:widowControl w:val="0"/>
        <w:autoSpaceDE w:val="0"/>
        <w:autoSpaceDN w:val="0"/>
        <w:adjustRightInd w:val="0"/>
        <w:spacing w:line="360" w:lineRule="auto"/>
        <w:jc w:val="center"/>
        <w:outlineLvl w:val="0"/>
        <w:rPr>
          <w:b/>
          <w:bCs/>
          <w:caps/>
          <w:kern w:val="28"/>
        </w:rPr>
      </w:pPr>
      <w:bookmarkStart w:id="106" w:name="_Toc426481427"/>
      <w:bookmarkStart w:id="107" w:name="_Toc461198600"/>
      <w:r w:rsidRPr="00D459AA">
        <w:rPr>
          <w:b/>
          <w:bCs/>
          <w:caps/>
          <w:kern w:val="28"/>
        </w:rPr>
        <w:lastRenderedPageBreak/>
        <w:t>Список литературы</w:t>
      </w:r>
      <w:bookmarkEnd w:id="106"/>
      <w:bookmarkEnd w:id="107"/>
    </w:p>
    <w:p w:rsidR="00D459AA" w:rsidRPr="00D459AA" w:rsidRDefault="00D459AA" w:rsidP="00873979">
      <w:pPr>
        <w:widowControl w:val="0"/>
        <w:numPr>
          <w:ilvl w:val="0"/>
          <w:numId w:val="13"/>
        </w:numPr>
        <w:tabs>
          <w:tab w:val="left" w:pos="567"/>
        </w:tabs>
        <w:spacing w:line="360" w:lineRule="auto"/>
        <w:ind w:left="0" w:firstLine="284"/>
        <w:contextualSpacing/>
        <w:jc w:val="both"/>
      </w:pPr>
      <w:bookmarkStart w:id="108" w:name="_Ref285980363"/>
      <w:r w:rsidRPr="00D459AA">
        <w:rPr>
          <w:bCs/>
        </w:rPr>
        <w:t>Федеральный закон «О теплоснабжении» от 27 июля 2010 года № 190-ФЗ</w:t>
      </w:r>
      <w:r w:rsidRPr="00D459AA">
        <w:t>.</w:t>
      </w:r>
    </w:p>
    <w:p w:rsidR="00D459AA" w:rsidRPr="00D459AA" w:rsidRDefault="00D459AA" w:rsidP="00873979">
      <w:pPr>
        <w:widowControl w:val="0"/>
        <w:numPr>
          <w:ilvl w:val="0"/>
          <w:numId w:val="13"/>
        </w:numPr>
        <w:tabs>
          <w:tab w:val="left" w:pos="567"/>
        </w:tabs>
        <w:spacing w:line="360" w:lineRule="auto"/>
        <w:ind w:left="0" w:firstLine="284"/>
        <w:contextualSpacing/>
        <w:jc w:val="both"/>
      </w:pPr>
      <w:r w:rsidRPr="00D459AA">
        <w:t>Федеральный закон «Об энергосбережении и о повышении энергетической эффективности и о внесении изменений в отдельные законодательные акты российской федерации» от 23 ноября 2009 года № 261-ФЗ.</w:t>
      </w:r>
      <w:bookmarkEnd w:id="108"/>
    </w:p>
    <w:p w:rsidR="00D459AA" w:rsidRPr="00D459AA" w:rsidRDefault="00D459AA" w:rsidP="00873979">
      <w:pPr>
        <w:widowControl w:val="0"/>
        <w:numPr>
          <w:ilvl w:val="0"/>
          <w:numId w:val="13"/>
        </w:numPr>
        <w:tabs>
          <w:tab w:val="left" w:pos="567"/>
        </w:tabs>
        <w:spacing w:line="360" w:lineRule="auto"/>
        <w:ind w:left="0" w:firstLine="284"/>
        <w:contextualSpacing/>
        <w:jc w:val="both"/>
      </w:pPr>
      <w:r w:rsidRPr="00D459AA">
        <w:t>Постановление Правительства РФ от 22.02.2012 г. № 154 «О требованиях к схемам теплоснабжения, порядку их разработки и утверждения».</w:t>
      </w:r>
    </w:p>
    <w:p w:rsidR="00D459AA" w:rsidRPr="00D459AA" w:rsidRDefault="00D459AA" w:rsidP="00873979">
      <w:pPr>
        <w:pStyle w:val="a6"/>
        <w:widowControl w:val="0"/>
        <w:numPr>
          <w:ilvl w:val="0"/>
          <w:numId w:val="13"/>
        </w:numPr>
        <w:tabs>
          <w:tab w:val="left" w:pos="567"/>
        </w:tabs>
        <w:spacing w:line="360" w:lineRule="auto"/>
        <w:ind w:left="0" w:firstLine="284"/>
        <w:jc w:val="both"/>
      </w:pPr>
      <w:bookmarkStart w:id="109" w:name="_Ref289596421"/>
      <w:r w:rsidRPr="00D459AA">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электростанций станций и котельных» (вместе с «Инструкцией по организации в Минэнерго России работы по расчету и обоснованию нормативов удельного расхода топлива на отпущенную электрическую и тепловую энергию от тепловых электрических станций и котельных»).</w:t>
      </w:r>
      <w:bookmarkEnd w:id="109"/>
    </w:p>
    <w:p w:rsidR="00D459AA" w:rsidRPr="00D459AA" w:rsidRDefault="00D459AA" w:rsidP="00873979">
      <w:pPr>
        <w:pStyle w:val="a6"/>
        <w:widowControl w:val="0"/>
        <w:numPr>
          <w:ilvl w:val="0"/>
          <w:numId w:val="13"/>
        </w:numPr>
        <w:tabs>
          <w:tab w:val="left" w:pos="567"/>
        </w:tabs>
        <w:spacing w:line="360" w:lineRule="auto"/>
        <w:ind w:left="0" w:firstLine="284"/>
        <w:jc w:val="both"/>
      </w:pPr>
      <w:bookmarkStart w:id="110" w:name="_Ref279352913"/>
      <w:bookmarkStart w:id="111" w:name="_Ref324074242"/>
      <w:r w:rsidRPr="00D459AA">
        <w:rPr>
          <w:bCs/>
        </w:rPr>
        <w:t>Приказ Минэнерго РФ от 30.12.2008 № 325 «</w:t>
      </w:r>
      <w:r w:rsidRPr="00D459AA">
        <w:t>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bookmarkEnd w:id="110"/>
      <w:r w:rsidRPr="00D459AA">
        <w:t>.</w:t>
      </w:r>
      <w:bookmarkEnd w:id="111"/>
    </w:p>
    <w:p w:rsidR="00D459AA" w:rsidRPr="00D459AA" w:rsidRDefault="00D459AA" w:rsidP="00873979">
      <w:pPr>
        <w:widowControl w:val="0"/>
        <w:numPr>
          <w:ilvl w:val="0"/>
          <w:numId w:val="13"/>
        </w:numPr>
        <w:tabs>
          <w:tab w:val="left" w:pos="567"/>
        </w:tabs>
        <w:spacing w:line="360" w:lineRule="auto"/>
        <w:ind w:left="0" w:firstLine="284"/>
        <w:contextualSpacing/>
        <w:jc w:val="both"/>
      </w:pPr>
      <w:r w:rsidRPr="00D459AA">
        <w:t>Правила учета тепловой энергии и теплоносителя от 25 сентября 1995 г. № 954.</w:t>
      </w:r>
    </w:p>
    <w:p w:rsidR="00D459AA" w:rsidRPr="00D459AA" w:rsidRDefault="00D459AA" w:rsidP="00873979">
      <w:pPr>
        <w:widowControl w:val="0"/>
        <w:numPr>
          <w:ilvl w:val="0"/>
          <w:numId w:val="13"/>
        </w:numPr>
        <w:tabs>
          <w:tab w:val="left" w:pos="567"/>
        </w:tabs>
        <w:spacing w:line="360" w:lineRule="auto"/>
        <w:ind w:left="0" w:firstLine="284"/>
        <w:contextualSpacing/>
        <w:jc w:val="both"/>
      </w:pPr>
      <w:bookmarkStart w:id="112" w:name="_Ref285979978"/>
      <w:r w:rsidRPr="00D459AA">
        <w:t>Строительные норма и правила. «Внутренний водопровод и канализация зданий». СНиП 2.04.01-85*. – М.: Стройиздат, 2003 г.</w:t>
      </w:r>
      <w:bookmarkEnd w:id="112"/>
    </w:p>
    <w:p w:rsidR="00D459AA" w:rsidRPr="00D459AA" w:rsidRDefault="00D459AA" w:rsidP="00873979">
      <w:pPr>
        <w:widowControl w:val="0"/>
        <w:numPr>
          <w:ilvl w:val="0"/>
          <w:numId w:val="13"/>
        </w:numPr>
        <w:tabs>
          <w:tab w:val="left" w:pos="567"/>
        </w:tabs>
        <w:spacing w:line="360" w:lineRule="auto"/>
        <w:ind w:left="0" w:firstLine="284"/>
        <w:contextualSpacing/>
        <w:jc w:val="both"/>
      </w:pPr>
      <w:r w:rsidRPr="00D459AA">
        <w:t>Свод правил. «Проектирование тепловых пунктов». СП 41-101-95. – М.: Стройиздат, 1996 г.</w:t>
      </w:r>
    </w:p>
    <w:p w:rsidR="00D459AA" w:rsidRPr="00D459AA" w:rsidRDefault="00D459AA" w:rsidP="00873979">
      <w:pPr>
        <w:pStyle w:val="a6"/>
        <w:widowControl w:val="0"/>
        <w:numPr>
          <w:ilvl w:val="0"/>
          <w:numId w:val="13"/>
        </w:numPr>
        <w:tabs>
          <w:tab w:val="left" w:pos="567"/>
        </w:tabs>
        <w:spacing w:line="360" w:lineRule="auto"/>
        <w:ind w:left="0" w:firstLine="284"/>
        <w:jc w:val="both"/>
      </w:pPr>
      <w:bookmarkStart w:id="113" w:name="_Ref285979871"/>
      <w:r w:rsidRPr="00D459AA">
        <w:t>Строительные норма и правила. «Строительная климатология». Актуализированная редакция. СНиП 23-01-99*. СП 131.13330.2012. – М.: Стройиздат, 2003 г.</w:t>
      </w:r>
      <w:bookmarkEnd w:id="113"/>
    </w:p>
    <w:p w:rsidR="00D459AA" w:rsidRPr="00D459AA" w:rsidRDefault="00D459AA" w:rsidP="00873979">
      <w:pPr>
        <w:pStyle w:val="a6"/>
        <w:widowControl w:val="0"/>
        <w:numPr>
          <w:ilvl w:val="0"/>
          <w:numId w:val="13"/>
        </w:numPr>
        <w:tabs>
          <w:tab w:val="left" w:pos="709"/>
        </w:tabs>
        <w:spacing w:line="360" w:lineRule="auto"/>
        <w:ind w:left="0" w:firstLine="284"/>
        <w:jc w:val="both"/>
      </w:pPr>
      <w:r w:rsidRPr="00D459AA">
        <w:t>Строительные нормы и правила. «Тепловая защита зданий». Актуализированная редакция СНиП 23-02-2003. СП 50.13330.2012  – М.: Стройиздат, 2004 г.</w:t>
      </w:r>
    </w:p>
    <w:p w:rsidR="00D459AA" w:rsidRPr="00D459AA" w:rsidRDefault="00D459AA" w:rsidP="00873979">
      <w:pPr>
        <w:widowControl w:val="0"/>
        <w:numPr>
          <w:ilvl w:val="0"/>
          <w:numId w:val="13"/>
        </w:numPr>
        <w:tabs>
          <w:tab w:val="left" w:pos="709"/>
        </w:tabs>
        <w:spacing w:line="360" w:lineRule="auto"/>
        <w:ind w:left="0" w:firstLine="284"/>
        <w:contextualSpacing/>
        <w:jc w:val="both"/>
      </w:pPr>
      <w:r w:rsidRPr="00D459AA">
        <w:lastRenderedPageBreak/>
        <w:t>Строительные нормы и правила. «Отопление, вентиляция и кондиционирование». СНиП 41-01-2003. – М.: Стройиздат, 2004 г.</w:t>
      </w:r>
    </w:p>
    <w:p w:rsidR="00D459AA" w:rsidRPr="00D459AA" w:rsidRDefault="00D459AA" w:rsidP="00873979">
      <w:pPr>
        <w:widowControl w:val="0"/>
        <w:numPr>
          <w:ilvl w:val="0"/>
          <w:numId w:val="13"/>
        </w:numPr>
        <w:tabs>
          <w:tab w:val="left" w:pos="709"/>
        </w:tabs>
        <w:spacing w:line="360" w:lineRule="auto"/>
        <w:ind w:left="0" w:firstLine="284"/>
        <w:contextualSpacing/>
        <w:jc w:val="both"/>
      </w:pPr>
      <w:r w:rsidRPr="00D459AA">
        <w:t>Строительные норма и правила. «Тепловые сети». Актуализированная редакция. СНиП 41-02-2003.</w:t>
      </w:r>
      <w:r w:rsidRPr="00D459AA">
        <w:rPr>
          <w:b/>
          <w:bCs/>
        </w:rPr>
        <w:t xml:space="preserve"> </w:t>
      </w:r>
      <w:r w:rsidRPr="00D459AA">
        <w:rPr>
          <w:bCs/>
        </w:rPr>
        <w:t>СП</w:t>
      </w:r>
      <w:r w:rsidRPr="00D459AA">
        <w:rPr>
          <w:rStyle w:val="apple-converted-space"/>
          <w:bCs/>
        </w:rPr>
        <w:t> </w:t>
      </w:r>
      <w:r w:rsidRPr="00D459AA">
        <w:rPr>
          <w:bCs/>
        </w:rPr>
        <w:t>124.13330.2012</w:t>
      </w:r>
      <w:r w:rsidRPr="00D459AA">
        <w:t>. – М.: Стройиздат, 2004 г.</w:t>
      </w:r>
    </w:p>
    <w:p w:rsidR="00D459AA" w:rsidRPr="00D459AA" w:rsidRDefault="00D459AA" w:rsidP="00873979">
      <w:pPr>
        <w:widowControl w:val="0"/>
        <w:numPr>
          <w:ilvl w:val="0"/>
          <w:numId w:val="13"/>
        </w:numPr>
        <w:tabs>
          <w:tab w:val="left" w:pos="709"/>
        </w:tabs>
        <w:spacing w:line="360" w:lineRule="auto"/>
        <w:ind w:left="0" w:firstLine="284"/>
        <w:contextualSpacing/>
        <w:jc w:val="both"/>
      </w:pPr>
      <w:bookmarkStart w:id="114" w:name="_Ref285979848"/>
      <w:r w:rsidRPr="00D459AA">
        <w:t>Строительные норма и правила. «Тепловая изоляция оборудования и трубопроводов». СНиП 41-03-2003. – М.: ФГУП «ЦПП», 2004 г.</w:t>
      </w:r>
      <w:bookmarkEnd w:id="114"/>
    </w:p>
    <w:p w:rsidR="00D459AA" w:rsidRPr="00D459AA" w:rsidRDefault="00D459AA" w:rsidP="00873979">
      <w:pPr>
        <w:widowControl w:val="0"/>
        <w:numPr>
          <w:ilvl w:val="0"/>
          <w:numId w:val="13"/>
        </w:numPr>
        <w:tabs>
          <w:tab w:val="left" w:pos="709"/>
        </w:tabs>
        <w:spacing w:line="360" w:lineRule="auto"/>
        <w:ind w:left="0" w:firstLine="284"/>
        <w:contextualSpacing/>
        <w:jc w:val="both"/>
      </w:pPr>
      <w:bookmarkStart w:id="115" w:name="_Ref285979794"/>
      <w:r w:rsidRPr="00D459AA">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 М.: ФГУП ЦПП, 2004 г.</w:t>
      </w:r>
      <w:bookmarkEnd w:id="115"/>
    </w:p>
    <w:p w:rsidR="00D459AA" w:rsidRPr="00D459AA" w:rsidRDefault="00D459AA" w:rsidP="00873979">
      <w:pPr>
        <w:widowControl w:val="0"/>
        <w:numPr>
          <w:ilvl w:val="0"/>
          <w:numId w:val="13"/>
        </w:numPr>
        <w:tabs>
          <w:tab w:val="left" w:pos="709"/>
        </w:tabs>
        <w:spacing w:line="360" w:lineRule="auto"/>
        <w:ind w:left="0" w:firstLine="284"/>
        <w:contextualSpacing/>
        <w:jc w:val="both"/>
      </w:pPr>
      <w:r w:rsidRPr="00D459AA">
        <w:t>Методические указания по обследованию теплопотребляющих установок закрытых систем теплоснабжения и разработке мероприятий по энергосбережению. Нормативные документы для тепловых электростанций, котельных и тепловых сетей. РД 34.09.455-95, г. Москва, ВТИ, 1996 год.</w:t>
      </w:r>
    </w:p>
    <w:p w:rsidR="0035666C" w:rsidRPr="00D459AA" w:rsidRDefault="0035666C" w:rsidP="00D459AA">
      <w:pPr>
        <w:pStyle w:val="2"/>
        <w:spacing w:line="360" w:lineRule="auto"/>
        <w:rPr>
          <w:rFonts w:ascii="Times New Roman" w:hAnsi="Times New Roman"/>
          <w:sz w:val="28"/>
          <w:szCs w:val="28"/>
        </w:rPr>
      </w:pPr>
    </w:p>
    <w:sectPr w:rsidR="0035666C" w:rsidRPr="00D459AA" w:rsidSect="00CF34DA">
      <w:pgSz w:w="11906" w:h="16838"/>
      <w:pgMar w:top="284" w:right="566" w:bottom="568" w:left="1134" w:header="397" w:footer="283"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01D4" w:rsidRDefault="00E101D4" w:rsidP="00A62CA8">
      <w:r>
        <w:separator/>
      </w:r>
    </w:p>
  </w:endnote>
  <w:endnote w:type="continuationSeparator" w:id="0">
    <w:p w:rsidR="00E101D4" w:rsidRDefault="00E101D4" w:rsidP="00A62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PetersburgC">
    <w:altName w:val="PetersburgC"/>
    <w:panose1 w:val="00000000000000000000"/>
    <w:charset w:val="CC"/>
    <w:family w:val="roman"/>
    <w:notTrueType/>
    <w:pitch w:val="default"/>
    <w:sig w:usb0="00000201" w:usb1="00000000" w:usb2="00000000" w:usb3="00000000" w:csb0="00000004" w:csb1="00000000"/>
  </w:font>
  <w:font w:name="Palatino Linotype">
    <w:panose1 w:val="02040502050505030304"/>
    <w:charset w:val="CC"/>
    <w:family w:val="roman"/>
    <w:pitch w:val="variable"/>
    <w:sig w:usb0="E0000287" w:usb1="40000013" w:usb2="00000000" w:usb3="00000000" w:csb0="0000019F" w:csb1="00000000"/>
  </w:font>
  <w:font w:name="Microsoft YaHei">
    <w:panose1 w:val="020B0503020204020204"/>
    <w:charset w:val="86"/>
    <w:family w:val="swiss"/>
    <w:pitch w:val="variable"/>
    <w:sig w:usb0="80000287" w:usb1="28CF3C52"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4F" w:rsidRPr="00E8481A" w:rsidRDefault="00055B4F" w:rsidP="00513DD0">
    <w:pPr>
      <w:pStyle w:val="af2"/>
      <w:pBdr>
        <w:top w:val="single" w:sz="4" w:space="1" w:color="auto"/>
      </w:pBdr>
      <w:spacing w:line="276" w:lineRule="auto"/>
      <w:jc w:val="center"/>
      <w:rPr>
        <w:b/>
        <w:sz w:val="15"/>
        <w:szCs w:val="15"/>
      </w:rPr>
    </w:pPr>
    <w:r w:rsidRPr="00E8481A">
      <w:rPr>
        <w:b/>
        <w:sz w:val="15"/>
        <w:szCs w:val="15"/>
      </w:rPr>
      <w:t xml:space="preserve">Схема теплоснабжения муниципальных образований Самарской области. Сызранский муниципальный район. </w:t>
    </w:r>
  </w:p>
  <w:p w:rsidR="00055B4F" w:rsidRPr="00E8481A" w:rsidRDefault="00055B4F" w:rsidP="00513DD0">
    <w:pPr>
      <w:pStyle w:val="af2"/>
      <w:pBdr>
        <w:top w:val="single" w:sz="4" w:space="1" w:color="auto"/>
      </w:pBdr>
      <w:spacing w:line="276" w:lineRule="auto"/>
      <w:jc w:val="center"/>
      <w:rPr>
        <w:b/>
        <w:sz w:val="15"/>
        <w:szCs w:val="15"/>
      </w:rPr>
    </w:pPr>
    <w:r w:rsidRPr="00E8481A">
      <w:rPr>
        <w:b/>
        <w:sz w:val="15"/>
        <w:szCs w:val="15"/>
      </w:rPr>
      <w:t xml:space="preserve">Городское поселение Балашейка . </w:t>
    </w:r>
    <w:r>
      <w:rPr>
        <w:b/>
        <w:sz w:val="15"/>
        <w:szCs w:val="15"/>
      </w:rPr>
      <w:t>Шифр 653.ПП-ТГ.014</w:t>
    </w:r>
    <w:r w:rsidRPr="00E8481A">
      <w:rPr>
        <w:b/>
        <w:sz w:val="15"/>
        <w:szCs w:val="15"/>
      </w:rPr>
      <w:t>.001.00</w:t>
    </w:r>
    <w:r>
      <w:rPr>
        <w:b/>
        <w:sz w:val="15"/>
        <w:szCs w:val="15"/>
      </w:rPr>
      <w:t>1</w:t>
    </w:r>
  </w:p>
  <w:p w:rsidR="00055B4F" w:rsidRPr="00E8481A" w:rsidRDefault="00055B4F" w:rsidP="00513DD0">
    <w:pPr>
      <w:pStyle w:val="af4"/>
      <w:tabs>
        <w:tab w:val="right" w:pos="8789"/>
      </w:tabs>
      <w:ind w:right="360"/>
      <w:jc w:val="right"/>
    </w:pPr>
    <w:r w:rsidRPr="00E8481A">
      <w:rPr>
        <w:rStyle w:val="aff"/>
      </w:rPr>
      <w:fldChar w:fldCharType="begin"/>
    </w:r>
    <w:r w:rsidRPr="00E8481A">
      <w:rPr>
        <w:rStyle w:val="aff"/>
      </w:rPr>
      <w:instrText xml:space="preserve"> PAGE </w:instrText>
    </w:r>
    <w:r w:rsidRPr="00E8481A">
      <w:rPr>
        <w:rStyle w:val="aff"/>
      </w:rPr>
      <w:fldChar w:fldCharType="separate"/>
    </w:r>
    <w:r>
      <w:rPr>
        <w:rStyle w:val="aff"/>
        <w:noProof/>
      </w:rPr>
      <w:t>2</w:t>
    </w:r>
    <w:r w:rsidRPr="00E8481A">
      <w:rPr>
        <w:rStyle w:val="af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4F" w:rsidRDefault="00055B4F" w:rsidP="00391175">
    <w:pPr>
      <w:pStyle w:val="af4"/>
      <w:tabs>
        <w:tab w:val="clear" w:pos="4677"/>
        <w:tab w:val="clear" w:pos="9355"/>
      </w:tabs>
      <w:jc w:val="center"/>
    </w:pPr>
    <w:r w:rsidRPr="00C60A6A">
      <w:t>Москва 201</w:t>
    </w:r>
    <w:r>
      <w:t>6</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4F" w:rsidRDefault="00055B4F" w:rsidP="006E1020">
    <w:pPr>
      <w:pStyle w:val="af2"/>
      <w:pBdr>
        <w:top w:val="single" w:sz="4" w:space="1" w:color="auto"/>
      </w:pBdr>
      <w:spacing w:line="276" w:lineRule="auto"/>
      <w:jc w:val="center"/>
      <w:rPr>
        <w:b/>
        <w:sz w:val="18"/>
        <w:szCs w:val="18"/>
      </w:rPr>
    </w:pPr>
    <w:r w:rsidRPr="00CF34DA">
      <w:rPr>
        <w:b/>
        <w:sz w:val="18"/>
        <w:szCs w:val="18"/>
      </w:rPr>
      <w:t xml:space="preserve">Схема теплоснабжения </w:t>
    </w:r>
    <w:r>
      <w:rPr>
        <w:b/>
        <w:sz w:val="18"/>
        <w:szCs w:val="18"/>
      </w:rPr>
      <w:t xml:space="preserve">городского округа Джанкой </w:t>
    </w:r>
    <w:r w:rsidRPr="00CF34DA">
      <w:rPr>
        <w:b/>
        <w:sz w:val="18"/>
        <w:szCs w:val="18"/>
      </w:rPr>
      <w:t xml:space="preserve">Республики Крым </w:t>
    </w:r>
  </w:p>
  <w:p w:rsidR="00055B4F" w:rsidRPr="00CF34DA" w:rsidRDefault="00055B4F" w:rsidP="006E1020">
    <w:pPr>
      <w:pStyle w:val="af2"/>
      <w:pBdr>
        <w:top w:val="single" w:sz="4" w:space="1" w:color="auto"/>
      </w:pBdr>
      <w:spacing w:line="276" w:lineRule="auto"/>
      <w:jc w:val="center"/>
      <w:rPr>
        <w:b/>
        <w:sz w:val="18"/>
        <w:szCs w:val="18"/>
      </w:rPr>
    </w:pPr>
    <w:r w:rsidRPr="00CF34DA">
      <w:rPr>
        <w:b/>
        <w:sz w:val="18"/>
        <w:szCs w:val="18"/>
      </w:rPr>
      <w:t>Книга 1. Существующее положение в сфере производства, п</w:t>
    </w:r>
    <w:r>
      <w:rPr>
        <w:b/>
        <w:sz w:val="18"/>
        <w:szCs w:val="18"/>
      </w:rPr>
      <w:t>е</w:t>
    </w:r>
    <w:r w:rsidRPr="00CF34DA">
      <w:rPr>
        <w:b/>
        <w:sz w:val="18"/>
        <w:szCs w:val="18"/>
      </w:rPr>
      <w:t>редачи и потребления тепловой энергии для целей теплоснабжения</w:t>
    </w:r>
  </w:p>
  <w:p w:rsidR="00055B4F" w:rsidRPr="006E1020" w:rsidRDefault="00E101D4" w:rsidP="006E1020">
    <w:pPr>
      <w:pStyle w:val="af4"/>
      <w:jc w:val="right"/>
      <w:rPr>
        <w:sz w:val="18"/>
        <w:szCs w:val="18"/>
      </w:rPr>
    </w:pPr>
    <w:sdt>
      <w:sdtPr>
        <w:rPr>
          <w:sz w:val="18"/>
          <w:szCs w:val="18"/>
        </w:rPr>
        <w:id w:val="25523729"/>
        <w:docPartObj>
          <w:docPartGallery w:val="Page Numbers (Bottom of Page)"/>
          <w:docPartUnique/>
        </w:docPartObj>
      </w:sdtPr>
      <w:sdtEndPr>
        <w:rPr>
          <w:sz w:val="24"/>
          <w:szCs w:val="24"/>
        </w:rPr>
      </w:sdtEndPr>
      <w:sdtContent>
        <w:r w:rsidR="00055B4F">
          <w:fldChar w:fldCharType="begin"/>
        </w:r>
        <w:r w:rsidR="00055B4F">
          <w:instrText>PAGE   \* MERGEFORMAT</w:instrText>
        </w:r>
        <w:r w:rsidR="00055B4F">
          <w:fldChar w:fldCharType="separate"/>
        </w:r>
        <w:r w:rsidR="00055B4F">
          <w:rPr>
            <w:noProof/>
          </w:rPr>
          <w:t>2</w:t>
        </w:r>
        <w:r w:rsidR="00055B4F">
          <w:rPr>
            <w:noProof/>
          </w:rPr>
          <w:fldChar w:fldCharType="end"/>
        </w:r>
      </w:sdtContent>
    </w:sdt>
    <w:r w:rsidR="00055B4F" w:rsidRPr="0078166A">
      <w:rPr>
        <w:sz w:val="28"/>
        <w:szCs w:val="2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4F" w:rsidRPr="00391175" w:rsidRDefault="00055B4F" w:rsidP="00391175">
    <w:pPr>
      <w:pStyle w:val="af4"/>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4F" w:rsidRDefault="00055B4F" w:rsidP="00D45488">
    <w:pPr>
      <w:pStyle w:val="af2"/>
      <w:pBdr>
        <w:top w:val="single" w:sz="4" w:space="1" w:color="auto"/>
      </w:pBdr>
      <w:spacing w:line="276" w:lineRule="auto"/>
      <w:jc w:val="center"/>
      <w:rPr>
        <w:b/>
        <w:sz w:val="18"/>
        <w:szCs w:val="18"/>
      </w:rPr>
    </w:pPr>
    <w:r w:rsidRPr="00CF34DA">
      <w:rPr>
        <w:b/>
        <w:sz w:val="18"/>
        <w:szCs w:val="18"/>
      </w:rPr>
      <w:t xml:space="preserve">Схема теплоснабжения </w:t>
    </w:r>
    <w:r>
      <w:rPr>
        <w:b/>
        <w:sz w:val="18"/>
        <w:szCs w:val="18"/>
      </w:rPr>
      <w:t xml:space="preserve">городского округа Армянск </w:t>
    </w:r>
    <w:r w:rsidRPr="00CF34DA">
      <w:rPr>
        <w:b/>
        <w:sz w:val="18"/>
        <w:szCs w:val="18"/>
      </w:rPr>
      <w:t xml:space="preserve">Республики Крым </w:t>
    </w:r>
    <w:r>
      <w:rPr>
        <w:b/>
        <w:sz w:val="18"/>
        <w:szCs w:val="18"/>
      </w:rPr>
      <w:t>на 2016-2031 г.г.</w:t>
    </w:r>
  </w:p>
  <w:p w:rsidR="00055B4F" w:rsidRPr="00CF34DA" w:rsidRDefault="00055B4F" w:rsidP="00D45488">
    <w:pPr>
      <w:pStyle w:val="af2"/>
      <w:pBdr>
        <w:top w:val="single" w:sz="4" w:space="1" w:color="auto"/>
      </w:pBdr>
      <w:spacing w:line="276" w:lineRule="auto"/>
      <w:jc w:val="center"/>
      <w:rPr>
        <w:b/>
        <w:sz w:val="18"/>
        <w:szCs w:val="18"/>
      </w:rPr>
    </w:pPr>
    <w:r>
      <w:rPr>
        <w:b/>
        <w:sz w:val="18"/>
        <w:szCs w:val="18"/>
      </w:rPr>
      <w:t>Глава</w:t>
    </w:r>
    <w:r w:rsidRPr="00CF34DA">
      <w:rPr>
        <w:b/>
        <w:sz w:val="18"/>
        <w:szCs w:val="18"/>
      </w:rPr>
      <w:t xml:space="preserve"> 1. Существующее положение в сфере производства, п</w:t>
    </w:r>
    <w:r>
      <w:rPr>
        <w:b/>
        <w:sz w:val="18"/>
        <w:szCs w:val="18"/>
      </w:rPr>
      <w:t>е</w:t>
    </w:r>
    <w:r w:rsidRPr="00CF34DA">
      <w:rPr>
        <w:b/>
        <w:sz w:val="18"/>
        <w:szCs w:val="18"/>
      </w:rPr>
      <w:t>редачи и потребления тепловой энергии для целей теплоснабжения</w:t>
    </w:r>
  </w:p>
  <w:sdt>
    <w:sdtPr>
      <w:rPr>
        <w:sz w:val="18"/>
        <w:szCs w:val="18"/>
      </w:rPr>
      <w:id w:val="626653220"/>
      <w:docPartObj>
        <w:docPartGallery w:val="Page Numbers (Bottom of Page)"/>
        <w:docPartUnique/>
      </w:docPartObj>
    </w:sdtPr>
    <w:sdtEndPr>
      <w:rPr>
        <w:sz w:val="24"/>
        <w:szCs w:val="24"/>
      </w:rPr>
    </w:sdtEndPr>
    <w:sdtContent>
      <w:p w:rsidR="00055B4F" w:rsidRPr="006E1020" w:rsidRDefault="00055B4F" w:rsidP="006E1020">
        <w:pPr>
          <w:pStyle w:val="af4"/>
          <w:jc w:val="right"/>
          <w:rPr>
            <w:sz w:val="18"/>
            <w:szCs w:val="18"/>
          </w:rPr>
        </w:pPr>
        <w:r>
          <w:fldChar w:fldCharType="begin"/>
        </w:r>
        <w:r>
          <w:instrText>PAGE   \* MERGEFORMAT</w:instrText>
        </w:r>
        <w:r>
          <w:fldChar w:fldCharType="separate"/>
        </w:r>
        <w:r w:rsidR="006F0293">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4F" w:rsidRDefault="00055B4F" w:rsidP="006E1020">
    <w:pPr>
      <w:pStyle w:val="af2"/>
      <w:pBdr>
        <w:top w:val="single" w:sz="4" w:space="1" w:color="auto"/>
      </w:pBdr>
      <w:spacing w:line="276" w:lineRule="auto"/>
      <w:jc w:val="center"/>
      <w:rPr>
        <w:b/>
        <w:sz w:val="18"/>
        <w:szCs w:val="18"/>
      </w:rPr>
    </w:pPr>
    <w:r w:rsidRPr="00CF34DA">
      <w:rPr>
        <w:b/>
        <w:sz w:val="18"/>
        <w:szCs w:val="18"/>
      </w:rPr>
      <w:t xml:space="preserve">Схема теплоснабжения </w:t>
    </w:r>
    <w:r>
      <w:rPr>
        <w:b/>
        <w:sz w:val="18"/>
        <w:szCs w:val="18"/>
      </w:rPr>
      <w:t xml:space="preserve">городского округа Армянск </w:t>
    </w:r>
    <w:r w:rsidRPr="00CF34DA">
      <w:rPr>
        <w:b/>
        <w:sz w:val="18"/>
        <w:szCs w:val="18"/>
      </w:rPr>
      <w:t xml:space="preserve">Республики Крым </w:t>
    </w:r>
    <w:r>
      <w:rPr>
        <w:b/>
        <w:sz w:val="18"/>
        <w:szCs w:val="18"/>
      </w:rPr>
      <w:t>на 2016-2031 г.г.</w:t>
    </w:r>
  </w:p>
  <w:p w:rsidR="00055B4F" w:rsidRPr="00CF34DA" w:rsidRDefault="00055B4F" w:rsidP="006E1020">
    <w:pPr>
      <w:pStyle w:val="af2"/>
      <w:pBdr>
        <w:top w:val="single" w:sz="4" w:space="1" w:color="auto"/>
      </w:pBdr>
      <w:spacing w:line="276" w:lineRule="auto"/>
      <w:jc w:val="center"/>
      <w:rPr>
        <w:b/>
        <w:sz w:val="18"/>
        <w:szCs w:val="18"/>
      </w:rPr>
    </w:pPr>
    <w:r>
      <w:rPr>
        <w:b/>
        <w:sz w:val="18"/>
        <w:szCs w:val="18"/>
      </w:rPr>
      <w:t>Глава</w:t>
    </w:r>
    <w:r w:rsidRPr="00CF34DA">
      <w:rPr>
        <w:b/>
        <w:sz w:val="18"/>
        <w:szCs w:val="18"/>
      </w:rPr>
      <w:t xml:space="preserve"> 1. Существующее положение в сфере производства, п</w:t>
    </w:r>
    <w:r>
      <w:rPr>
        <w:b/>
        <w:sz w:val="18"/>
        <w:szCs w:val="18"/>
      </w:rPr>
      <w:t>е</w:t>
    </w:r>
    <w:r w:rsidRPr="00CF34DA">
      <w:rPr>
        <w:b/>
        <w:sz w:val="18"/>
        <w:szCs w:val="18"/>
      </w:rPr>
      <w:t>редачи и потребления тепловой энергии для целей теплоснабжения</w:t>
    </w:r>
  </w:p>
  <w:sdt>
    <w:sdtPr>
      <w:rPr>
        <w:sz w:val="18"/>
        <w:szCs w:val="18"/>
      </w:rPr>
      <w:id w:val="25523774"/>
      <w:docPartObj>
        <w:docPartGallery w:val="Page Numbers (Bottom of Page)"/>
        <w:docPartUnique/>
      </w:docPartObj>
    </w:sdtPr>
    <w:sdtEndPr>
      <w:rPr>
        <w:sz w:val="24"/>
        <w:szCs w:val="24"/>
      </w:rPr>
    </w:sdtEndPr>
    <w:sdtContent>
      <w:p w:rsidR="00055B4F" w:rsidRDefault="00055B4F" w:rsidP="006E1020">
        <w:pPr>
          <w:pStyle w:val="af2"/>
          <w:pBdr>
            <w:top w:val="single" w:sz="4" w:space="1" w:color="auto"/>
          </w:pBdr>
          <w:spacing w:line="276" w:lineRule="auto"/>
          <w:jc w:val="right"/>
        </w:pPr>
        <w:r>
          <w:fldChar w:fldCharType="begin"/>
        </w:r>
        <w:r>
          <w:instrText>PAGE   \* MERGEFORMAT</w:instrText>
        </w:r>
        <w:r>
          <w:fldChar w:fldCharType="separate"/>
        </w:r>
        <w:r w:rsidR="006F0293">
          <w:rPr>
            <w:noProof/>
          </w:rPr>
          <w:t>115</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4F" w:rsidRPr="001E4921" w:rsidRDefault="00055B4F" w:rsidP="009A45FD">
    <w:pPr>
      <w:pStyle w:val="af4"/>
    </w:pPr>
  </w:p>
  <w:p w:rsidR="00055B4F" w:rsidRDefault="00055B4F"/>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6653232"/>
      <w:docPartObj>
        <w:docPartGallery w:val="Page Numbers (Bottom of Page)"/>
        <w:docPartUnique/>
      </w:docPartObj>
    </w:sdtPr>
    <w:sdtEndPr/>
    <w:sdtContent>
      <w:p w:rsidR="00055B4F" w:rsidRDefault="00055B4F" w:rsidP="0088165B">
        <w:pPr>
          <w:pStyle w:val="af2"/>
          <w:pBdr>
            <w:top w:val="single" w:sz="4" w:space="1" w:color="auto"/>
          </w:pBdr>
          <w:spacing w:line="276" w:lineRule="auto"/>
          <w:jc w:val="center"/>
          <w:rPr>
            <w:b/>
            <w:sz w:val="18"/>
            <w:szCs w:val="18"/>
          </w:rPr>
        </w:pPr>
        <w:r w:rsidRPr="00CF34DA">
          <w:rPr>
            <w:b/>
            <w:sz w:val="18"/>
            <w:szCs w:val="18"/>
          </w:rPr>
          <w:t xml:space="preserve">Схема теплоснабжения </w:t>
        </w:r>
        <w:r>
          <w:rPr>
            <w:b/>
            <w:sz w:val="18"/>
            <w:szCs w:val="18"/>
          </w:rPr>
          <w:t xml:space="preserve">городского округа Армянск </w:t>
        </w:r>
        <w:r w:rsidRPr="00CF34DA">
          <w:rPr>
            <w:b/>
            <w:sz w:val="18"/>
            <w:szCs w:val="18"/>
          </w:rPr>
          <w:t xml:space="preserve">Республики Крым </w:t>
        </w:r>
        <w:r>
          <w:rPr>
            <w:b/>
            <w:sz w:val="18"/>
            <w:szCs w:val="18"/>
          </w:rPr>
          <w:t>на 2016-2031 г.г.</w:t>
        </w:r>
      </w:p>
      <w:p w:rsidR="00055B4F" w:rsidRPr="00CF34DA" w:rsidRDefault="00055B4F" w:rsidP="0088165B">
        <w:pPr>
          <w:pStyle w:val="af2"/>
          <w:pBdr>
            <w:top w:val="single" w:sz="4" w:space="1" w:color="auto"/>
          </w:pBdr>
          <w:spacing w:line="276" w:lineRule="auto"/>
          <w:jc w:val="center"/>
          <w:rPr>
            <w:b/>
            <w:sz w:val="18"/>
            <w:szCs w:val="18"/>
          </w:rPr>
        </w:pPr>
        <w:r>
          <w:rPr>
            <w:b/>
            <w:sz w:val="18"/>
            <w:szCs w:val="18"/>
          </w:rPr>
          <w:t>Глава</w:t>
        </w:r>
        <w:r w:rsidRPr="00CF34DA">
          <w:rPr>
            <w:b/>
            <w:sz w:val="18"/>
            <w:szCs w:val="18"/>
          </w:rPr>
          <w:t xml:space="preserve"> 1. Существующее положение в сфере производства, п</w:t>
        </w:r>
        <w:r>
          <w:rPr>
            <w:b/>
            <w:sz w:val="18"/>
            <w:szCs w:val="18"/>
          </w:rPr>
          <w:t>е</w:t>
        </w:r>
        <w:r w:rsidRPr="00CF34DA">
          <w:rPr>
            <w:b/>
            <w:sz w:val="18"/>
            <w:szCs w:val="18"/>
          </w:rPr>
          <w:t>редачи и потребления тепловой энергии для целей теплоснабжения</w:t>
        </w:r>
      </w:p>
      <w:sdt>
        <w:sdtPr>
          <w:rPr>
            <w:sz w:val="18"/>
            <w:szCs w:val="18"/>
          </w:rPr>
          <w:id w:val="25523775"/>
          <w:docPartObj>
            <w:docPartGallery w:val="Page Numbers (Bottom of Page)"/>
            <w:docPartUnique/>
          </w:docPartObj>
        </w:sdtPr>
        <w:sdtEndPr>
          <w:rPr>
            <w:sz w:val="24"/>
            <w:szCs w:val="24"/>
          </w:rPr>
        </w:sdtEndPr>
        <w:sdtContent>
          <w:p w:rsidR="00055B4F" w:rsidRDefault="00055B4F" w:rsidP="0088165B">
            <w:pPr>
              <w:pStyle w:val="af2"/>
              <w:pBdr>
                <w:top w:val="single" w:sz="4" w:space="1" w:color="auto"/>
              </w:pBdr>
              <w:spacing w:line="276" w:lineRule="auto"/>
              <w:jc w:val="right"/>
            </w:pPr>
            <w:r>
              <w:fldChar w:fldCharType="begin"/>
            </w:r>
            <w:r>
              <w:instrText>PAGE   \* MERGEFORMAT</w:instrText>
            </w:r>
            <w:r>
              <w:fldChar w:fldCharType="separate"/>
            </w:r>
            <w:r w:rsidR="006F0293">
              <w:rPr>
                <w:noProof/>
              </w:rPr>
              <w:t>133</w:t>
            </w:r>
            <w:r>
              <w:rPr>
                <w:noProof/>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4F" w:rsidRPr="001E4921" w:rsidRDefault="00055B4F" w:rsidP="009A45FD">
    <w:pPr>
      <w:pStyle w:val="af4"/>
    </w:pPr>
  </w:p>
  <w:p w:rsidR="00055B4F" w:rsidRDefault="00055B4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01D4" w:rsidRDefault="00E101D4" w:rsidP="00A62CA8">
      <w:r>
        <w:separator/>
      </w:r>
    </w:p>
  </w:footnote>
  <w:footnote w:type="continuationSeparator" w:id="0">
    <w:p w:rsidR="00E101D4" w:rsidRDefault="00E101D4" w:rsidP="00A62C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4F" w:rsidRDefault="00055B4F" w:rsidP="00513DD0">
    <w:pPr>
      <w:pStyle w:val="af2"/>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4F" w:rsidRPr="00CF34DA" w:rsidRDefault="00055B4F" w:rsidP="00CF34DA">
    <w:pPr>
      <w:pStyle w:val="af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4F" w:rsidRPr="001E4921" w:rsidRDefault="00055B4F" w:rsidP="009A45FD">
    <w:pPr>
      <w:rPr>
        <w:sz w:val="20"/>
      </w:rPr>
    </w:pPr>
  </w:p>
  <w:p w:rsidR="00055B4F" w:rsidRDefault="00055B4F"/>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4F" w:rsidRDefault="00055B4F"/>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4F" w:rsidRPr="001E4921" w:rsidRDefault="00055B4F" w:rsidP="009A45FD">
    <w:pPr>
      <w:rPr>
        <w:sz w:val="20"/>
      </w:rPr>
    </w:pPr>
  </w:p>
  <w:p w:rsidR="00055B4F" w:rsidRDefault="00055B4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384"/>
    <w:multiLevelType w:val="hybridMultilevel"/>
    <w:tmpl w:val="00007F4F"/>
    <w:lvl w:ilvl="0" w:tplc="0000494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32E6"/>
    <w:multiLevelType w:val="hybridMultilevel"/>
    <w:tmpl w:val="0000401D"/>
    <w:lvl w:ilvl="0" w:tplc="000071F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57D3"/>
    <w:multiLevelType w:val="hybridMultilevel"/>
    <w:tmpl w:val="0000458F"/>
    <w:lvl w:ilvl="0" w:tplc="0000097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AE112D"/>
    <w:multiLevelType w:val="hybridMultilevel"/>
    <w:tmpl w:val="D076D970"/>
    <w:lvl w:ilvl="0" w:tplc="303E3278">
      <w:start w:val="1"/>
      <w:numFmt w:val="decimal"/>
      <w:pStyle w:val="a"/>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3F27EC8"/>
    <w:multiLevelType w:val="multilevel"/>
    <w:tmpl w:val="298C502E"/>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72C42D8"/>
    <w:multiLevelType w:val="hybridMultilevel"/>
    <w:tmpl w:val="BA364A08"/>
    <w:lvl w:ilvl="0" w:tplc="9004567E">
      <w:start w:val="1"/>
      <w:numFmt w:val="decimal"/>
      <w:pStyle w:val="-14"/>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74594A"/>
    <w:multiLevelType w:val="hybridMultilevel"/>
    <w:tmpl w:val="717C04C8"/>
    <w:lvl w:ilvl="0" w:tplc="0419000F">
      <w:start w:val="1"/>
      <w:numFmt w:val="bullet"/>
      <w:lvlText w:val=""/>
      <w:lvlJc w:val="left"/>
      <w:pPr>
        <w:ind w:left="1787" w:hanging="360"/>
      </w:pPr>
      <w:rPr>
        <w:rFonts w:ascii="Symbol" w:hAnsi="Symbol" w:hint="default"/>
      </w:rPr>
    </w:lvl>
    <w:lvl w:ilvl="1" w:tplc="04190019" w:tentative="1">
      <w:start w:val="1"/>
      <w:numFmt w:val="bullet"/>
      <w:lvlText w:val="o"/>
      <w:lvlJc w:val="left"/>
      <w:pPr>
        <w:ind w:left="2507" w:hanging="360"/>
      </w:pPr>
      <w:rPr>
        <w:rFonts w:ascii="Courier New" w:hAnsi="Courier New" w:cs="Courier New" w:hint="default"/>
      </w:rPr>
    </w:lvl>
    <w:lvl w:ilvl="2" w:tplc="0419001B" w:tentative="1">
      <w:start w:val="1"/>
      <w:numFmt w:val="bullet"/>
      <w:lvlText w:val=""/>
      <w:lvlJc w:val="left"/>
      <w:pPr>
        <w:ind w:left="3227" w:hanging="360"/>
      </w:pPr>
      <w:rPr>
        <w:rFonts w:ascii="Wingdings" w:hAnsi="Wingdings" w:hint="default"/>
      </w:rPr>
    </w:lvl>
    <w:lvl w:ilvl="3" w:tplc="0419000F" w:tentative="1">
      <w:start w:val="1"/>
      <w:numFmt w:val="bullet"/>
      <w:lvlText w:val=""/>
      <w:lvlJc w:val="left"/>
      <w:pPr>
        <w:ind w:left="3947" w:hanging="360"/>
      </w:pPr>
      <w:rPr>
        <w:rFonts w:ascii="Symbol" w:hAnsi="Symbol" w:hint="default"/>
      </w:rPr>
    </w:lvl>
    <w:lvl w:ilvl="4" w:tplc="04190019" w:tentative="1">
      <w:start w:val="1"/>
      <w:numFmt w:val="bullet"/>
      <w:lvlText w:val="o"/>
      <w:lvlJc w:val="left"/>
      <w:pPr>
        <w:ind w:left="4667" w:hanging="360"/>
      </w:pPr>
      <w:rPr>
        <w:rFonts w:ascii="Courier New" w:hAnsi="Courier New" w:cs="Courier New" w:hint="default"/>
      </w:rPr>
    </w:lvl>
    <w:lvl w:ilvl="5" w:tplc="0419001B" w:tentative="1">
      <w:start w:val="1"/>
      <w:numFmt w:val="bullet"/>
      <w:lvlText w:val=""/>
      <w:lvlJc w:val="left"/>
      <w:pPr>
        <w:ind w:left="5387" w:hanging="360"/>
      </w:pPr>
      <w:rPr>
        <w:rFonts w:ascii="Wingdings" w:hAnsi="Wingdings" w:hint="default"/>
      </w:rPr>
    </w:lvl>
    <w:lvl w:ilvl="6" w:tplc="0419000F" w:tentative="1">
      <w:start w:val="1"/>
      <w:numFmt w:val="bullet"/>
      <w:lvlText w:val=""/>
      <w:lvlJc w:val="left"/>
      <w:pPr>
        <w:ind w:left="6107" w:hanging="360"/>
      </w:pPr>
      <w:rPr>
        <w:rFonts w:ascii="Symbol" w:hAnsi="Symbol" w:hint="default"/>
      </w:rPr>
    </w:lvl>
    <w:lvl w:ilvl="7" w:tplc="04190019" w:tentative="1">
      <w:start w:val="1"/>
      <w:numFmt w:val="bullet"/>
      <w:lvlText w:val="o"/>
      <w:lvlJc w:val="left"/>
      <w:pPr>
        <w:ind w:left="6827" w:hanging="360"/>
      </w:pPr>
      <w:rPr>
        <w:rFonts w:ascii="Courier New" w:hAnsi="Courier New" w:cs="Courier New" w:hint="default"/>
      </w:rPr>
    </w:lvl>
    <w:lvl w:ilvl="8" w:tplc="0419001B" w:tentative="1">
      <w:start w:val="1"/>
      <w:numFmt w:val="bullet"/>
      <w:lvlText w:val=""/>
      <w:lvlJc w:val="left"/>
      <w:pPr>
        <w:ind w:left="7547" w:hanging="360"/>
      </w:pPr>
      <w:rPr>
        <w:rFonts w:ascii="Wingdings" w:hAnsi="Wingdings" w:hint="default"/>
      </w:rPr>
    </w:lvl>
  </w:abstractNum>
  <w:abstractNum w:abstractNumId="7" w15:restartNumberingAfterBreak="0">
    <w:nsid w:val="1C505F09"/>
    <w:multiLevelType w:val="hybridMultilevel"/>
    <w:tmpl w:val="0F58162C"/>
    <w:lvl w:ilvl="0" w:tplc="04190001">
      <w:start w:val="1"/>
      <w:numFmt w:val="bullet"/>
      <w:pStyle w:val="a0"/>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1D0915B7"/>
    <w:multiLevelType w:val="multilevel"/>
    <w:tmpl w:val="18887B8C"/>
    <w:styleLink w:val="a1"/>
    <w:lvl w:ilvl="0">
      <w:start w:val="1"/>
      <w:numFmt w:val="decimal"/>
      <w:lvlText w:val="%1."/>
      <w:lvlJc w:val="left"/>
      <w:pPr>
        <w:tabs>
          <w:tab w:val="num" w:pos="720"/>
        </w:tabs>
        <w:ind w:left="720" w:hanging="360"/>
      </w:pPr>
      <w:rPr>
        <w:sz w:val="28"/>
      </w:rPr>
    </w:lvl>
    <w:lvl w:ilvl="1">
      <w:numFmt w:val="bullet"/>
      <w:lvlText w:val="-"/>
      <w:lvlJc w:val="left"/>
      <w:pPr>
        <w:tabs>
          <w:tab w:val="num" w:pos="1440"/>
        </w:tabs>
        <w:ind w:left="1440" w:hanging="360"/>
      </w:pPr>
      <w:rPr>
        <w:rFonts w:ascii="Times New Roman" w:eastAsia="Times New Roman" w:hAnsi="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E9A35B6"/>
    <w:multiLevelType w:val="hybridMultilevel"/>
    <w:tmpl w:val="65DAD730"/>
    <w:lvl w:ilvl="0" w:tplc="1EFCF364">
      <w:start w:val="1"/>
      <w:numFmt w:val="decimal"/>
      <w:lvlText w:val="%1."/>
      <w:lvlJc w:val="left"/>
      <w:pPr>
        <w:ind w:left="1287" w:hanging="360"/>
      </w:pPr>
    </w:lvl>
    <w:lvl w:ilvl="1" w:tplc="D902CAB6" w:tentative="1">
      <w:start w:val="1"/>
      <w:numFmt w:val="lowerLetter"/>
      <w:lvlText w:val="%2."/>
      <w:lvlJc w:val="left"/>
      <w:pPr>
        <w:ind w:left="2007" w:hanging="360"/>
      </w:pPr>
    </w:lvl>
    <w:lvl w:ilvl="2" w:tplc="27426848" w:tentative="1">
      <w:start w:val="1"/>
      <w:numFmt w:val="lowerRoman"/>
      <w:lvlText w:val="%3."/>
      <w:lvlJc w:val="right"/>
      <w:pPr>
        <w:ind w:left="2727" w:hanging="180"/>
      </w:pPr>
    </w:lvl>
    <w:lvl w:ilvl="3" w:tplc="2770510E" w:tentative="1">
      <w:start w:val="1"/>
      <w:numFmt w:val="decimal"/>
      <w:lvlText w:val="%4."/>
      <w:lvlJc w:val="left"/>
      <w:pPr>
        <w:ind w:left="3447" w:hanging="360"/>
      </w:pPr>
    </w:lvl>
    <w:lvl w:ilvl="4" w:tplc="DD103CD0" w:tentative="1">
      <w:start w:val="1"/>
      <w:numFmt w:val="lowerLetter"/>
      <w:lvlText w:val="%5."/>
      <w:lvlJc w:val="left"/>
      <w:pPr>
        <w:ind w:left="4167" w:hanging="360"/>
      </w:pPr>
    </w:lvl>
    <w:lvl w:ilvl="5" w:tplc="727EBCA6" w:tentative="1">
      <w:start w:val="1"/>
      <w:numFmt w:val="lowerRoman"/>
      <w:lvlText w:val="%6."/>
      <w:lvlJc w:val="right"/>
      <w:pPr>
        <w:ind w:left="4887" w:hanging="180"/>
      </w:pPr>
    </w:lvl>
    <w:lvl w:ilvl="6" w:tplc="C3FAEDCC" w:tentative="1">
      <w:start w:val="1"/>
      <w:numFmt w:val="decimal"/>
      <w:lvlText w:val="%7."/>
      <w:lvlJc w:val="left"/>
      <w:pPr>
        <w:ind w:left="5607" w:hanging="360"/>
      </w:pPr>
    </w:lvl>
    <w:lvl w:ilvl="7" w:tplc="2FE49C8A" w:tentative="1">
      <w:start w:val="1"/>
      <w:numFmt w:val="lowerLetter"/>
      <w:lvlText w:val="%8."/>
      <w:lvlJc w:val="left"/>
      <w:pPr>
        <w:ind w:left="6327" w:hanging="360"/>
      </w:pPr>
    </w:lvl>
    <w:lvl w:ilvl="8" w:tplc="C5FC0B88" w:tentative="1">
      <w:start w:val="1"/>
      <w:numFmt w:val="lowerRoman"/>
      <w:lvlText w:val="%9."/>
      <w:lvlJc w:val="right"/>
      <w:pPr>
        <w:ind w:left="7047" w:hanging="180"/>
      </w:pPr>
    </w:lvl>
  </w:abstractNum>
  <w:abstractNum w:abstractNumId="10" w15:restartNumberingAfterBreak="0">
    <w:nsid w:val="33CD7EDF"/>
    <w:multiLevelType w:val="hybridMultilevel"/>
    <w:tmpl w:val="4C6057AA"/>
    <w:numStyleLink w:val="1"/>
  </w:abstractNum>
  <w:abstractNum w:abstractNumId="11" w15:restartNumberingAfterBreak="0">
    <w:nsid w:val="34850D58"/>
    <w:multiLevelType w:val="hybridMultilevel"/>
    <w:tmpl w:val="31F86C4E"/>
    <w:lvl w:ilvl="0" w:tplc="ECFE8A84">
      <w:start w:val="1"/>
      <w:numFmt w:val="decimal"/>
      <w:lvlText w:val="%1."/>
      <w:lvlJc w:val="left"/>
      <w:pPr>
        <w:ind w:left="720" w:hanging="360"/>
      </w:pPr>
      <w:rPr>
        <w:rFonts w:hint="default"/>
        <w:sz w:val="28"/>
        <w:szCs w:val="24"/>
      </w:rPr>
    </w:lvl>
    <w:lvl w:ilvl="1" w:tplc="8902B5B6" w:tentative="1">
      <w:start w:val="1"/>
      <w:numFmt w:val="lowerLetter"/>
      <w:lvlText w:val="%2."/>
      <w:lvlJc w:val="left"/>
      <w:pPr>
        <w:ind w:left="1440" w:hanging="360"/>
      </w:pPr>
    </w:lvl>
    <w:lvl w:ilvl="2" w:tplc="B97C3EEC" w:tentative="1">
      <w:start w:val="1"/>
      <w:numFmt w:val="lowerRoman"/>
      <w:lvlText w:val="%3."/>
      <w:lvlJc w:val="right"/>
      <w:pPr>
        <w:ind w:left="2160" w:hanging="180"/>
      </w:pPr>
    </w:lvl>
    <w:lvl w:ilvl="3" w:tplc="54D85506" w:tentative="1">
      <w:start w:val="1"/>
      <w:numFmt w:val="decimal"/>
      <w:lvlText w:val="%4."/>
      <w:lvlJc w:val="left"/>
      <w:pPr>
        <w:ind w:left="2880" w:hanging="360"/>
      </w:pPr>
    </w:lvl>
    <w:lvl w:ilvl="4" w:tplc="3B70C13C" w:tentative="1">
      <w:start w:val="1"/>
      <w:numFmt w:val="lowerLetter"/>
      <w:lvlText w:val="%5."/>
      <w:lvlJc w:val="left"/>
      <w:pPr>
        <w:ind w:left="3600" w:hanging="360"/>
      </w:pPr>
    </w:lvl>
    <w:lvl w:ilvl="5" w:tplc="C16E237A" w:tentative="1">
      <w:start w:val="1"/>
      <w:numFmt w:val="lowerRoman"/>
      <w:lvlText w:val="%6."/>
      <w:lvlJc w:val="right"/>
      <w:pPr>
        <w:ind w:left="4320" w:hanging="180"/>
      </w:pPr>
    </w:lvl>
    <w:lvl w:ilvl="6" w:tplc="806632B2" w:tentative="1">
      <w:start w:val="1"/>
      <w:numFmt w:val="decimal"/>
      <w:lvlText w:val="%7."/>
      <w:lvlJc w:val="left"/>
      <w:pPr>
        <w:ind w:left="5040" w:hanging="360"/>
      </w:pPr>
    </w:lvl>
    <w:lvl w:ilvl="7" w:tplc="25CEAEDC" w:tentative="1">
      <w:start w:val="1"/>
      <w:numFmt w:val="lowerLetter"/>
      <w:lvlText w:val="%8."/>
      <w:lvlJc w:val="left"/>
      <w:pPr>
        <w:ind w:left="5760" w:hanging="360"/>
      </w:pPr>
    </w:lvl>
    <w:lvl w:ilvl="8" w:tplc="A7527492" w:tentative="1">
      <w:start w:val="1"/>
      <w:numFmt w:val="lowerRoman"/>
      <w:lvlText w:val="%9."/>
      <w:lvlJc w:val="right"/>
      <w:pPr>
        <w:ind w:left="6480" w:hanging="180"/>
      </w:pPr>
    </w:lvl>
  </w:abstractNum>
  <w:abstractNum w:abstractNumId="12" w15:restartNumberingAfterBreak="0">
    <w:nsid w:val="35303FDA"/>
    <w:multiLevelType w:val="hybridMultilevel"/>
    <w:tmpl w:val="1C6CC38A"/>
    <w:lvl w:ilvl="0" w:tplc="6C22E990">
      <w:start w:val="1"/>
      <w:numFmt w:val="bullet"/>
      <w:pStyle w:val="12"/>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3" w15:restartNumberingAfterBreak="0">
    <w:nsid w:val="363007C4"/>
    <w:multiLevelType w:val="multilevel"/>
    <w:tmpl w:val="27F8B0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CD9078C"/>
    <w:multiLevelType w:val="multilevel"/>
    <w:tmpl w:val="7144B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42A542A"/>
    <w:multiLevelType w:val="hybridMultilevel"/>
    <w:tmpl w:val="4C6057AA"/>
    <w:styleLink w:val="1"/>
    <w:lvl w:ilvl="0" w:tplc="427614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4523081"/>
    <w:multiLevelType w:val="hybridMultilevel"/>
    <w:tmpl w:val="EF42499C"/>
    <w:lvl w:ilvl="0" w:tplc="B4B415B0">
      <w:start w:val="1"/>
      <w:numFmt w:val="decimal"/>
      <w:suff w:val="space"/>
      <w:lvlText w:val="%1."/>
      <w:lvlJc w:val="left"/>
      <w:pPr>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pStyle w:val="4"/>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7" w15:restartNumberingAfterBreak="0">
    <w:nsid w:val="78FC35CD"/>
    <w:multiLevelType w:val="hybridMultilevel"/>
    <w:tmpl w:val="D5B86E0A"/>
    <w:lvl w:ilvl="0" w:tplc="0419000D">
      <w:start w:val="1"/>
      <w:numFmt w:val="bullet"/>
      <w:pStyle w:val="14pt"/>
      <w:lvlText w:val="-"/>
      <w:lvlJc w:val="left"/>
      <w:pPr>
        <w:ind w:left="1287" w:hanging="360"/>
      </w:pPr>
      <w:rPr>
        <w:rFonts w:ascii="Times New Roman" w:eastAsia="Times New Roman" w:hAnsi="Times New Roman" w:cs="Times New Roman" w:hint="default"/>
      </w:rPr>
    </w:lvl>
    <w:lvl w:ilvl="1" w:tplc="0419000B"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7B084519"/>
    <w:multiLevelType w:val="multilevel"/>
    <w:tmpl w:val="00BCAD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15"/>
  </w:num>
  <w:num w:numId="3">
    <w:abstractNumId w:val="5"/>
  </w:num>
  <w:num w:numId="4">
    <w:abstractNumId w:val="17"/>
  </w:num>
  <w:num w:numId="5">
    <w:abstractNumId w:val="7"/>
  </w:num>
  <w:num w:numId="6">
    <w:abstractNumId w:val="3"/>
  </w:num>
  <w:num w:numId="7">
    <w:abstractNumId w:val="8"/>
  </w:num>
  <w:num w:numId="8">
    <w:abstractNumId w:val="12"/>
  </w:num>
  <w:num w:numId="9">
    <w:abstractNumId w:val="1"/>
  </w:num>
  <w:num w:numId="10">
    <w:abstractNumId w:val="6"/>
  </w:num>
  <w:num w:numId="11">
    <w:abstractNumId w:val="0"/>
  </w:num>
  <w:num w:numId="12">
    <w:abstractNumId w:val="2"/>
  </w:num>
  <w:num w:numId="13">
    <w:abstractNumId w:val="11"/>
  </w:num>
  <w:num w:numId="14">
    <w:abstractNumId w:val="9"/>
  </w:num>
  <w:num w:numId="15">
    <w:abstractNumId w:val="10"/>
  </w:num>
  <w:num w:numId="16">
    <w:abstractNumId w:val="18"/>
  </w:num>
  <w:num w:numId="17">
    <w:abstractNumId w:val="13"/>
  </w:num>
  <w:num w:numId="18">
    <w:abstractNumId w:val="4"/>
  </w:num>
  <w:num w:numId="19">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A6983"/>
    <w:rsid w:val="00006E6F"/>
    <w:rsid w:val="000127E5"/>
    <w:rsid w:val="000209A2"/>
    <w:rsid w:val="00020BC7"/>
    <w:rsid w:val="00023B8F"/>
    <w:rsid w:val="00024A27"/>
    <w:rsid w:val="0004719E"/>
    <w:rsid w:val="00050AF9"/>
    <w:rsid w:val="00055B4F"/>
    <w:rsid w:val="00057CF1"/>
    <w:rsid w:val="00065FF1"/>
    <w:rsid w:val="00084FE3"/>
    <w:rsid w:val="00085777"/>
    <w:rsid w:val="00090C2A"/>
    <w:rsid w:val="000A17CC"/>
    <w:rsid w:val="000A4FC0"/>
    <w:rsid w:val="000A7836"/>
    <w:rsid w:val="000B2704"/>
    <w:rsid w:val="000B4233"/>
    <w:rsid w:val="000D4301"/>
    <w:rsid w:val="000D5F52"/>
    <w:rsid w:val="000D7344"/>
    <w:rsid w:val="000E0542"/>
    <w:rsid w:val="000E107B"/>
    <w:rsid w:val="000F08C3"/>
    <w:rsid w:val="000F17E0"/>
    <w:rsid w:val="000F31F7"/>
    <w:rsid w:val="000F4C3D"/>
    <w:rsid w:val="000F5179"/>
    <w:rsid w:val="00100A20"/>
    <w:rsid w:val="001116F1"/>
    <w:rsid w:val="00112137"/>
    <w:rsid w:val="00113BEB"/>
    <w:rsid w:val="00132322"/>
    <w:rsid w:val="00134B3C"/>
    <w:rsid w:val="00135CFD"/>
    <w:rsid w:val="0014086E"/>
    <w:rsid w:val="001418D6"/>
    <w:rsid w:val="00142C6D"/>
    <w:rsid w:val="001447E0"/>
    <w:rsid w:val="0015590D"/>
    <w:rsid w:val="00157A71"/>
    <w:rsid w:val="00165E68"/>
    <w:rsid w:val="001707F1"/>
    <w:rsid w:val="00172DF1"/>
    <w:rsid w:val="001768EE"/>
    <w:rsid w:val="0018020D"/>
    <w:rsid w:val="001963C2"/>
    <w:rsid w:val="001A2119"/>
    <w:rsid w:val="001A4255"/>
    <w:rsid w:val="001A702D"/>
    <w:rsid w:val="001A7B43"/>
    <w:rsid w:val="001B1E6C"/>
    <w:rsid w:val="001B28BD"/>
    <w:rsid w:val="001C1A81"/>
    <w:rsid w:val="001C3097"/>
    <w:rsid w:val="001D00DB"/>
    <w:rsid w:val="001D0756"/>
    <w:rsid w:val="001D3271"/>
    <w:rsid w:val="001E1C9C"/>
    <w:rsid w:val="001E7265"/>
    <w:rsid w:val="001F3820"/>
    <w:rsid w:val="001F56A0"/>
    <w:rsid w:val="0020029E"/>
    <w:rsid w:val="00202FDB"/>
    <w:rsid w:val="00203BA0"/>
    <w:rsid w:val="00213014"/>
    <w:rsid w:val="0021324A"/>
    <w:rsid w:val="0021400F"/>
    <w:rsid w:val="002168BE"/>
    <w:rsid w:val="002264D0"/>
    <w:rsid w:val="002279AA"/>
    <w:rsid w:val="0024062B"/>
    <w:rsid w:val="00242825"/>
    <w:rsid w:val="00244753"/>
    <w:rsid w:val="002512F0"/>
    <w:rsid w:val="00256B85"/>
    <w:rsid w:val="002670AF"/>
    <w:rsid w:val="00270883"/>
    <w:rsid w:val="00276397"/>
    <w:rsid w:val="002806D2"/>
    <w:rsid w:val="00287031"/>
    <w:rsid w:val="00287D1C"/>
    <w:rsid w:val="00295C99"/>
    <w:rsid w:val="00296FD3"/>
    <w:rsid w:val="002B29E9"/>
    <w:rsid w:val="002B3CCB"/>
    <w:rsid w:val="002B52BF"/>
    <w:rsid w:val="002C3079"/>
    <w:rsid w:val="002C595B"/>
    <w:rsid w:val="002E120A"/>
    <w:rsid w:val="002E55A2"/>
    <w:rsid w:val="002E6CA0"/>
    <w:rsid w:val="002F06BF"/>
    <w:rsid w:val="002F539C"/>
    <w:rsid w:val="002F6BD9"/>
    <w:rsid w:val="00304FEE"/>
    <w:rsid w:val="00314BB3"/>
    <w:rsid w:val="00315946"/>
    <w:rsid w:val="00323794"/>
    <w:rsid w:val="00334B79"/>
    <w:rsid w:val="00337330"/>
    <w:rsid w:val="00344D15"/>
    <w:rsid w:val="0035227A"/>
    <w:rsid w:val="0035440E"/>
    <w:rsid w:val="0035666C"/>
    <w:rsid w:val="0036718B"/>
    <w:rsid w:val="00367873"/>
    <w:rsid w:val="00371D9A"/>
    <w:rsid w:val="00377BBA"/>
    <w:rsid w:val="00391175"/>
    <w:rsid w:val="00391368"/>
    <w:rsid w:val="003A2283"/>
    <w:rsid w:val="003A4CCD"/>
    <w:rsid w:val="003A5051"/>
    <w:rsid w:val="003A57C2"/>
    <w:rsid w:val="003B1CCE"/>
    <w:rsid w:val="003B650B"/>
    <w:rsid w:val="003C045B"/>
    <w:rsid w:val="003C3D5D"/>
    <w:rsid w:val="003C4495"/>
    <w:rsid w:val="003D1708"/>
    <w:rsid w:val="003D26DB"/>
    <w:rsid w:val="003E18DB"/>
    <w:rsid w:val="003E4CA6"/>
    <w:rsid w:val="003E4CAA"/>
    <w:rsid w:val="003F6143"/>
    <w:rsid w:val="003F700D"/>
    <w:rsid w:val="00402C5B"/>
    <w:rsid w:val="0040326A"/>
    <w:rsid w:val="00413DAD"/>
    <w:rsid w:val="00416FC9"/>
    <w:rsid w:val="00423EF5"/>
    <w:rsid w:val="00424D29"/>
    <w:rsid w:val="00435CFD"/>
    <w:rsid w:val="00436816"/>
    <w:rsid w:val="00437720"/>
    <w:rsid w:val="00441845"/>
    <w:rsid w:val="004425CB"/>
    <w:rsid w:val="0044391B"/>
    <w:rsid w:val="00453587"/>
    <w:rsid w:val="00457B25"/>
    <w:rsid w:val="004635B4"/>
    <w:rsid w:val="00464B2F"/>
    <w:rsid w:val="00474189"/>
    <w:rsid w:val="0047663E"/>
    <w:rsid w:val="00480A83"/>
    <w:rsid w:val="004902F5"/>
    <w:rsid w:val="00490F4F"/>
    <w:rsid w:val="0049563D"/>
    <w:rsid w:val="004A4411"/>
    <w:rsid w:val="004A4BCF"/>
    <w:rsid w:val="004E6A9F"/>
    <w:rsid w:val="004F0F12"/>
    <w:rsid w:val="004F4E39"/>
    <w:rsid w:val="005011F2"/>
    <w:rsid w:val="00502565"/>
    <w:rsid w:val="005037B9"/>
    <w:rsid w:val="00511A49"/>
    <w:rsid w:val="00511FDF"/>
    <w:rsid w:val="00513DD0"/>
    <w:rsid w:val="00521660"/>
    <w:rsid w:val="00534282"/>
    <w:rsid w:val="00534754"/>
    <w:rsid w:val="00550315"/>
    <w:rsid w:val="00561DB5"/>
    <w:rsid w:val="00566072"/>
    <w:rsid w:val="005735C0"/>
    <w:rsid w:val="00581250"/>
    <w:rsid w:val="00583344"/>
    <w:rsid w:val="00587BA8"/>
    <w:rsid w:val="00592422"/>
    <w:rsid w:val="005928FC"/>
    <w:rsid w:val="00593988"/>
    <w:rsid w:val="00596673"/>
    <w:rsid w:val="005A203E"/>
    <w:rsid w:val="005A238A"/>
    <w:rsid w:val="005A3FBC"/>
    <w:rsid w:val="005A4C4E"/>
    <w:rsid w:val="005A5C6C"/>
    <w:rsid w:val="005A636C"/>
    <w:rsid w:val="005B2B98"/>
    <w:rsid w:val="005B3912"/>
    <w:rsid w:val="005C1614"/>
    <w:rsid w:val="005C2A2D"/>
    <w:rsid w:val="005C30AA"/>
    <w:rsid w:val="005D037A"/>
    <w:rsid w:val="005D26EF"/>
    <w:rsid w:val="005D4945"/>
    <w:rsid w:val="005E4AD1"/>
    <w:rsid w:val="005F21D3"/>
    <w:rsid w:val="005F21EE"/>
    <w:rsid w:val="00605079"/>
    <w:rsid w:val="00611EBD"/>
    <w:rsid w:val="006150EF"/>
    <w:rsid w:val="006203DA"/>
    <w:rsid w:val="006221C0"/>
    <w:rsid w:val="00640BB2"/>
    <w:rsid w:val="00641E40"/>
    <w:rsid w:val="0064256E"/>
    <w:rsid w:val="00647243"/>
    <w:rsid w:val="006501CF"/>
    <w:rsid w:val="00653903"/>
    <w:rsid w:val="006545E4"/>
    <w:rsid w:val="00661B25"/>
    <w:rsid w:val="00680A2C"/>
    <w:rsid w:val="00684D6B"/>
    <w:rsid w:val="00695827"/>
    <w:rsid w:val="006A7ABA"/>
    <w:rsid w:val="006B02C6"/>
    <w:rsid w:val="006B7E5F"/>
    <w:rsid w:val="006C5C1B"/>
    <w:rsid w:val="006C6E79"/>
    <w:rsid w:val="006D0A32"/>
    <w:rsid w:val="006D47CA"/>
    <w:rsid w:val="006D6723"/>
    <w:rsid w:val="006E05AE"/>
    <w:rsid w:val="006E1020"/>
    <w:rsid w:val="006E232D"/>
    <w:rsid w:val="006E33CB"/>
    <w:rsid w:val="006E3817"/>
    <w:rsid w:val="006F0293"/>
    <w:rsid w:val="006F42D4"/>
    <w:rsid w:val="00701C4B"/>
    <w:rsid w:val="00705522"/>
    <w:rsid w:val="007143EA"/>
    <w:rsid w:val="00715EF6"/>
    <w:rsid w:val="0071646A"/>
    <w:rsid w:val="00720051"/>
    <w:rsid w:val="0072428B"/>
    <w:rsid w:val="00726AF6"/>
    <w:rsid w:val="00743FB2"/>
    <w:rsid w:val="00766AAF"/>
    <w:rsid w:val="00771EA8"/>
    <w:rsid w:val="007738AD"/>
    <w:rsid w:val="00777595"/>
    <w:rsid w:val="007777AE"/>
    <w:rsid w:val="007925B4"/>
    <w:rsid w:val="0079655A"/>
    <w:rsid w:val="007B06C0"/>
    <w:rsid w:val="007B1A2B"/>
    <w:rsid w:val="007C7034"/>
    <w:rsid w:val="007D106B"/>
    <w:rsid w:val="007D4A0C"/>
    <w:rsid w:val="007D4CD9"/>
    <w:rsid w:val="007D7608"/>
    <w:rsid w:val="007E31F2"/>
    <w:rsid w:val="007E3BCA"/>
    <w:rsid w:val="007E4856"/>
    <w:rsid w:val="007E5A57"/>
    <w:rsid w:val="007E662A"/>
    <w:rsid w:val="007F2161"/>
    <w:rsid w:val="007F3D50"/>
    <w:rsid w:val="007F5132"/>
    <w:rsid w:val="007F60F4"/>
    <w:rsid w:val="00801A49"/>
    <w:rsid w:val="00805505"/>
    <w:rsid w:val="00812F4E"/>
    <w:rsid w:val="00820A98"/>
    <w:rsid w:val="00824193"/>
    <w:rsid w:val="00826DB0"/>
    <w:rsid w:val="00826F96"/>
    <w:rsid w:val="00832F6E"/>
    <w:rsid w:val="00834F4E"/>
    <w:rsid w:val="008363A9"/>
    <w:rsid w:val="0083776C"/>
    <w:rsid w:val="0084281E"/>
    <w:rsid w:val="008444CC"/>
    <w:rsid w:val="00845129"/>
    <w:rsid w:val="00855F62"/>
    <w:rsid w:val="00862826"/>
    <w:rsid w:val="008636B8"/>
    <w:rsid w:val="00873979"/>
    <w:rsid w:val="008760F0"/>
    <w:rsid w:val="00880271"/>
    <w:rsid w:val="0088165B"/>
    <w:rsid w:val="00885571"/>
    <w:rsid w:val="008856CD"/>
    <w:rsid w:val="0088698A"/>
    <w:rsid w:val="00895F58"/>
    <w:rsid w:val="008A27A3"/>
    <w:rsid w:val="008B4921"/>
    <w:rsid w:val="008B55A7"/>
    <w:rsid w:val="008B6ED0"/>
    <w:rsid w:val="008C3CC2"/>
    <w:rsid w:val="008C447D"/>
    <w:rsid w:val="008C4F9D"/>
    <w:rsid w:val="008D0C07"/>
    <w:rsid w:val="008D71E4"/>
    <w:rsid w:val="008E5B61"/>
    <w:rsid w:val="008F6B96"/>
    <w:rsid w:val="0090264F"/>
    <w:rsid w:val="00905430"/>
    <w:rsid w:val="009078B3"/>
    <w:rsid w:val="00912410"/>
    <w:rsid w:val="00915EC6"/>
    <w:rsid w:val="00917882"/>
    <w:rsid w:val="00922320"/>
    <w:rsid w:val="0092238C"/>
    <w:rsid w:val="009343C3"/>
    <w:rsid w:val="00934791"/>
    <w:rsid w:val="009422F3"/>
    <w:rsid w:val="00945C9F"/>
    <w:rsid w:val="00946B29"/>
    <w:rsid w:val="009546B5"/>
    <w:rsid w:val="00955886"/>
    <w:rsid w:val="00964334"/>
    <w:rsid w:val="0099278E"/>
    <w:rsid w:val="009934B1"/>
    <w:rsid w:val="009945B1"/>
    <w:rsid w:val="00997709"/>
    <w:rsid w:val="009A45FD"/>
    <w:rsid w:val="009B1962"/>
    <w:rsid w:val="009B1C81"/>
    <w:rsid w:val="009B5705"/>
    <w:rsid w:val="009C0BBF"/>
    <w:rsid w:val="009C3081"/>
    <w:rsid w:val="009E15E8"/>
    <w:rsid w:val="009E7CF8"/>
    <w:rsid w:val="009F2843"/>
    <w:rsid w:val="009F3994"/>
    <w:rsid w:val="009F59BB"/>
    <w:rsid w:val="00A00762"/>
    <w:rsid w:val="00A03F51"/>
    <w:rsid w:val="00A052C0"/>
    <w:rsid w:val="00A13A76"/>
    <w:rsid w:val="00A21A87"/>
    <w:rsid w:val="00A22292"/>
    <w:rsid w:val="00A232A6"/>
    <w:rsid w:val="00A30201"/>
    <w:rsid w:val="00A31B0E"/>
    <w:rsid w:val="00A340C5"/>
    <w:rsid w:val="00A37740"/>
    <w:rsid w:val="00A406B2"/>
    <w:rsid w:val="00A41127"/>
    <w:rsid w:val="00A46B88"/>
    <w:rsid w:val="00A55C9C"/>
    <w:rsid w:val="00A55CEE"/>
    <w:rsid w:val="00A564F8"/>
    <w:rsid w:val="00A56D2A"/>
    <w:rsid w:val="00A57B4B"/>
    <w:rsid w:val="00A57F27"/>
    <w:rsid w:val="00A60C94"/>
    <w:rsid w:val="00A62CA8"/>
    <w:rsid w:val="00A65FAA"/>
    <w:rsid w:val="00A73CFC"/>
    <w:rsid w:val="00A82DB7"/>
    <w:rsid w:val="00A83534"/>
    <w:rsid w:val="00A91C26"/>
    <w:rsid w:val="00AA44A0"/>
    <w:rsid w:val="00AA5849"/>
    <w:rsid w:val="00AA6177"/>
    <w:rsid w:val="00AA66F7"/>
    <w:rsid w:val="00AA7363"/>
    <w:rsid w:val="00AB13D7"/>
    <w:rsid w:val="00AB4F58"/>
    <w:rsid w:val="00AC4A13"/>
    <w:rsid w:val="00AC5615"/>
    <w:rsid w:val="00AD31C0"/>
    <w:rsid w:val="00AF42C0"/>
    <w:rsid w:val="00AF4AE5"/>
    <w:rsid w:val="00B0794D"/>
    <w:rsid w:val="00B1368B"/>
    <w:rsid w:val="00B16352"/>
    <w:rsid w:val="00B17522"/>
    <w:rsid w:val="00B20F03"/>
    <w:rsid w:val="00B228DC"/>
    <w:rsid w:val="00B30A10"/>
    <w:rsid w:val="00B5177A"/>
    <w:rsid w:val="00B53C22"/>
    <w:rsid w:val="00B5439B"/>
    <w:rsid w:val="00B57A7E"/>
    <w:rsid w:val="00B660C7"/>
    <w:rsid w:val="00B7355D"/>
    <w:rsid w:val="00B8000A"/>
    <w:rsid w:val="00B80AF4"/>
    <w:rsid w:val="00B825FA"/>
    <w:rsid w:val="00B926D3"/>
    <w:rsid w:val="00B92A68"/>
    <w:rsid w:val="00B96F37"/>
    <w:rsid w:val="00B9709F"/>
    <w:rsid w:val="00BA0408"/>
    <w:rsid w:val="00BA6983"/>
    <w:rsid w:val="00BB0823"/>
    <w:rsid w:val="00BB3553"/>
    <w:rsid w:val="00BC1A58"/>
    <w:rsid w:val="00BC790D"/>
    <w:rsid w:val="00BD1C77"/>
    <w:rsid w:val="00BD5D8A"/>
    <w:rsid w:val="00C01931"/>
    <w:rsid w:val="00C0204E"/>
    <w:rsid w:val="00C06705"/>
    <w:rsid w:val="00C154A2"/>
    <w:rsid w:val="00C4348D"/>
    <w:rsid w:val="00C513D1"/>
    <w:rsid w:val="00C55331"/>
    <w:rsid w:val="00C62606"/>
    <w:rsid w:val="00C65463"/>
    <w:rsid w:val="00C806EE"/>
    <w:rsid w:val="00C86E17"/>
    <w:rsid w:val="00C87520"/>
    <w:rsid w:val="00C87B0C"/>
    <w:rsid w:val="00CA0DAC"/>
    <w:rsid w:val="00CA1820"/>
    <w:rsid w:val="00CA5A02"/>
    <w:rsid w:val="00CA6F28"/>
    <w:rsid w:val="00CB188E"/>
    <w:rsid w:val="00CB1B91"/>
    <w:rsid w:val="00CB3C79"/>
    <w:rsid w:val="00CD5D10"/>
    <w:rsid w:val="00CD7492"/>
    <w:rsid w:val="00CE2699"/>
    <w:rsid w:val="00CE395D"/>
    <w:rsid w:val="00CE7879"/>
    <w:rsid w:val="00CE788C"/>
    <w:rsid w:val="00CF1228"/>
    <w:rsid w:val="00CF2FEA"/>
    <w:rsid w:val="00CF34DA"/>
    <w:rsid w:val="00CF5CB0"/>
    <w:rsid w:val="00D05478"/>
    <w:rsid w:val="00D074BC"/>
    <w:rsid w:val="00D11EFE"/>
    <w:rsid w:val="00D14D03"/>
    <w:rsid w:val="00D20A2E"/>
    <w:rsid w:val="00D20E9D"/>
    <w:rsid w:val="00D24C72"/>
    <w:rsid w:val="00D26389"/>
    <w:rsid w:val="00D304BB"/>
    <w:rsid w:val="00D30675"/>
    <w:rsid w:val="00D31744"/>
    <w:rsid w:val="00D33F66"/>
    <w:rsid w:val="00D35B1D"/>
    <w:rsid w:val="00D37C5D"/>
    <w:rsid w:val="00D45488"/>
    <w:rsid w:val="00D459AA"/>
    <w:rsid w:val="00D46FDD"/>
    <w:rsid w:val="00D514F6"/>
    <w:rsid w:val="00D5227D"/>
    <w:rsid w:val="00D54041"/>
    <w:rsid w:val="00D5531E"/>
    <w:rsid w:val="00D62E57"/>
    <w:rsid w:val="00D639FF"/>
    <w:rsid w:val="00D66C9A"/>
    <w:rsid w:val="00D762DD"/>
    <w:rsid w:val="00D940E1"/>
    <w:rsid w:val="00D97F3F"/>
    <w:rsid w:val="00D97F9E"/>
    <w:rsid w:val="00DA0E9E"/>
    <w:rsid w:val="00DB27BB"/>
    <w:rsid w:val="00DC0C90"/>
    <w:rsid w:val="00DC1B90"/>
    <w:rsid w:val="00DC361E"/>
    <w:rsid w:val="00DC494B"/>
    <w:rsid w:val="00DD1DAE"/>
    <w:rsid w:val="00DD2985"/>
    <w:rsid w:val="00DD4ED6"/>
    <w:rsid w:val="00DD5205"/>
    <w:rsid w:val="00DD784F"/>
    <w:rsid w:val="00DE6BC9"/>
    <w:rsid w:val="00DF1755"/>
    <w:rsid w:val="00DF195D"/>
    <w:rsid w:val="00DF5A5B"/>
    <w:rsid w:val="00E01226"/>
    <w:rsid w:val="00E06EE8"/>
    <w:rsid w:val="00E101D4"/>
    <w:rsid w:val="00E11306"/>
    <w:rsid w:val="00E21276"/>
    <w:rsid w:val="00E27DA8"/>
    <w:rsid w:val="00E3163C"/>
    <w:rsid w:val="00E31F07"/>
    <w:rsid w:val="00E32748"/>
    <w:rsid w:val="00E35972"/>
    <w:rsid w:val="00E37F0D"/>
    <w:rsid w:val="00E41BAB"/>
    <w:rsid w:val="00E429C1"/>
    <w:rsid w:val="00E42E21"/>
    <w:rsid w:val="00E437EA"/>
    <w:rsid w:val="00E43D53"/>
    <w:rsid w:val="00E45B97"/>
    <w:rsid w:val="00E50483"/>
    <w:rsid w:val="00E60855"/>
    <w:rsid w:val="00E678E9"/>
    <w:rsid w:val="00E9235B"/>
    <w:rsid w:val="00E92A41"/>
    <w:rsid w:val="00E94574"/>
    <w:rsid w:val="00E96AFF"/>
    <w:rsid w:val="00EA4C89"/>
    <w:rsid w:val="00EB04B9"/>
    <w:rsid w:val="00EB0E8F"/>
    <w:rsid w:val="00EB31C8"/>
    <w:rsid w:val="00EB3B47"/>
    <w:rsid w:val="00EC7823"/>
    <w:rsid w:val="00ED22BB"/>
    <w:rsid w:val="00ED33C8"/>
    <w:rsid w:val="00ED6F68"/>
    <w:rsid w:val="00ED7166"/>
    <w:rsid w:val="00EE2CF7"/>
    <w:rsid w:val="00EE5145"/>
    <w:rsid w:val="00EF20D7"/>
    <w:rsid w:val="00EF521B"/>
    <w:rsid w:val="00EF7A12"/>
    <w:rsid w:val="00F05995"/>
    <w:rsid w:val="00F17647"/>
    <w:rsid w:val="00F33035"/>
    <w:rsid w:val="00F40F00"/>
    <w:rsid w:val="00F4573A"/>
    <w:rsid w:val="00F45F4F"/>
    <w:rsid w:val="00F56502"/>
    <w:rsid w:val="00F72ED0"/>
    <w:rsid w:val="00F748BE"/>
    <w:rsid w:val="00F75444"/>
    <w:rsid w:val="00F75F65"/>
    <w:rsid w:val="00F76FDA"/>
    <w:rsid w:val="00F838E1"/>
    <w:rsid w:val="00F907D9"/>
    <w:rsid w:val="00F911D2"/>
    <w:rsid w:val="00F919A1"/>
    <w:rsid w:val="00F91D58"/>
    <w:rsid w:val="00F94425"/>
    <w:rsid w:val="00FA22C2"/>
    <w:rsid w:val="00FB2F02"/>
    <w:rsid w:val="00FB6C43"/>
    <w:rsid w:val="00FC2051"/>
    <w:rsid w:val="00FC35CF"/>
    <w:rsid w:val="00FC54DE"/>
    <w:rsid w:val="00FD114E"/>
    <w:rsid w:val="00FD3352"/>
    <w:rsid w:val="00FE5413"/>
    <w:rsid w:val="00FE7171"/>
    <w:rsid w:val="00FF35EE"/>
    <w:rsid w:val="00FF537A"/>
    <w:rsid w:val="00FF5B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A2B95"/>
  <w15:docId w15:val="{19B95412-D957-4330-B133-62FDD1FA5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sz w:val="28"/>
        <w:szCs w:val="28"/>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705522"/>
    <w:pPr>
      <w:spacing w:after="0" w:line="240" w:lineRule="auto"/>
    </w:pPr>
    <w:rPr>
      <w:noProof/>
    </w:rPr>
  </w:style>
  <w:style w:type="paragraph" w:styleId="10">
    <w:name w:val="heading 1"/>
    <w:aliases w:val="Заголовок 1 Знак Знак,Заголовок 1 Знак Знак Знак Знак,Заголовок 11 Знак,Заголовок 11 Знак Знак Знак Знак,Заголовок 11 Знак Знак,Заголовок 11,Заголовок 1 Знак Знак Знак Знак Знак Знак Знак Знак Знак Знак Знак"/>
    <w:basedOn w:val="a2"/>
    <w:next w:val="a2"/>
    <w:link w:val="11"/>
    <w:qFormat/>
    <w:rsid w:val="00705522"/>
    <w:pPr>
      <w:keepNext/>
      <w:jc w:val="center"/>
      <w:outlineLvl w:val="0"/>
    </w:pPr>
    <w:rPr>
      <w:rFonts w:eastAsia="Times New Roman"/>
      <w:b/>
      <w:bCs/>
      <w:noProof w:val="0"/>
      <w:sz w:val="24"/>
      <w:szCs w:val="24"/>
      <w:lang w:eastAsia="ru-RU"/>
    </w:rPr>
  </w:style>
  <w:style w:type="paragraph" w:styleId="2">
    <w:name w:val="heading 2"/>
    <w:basedOn w:val="a2"/>
    <w:next w:val="a2"/>
    <w:link w:val="20"/>
    <w:qFormat/>
    <w:rsid w:val="00705522"/>
    <w:pPr>
      <w:keepNext/>
      <w:jc w:val="center"/>
      <w:outlineLvl w:val="1"/>
    </w:pPr>
    <w:rPr>
      <w:rFonts w:ascii="Arial" w:eastAsia="Times New Roman" w:hAnsi="Arial"/>
      <w:b/>
      <w:bCs/>
      <w:noProof w:val="0"/>
      <w:sz w:val="20"/>
      <w:szCs w:val="20"/>
      <w:lang w:eastAsia="ru-RU"/>
    </w:rPr>
  </w:style>
  <w:style w:type="paragraph" w:styleId="3">
    <w:name w:val="heading 3"/>
    <w:basedOn w:val="a2"/>
    <w:next w:val="a2"/>
    <w:link w:val="30"/>
    <w:qFormat/>
    <w:rsid w:val="00CF2FEA"/>
    <w:pPr>
      <w:keepNext/>
      <w:jc w:val="center"/>
      <w:outlineLvl w:val="2"/>
    </w:pPr>
    <w:rPr>
      <w:rFonts w:ascii="Arial" w:eastAsia="Times New Roman" w:hAnsi="Arial"/>
      <w:b/>
      <w:bCs/>
      <w:noProof w:val="0"/>
      <w:szCs w:val="20"/>
      <w:lang w:eastAsia="ru-RU"/>
    </w:rPr>
  </w:style>
  <w:style w:type="paragraph" w:styleId="40">
    <w:name w:val="heading 4"/>
    <w:basedOn w:val="a2"/>
    <w:next w:val="a2"/>
    <w:link w:val="41"/>
    <w:unhideWhenUsed/>
    <w:qFormat/>
    <w:rsid w:val="00CF2FEA"/>
    <w:pPr>
      <w:keepNext/>
      <w:keepLines/>
      <w:spacing w:before="200"/>
      <w:outlineLvl w:val="3"/>
    </w:pPr>
    <w:rPr>
      <w:rFonts w:ascii="Cambria" w:eastAsia="Times New Roman" w:hAnsi="Cambria"/>
      <w:b/>
      <w:bCs/>
      <w:i/>
      <w:iCs/>
      <w:noProof w:val="0"/>
      <w:color w:val="4F81BD"/>
      <w:sz w:val="24"/>
      <w:szCs w:val="24"/>
      <w:lang w:eastAsia="ru-RU"/>
    </w:rPr>
  </w:style>
  <w:style w:type="paragraph" w:styleId="5">
    <w:name w:val="heading 5"/>
    <w:basedOn w:val="a2"/>
    <w:next w:val="a2"/>
    <w:link w:val="50"/>
    <w:qFormat/>
    <w:rsid w:val="00CF2FEA"/>
    <w:pPr>
      <w:spacing w:before="240" w:after="60" w:line="360" w:lineRule="auto"/>
      <w:ind w:firstLine="709"/>
      <w:contextualSpacing/>
      <w:jc w:val="center"/>
      <w:outlineLvl w:val="4"/>
    </w:pPr>
    <w:rPr>
      <w:rFonts w:eastAsia="Times New Roman"/>
      <w:bCs/>
      <w:i/>
      <w:iCs/>
      <w:noProof w:val="0"/>
      <w:szCs w:val="26"/>
      <w:lang w:eastAsia="ru-RU"/>
    </w:rPr>
  </w:style>
  <w:style w:type="paragraph" w:styleId="6">
    <w:name w:val="heading 6"/>
    <w:basedOn w:val="a2"/>
    <w:next w:val="a2"/>
    <w:link w:val="60"/>
    <w:qFormat/>
    <w:rsid w:val="00CF2FEA"/>
    <w:pPr>
      <w:widowControl w:val="0"/>
      <w:autoSpaceDE w:val="0"/>
      <w:autoSpaceDN w:val="0"/>
      <w:adjustRightInd w:val="0"/>
      <w:spacing w:before="240" w:after="60"/>
      <w:outlineLvl w:val="5"/>
    </w:pPr>
    <w:rPr>
      <w:rFonts w:eastAsia="Times New Roman"/>
      <w:b/>
      <w:bCs/>
      <w:noProof w:val="0"/>
      <w:lang w:eastAsia="ru-RU"/>
    </w:rPr>
  </w:style>
  <w:style w:type="paragraph" w:styleId="7">
    <w:name w:val="heading 7"/>
    <w:basedOn w:val="a2"/>
    <w:next w:val="a2"/>
    <w:link w:val="70"/>
    <w:unhideWhenUsed/>
    <w:qFormat/>
    <w:rsid w:val="00CF2FEA"/>
    <w:pPr>
      <w:spacing w:before="240" w:after="60"/>
      <w:outlineLvl w:val="6"/>
    </w:pPr>
    <w:rPr>
      <w:rFonts w:eastAsia="Times New Roman"/>
      <w:noProof w:val="0"/>
      <w:sz w:val="24"/>
      <w:szCs w:val="24"/>
      <w:lang w:eastAsia="ru-RU"/>
    </w:rPr>
  </w:style>
  <w:style w:type="paragraph" w:styleId="8">
    <w:name w:val="heading 8"/>
    <w:basedOn w:val="a2"/>
    <w:next w:val="a2"/>
    <w:link w:val="80"/>
    <w:qFormat/>
    <w:rsid w:val="00CF2FEA"/>
    <w:pPr>
      <w:keepNext/>
      <w:widowControl w:val="0"/>
      <w:autoSpaceDE w:val="0"/>
      <w:autoSpaceDN w:val="0"/>
      <w:adjustRightInd w:val="0"/>
      <w:ind w:left="360"/>
      <w:jc w:val="right"/>
      <w:outlineLvl w:val="7"/>
    </w:pPr>
    <w:rPr>
      <w:rFonts w:ascii="Arial" w:eastAsia="Times New Roman" w:hAnsi="Arial" w:cs="Arial"/>
      <w:iCs/>
      <w:noProof w:val="0"/>
      <w:lang w:eastAsia="ru-RU"/>
    </w:rPr>
  </w:style>
  <w:style w:type="paragraph" w:styleId="9">
    <w:name w:val="heading 9"/>
    <w:basedOn w:val="a2"/>
    <w:next w:val="a2"/>
    <w:link w:val="90"/>
    <w:qFormat/>
    <w:rsid w:val="00CF2FEA"/>
    <w:pPr>
      <w:spacing w:before="240" w:after="60" w:line="360" w:lineRule="auto"/>
      <w:ind w:firstLine="709"/>
      <w:contextualSpacing/>
      <w:jc w:val="both"/>
      <w:outlineLvl w:val="8"/>
    </w:pPr>
    <w:rPr>
      <w:rFonts w:ascii="Arial" w:eastAsia="Times New Roman" w:hAnsi="Arial" w:cs="Arial"/>
      <w:noProof w:val="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aliases w:val="Тал.слева-12"/>
    <w:basedOn w:val="a2"/>
    <w:link w:val="a7"/>
    <w:uiPriority w:val="99"/>
    <w:qFormat/>
    <w:rsid w:val="00705522"/>
    <w:pPr>
      <w:ind w:left="720"/>
      <w:contextualSpacing/>
    </w:pPr>
  </w:style>
  <w:style w:type="character" w:customStyle="1" w:styleId="a7">
    <w:name w:val="Абзац списка Знак"/>
    <w:aliases w:val="Тал.слева-12 Знак"/>
    <w:link w:val="a6"/>
    <w:uiPriority w:val="34"/>
    <w:locked/>
    <w:rsid w:val="00705522"/>
    <w:rPr>
      <w:noProof/>
    </w:rPr>
  </w:style>
  <w:style w:type="character" w:customStyle="1" w:styleId="11">
    <w:name w:val="Заголовок 1 Знак"/>
    <w:aliases w:val="Заголовок 1 Знак Знак Знак,Заголовок 1 Знак Знак Знак Знак Знак,Заголовок 11 Знак Знак2,Заголовок 11 Знак Знак Знак Знак Знак,Заголовок 11 Знак Знак Знак1,Заголовок 11 Знак1"/>
    <w:basedOn w:val="a3"/>
    <w:link w:val="10"/>
    <w:rsid w:val="00705522"/>
    <w:rPr>
      <w:rFonts w:ascii="Times New Roman" w:eastAsia="Times New Roman" w:hAnsi="Times New Roman" w:cs="Times New Roman"/>
      <w:b/>
      <w:bCs/>
      <w:sz w:val="24"/>
      <w:szCs w:val="24"/>
      <w:lang w:eastAsia="ru-RU"/>
    </w:rPr>
  </w:style>
  <w:style w:type="character" w:customStyle="1" w:styleId="20">
    <w:name w:val="Заголовок 2 Знак"/>
    <w:basedOn w:val="a3"/>
    <w:link w:val="2"/>
    <w:rsid w:val="00705522"/>
    <w:rPr>
      <w:rFonts w:ascii="Arial" w:eastAsia="Times New Roman" w:hAnsi="Arial" w:cs="Times New Roman"/>
      <w:b/>
      <w:bCs/>
      <w:sz w:val="20"/>
      <w:szCs w:val="20"/>
      <w:lang w:eastAsia="ru-RU"/>
    </w:rPr>
  </w:style>
  <w:style w:type="paragraph" w:styleId="a8">
    <w:name w:val="Balloon Text"/>
    <w:basedOn w:val="a2"/>
    <w:link w:val="a9"/>
    <w:unhideWhenUsed/>
    <w:rsid w:val="00705522"/>
    <w:rPr>
      <w:rFonts w:ascii="Tahoma" w:hAnsi="Tahoma" w:cs="Tahoma"/>
      <w:sz w:val="16"/>
      <w:szCs w:val="16"/>
    </w:rPr>
  </w:style>
  <w:style w:type="character" w:customStyle="1" w:styleId="a9">
    <w:name w:val="Текст выноски Знак"/>
    <w:basedOn w:val="a3"/>
    <w:link w:val="a8"/>
    <w:rsid w:val="00705522"/>
    <w:rPr>
      <w:rFonts w:ascii="Tahoma" w:hAnsi="Tahoma" w:cs="Tahoma"/>
      <w:noProof/>
      <w:sz w:val="16"/>
      <w:szCs w:val="16"/>
    </w:rPr>
  </w:style>
  <w:style w:type="paragraph" w:styleId="aa">
    <w:name w:val="Body Text Indent"/>
    <w:basedOn w:val="a2"/>
    <w:link w:val="ab"/>
    <w:rsid w:val="00A57B4B"/>
    <w:pPr>
      <w:ind w:firstLine="708"/>
      <w:jc w:val="both"/>
    </w:pPr>
    <w:rPr>
      <w:rFonts w:eastAsia="Times New Roman"/>
      <w:noProof w:val="0"/>
      <w:szCs w:val="24"/>
      <w:lang w:eastAsia="ru-RU"/>
    </w:rPr>
  </w:style>
  <w:style w:type="character" w:customStyle="1" w:styleId="ab">
    <w:name w:val="Основной текст с отступом Знак"/>
    <w:basedOn w:val="a3"/>
    <w:link w:val="aa"/>
    <w:rsid w:val="00A57B4B"/>
    <w:rPr>
      <w:rFonts w:ascii="Times New Roman" w:eastAsia="Times New Roman" w:hAnsi="Times New Roman" w:cs="Times New Roman"/>
      <w:sz w:val="28"/>
      <w:szCs w:val="24"/>
      <w:lang w:eastAsia="ru-RU"/>
    </w:rPr>
  </w:style>
  <w:style w:type="character" w:customStyle="1" w:styleId="30">
    <w:name w:val="Заголовок 3 Знак"/>
    <w:basedOn w:val="a3"/>
    <w:link w:val="3"/>
    <w:rsid w:val="00CF2FEA"/>
    <w:rPr>
      <w:rFonts w:ascii="Arial" w:eastAsia="Times New Roman" w:hAnsi="Arial" w:cs="Times New Roman"/>
      <w:b/>
      <w:bCs/>
      <w:sz w:val="28"/>
      <w:szCs w:val="20"/>
      <w:lang w:eastAsia="ru-RU"/>
    </w:rPr>
  </w:style>
  <w:style w:type="character" w:customStyle="1" w:styleId="41">
    <w:name w:val="Заголовок 4 Знак"/>
    <w:basedOn w:val="a3"/>
    <w:link w:val="40"/>
    <w:rsid w:val="00CF2FEA"/>
    <w:rPr>
      <w:rFonts w:ascii="Cambria" w:eastAsia="Times New Roman" w:hAnsi="Cambria" w:cs="Times New Roman"/>
      <w:b/>
      <w:bCs/>
      <w:i/>
      <w:iCs/>
      <w:color w:val="4F81BD"/>
      <w:sz w:val="24"/>
      <w:szCs w:val="24"/>
      <w:lang w:eastAsia="ru-RU"/>
    </w:rPr>
  </w:style>
  <w:style w:type="character" w:customStyle="1" w:styleId="50">
    <w:name w:val="Заголовок 5 Знак"/>
    <w:basedOn w:val="a3"/>
    <w:link w:val="5"/>
    <w:rsid w:val="00CF2FEA"/>
    <w:rPr>
      <w:rFonts w:ascii="Times New Roman" w:eastAsia="Times New Roman" w:hAnsi="Times New Roman" w:cs="Times New Roman"/>
      <w:bCs/>
      <w:i/>
      <w:iCs/>
      <w:sz w:val="28"/>
      <w:szCs w:val="26"/>
      <w:lang w:eastAsia="ru-RU"/>
    </w:rPr>
  </w:style>
  <w:style w:type="character" w:customStyle="1" w:styleId="60">
    <w:name w:val="Заголовок 6 Знак"/>
    <w:basedOn w:val="a3"/>
    <w:link w:val="6"/>
    <w:rsid w:val="00CF2FEA"/>
    <w:rPr>
      <w:rFonts w:ascii="Times New Roman" w:eastAsia="Times New Roman" w:hAnsi="Times New Roman" w:cs="Times New Roman"/>
      <w:b/>
      <w:bCs/>
      <w:lang w:eastAsia="ru-RU"/>
    </w:rPr>
  </w:style>
  <w:style w:type="character" w:customStyle="1" w:styleId="70">
    <w:name w:val="Заголовок 7 Знак"/>
    <w:basedOn w:val="a3"/>
    <w:link w:val="7"/>
    <w:rsid w:val="00CF2FEA"/>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CF2FEA"/>
    <w:rPr>
      <w:rFonts w:ascii="Arial" w:eastAsia="Times New Roman" w:hAnsi="Arial" w:cs="Arial"/>
      <w:iCs/>
      <w:sz w:val="28"/>
      <w:szCs w:val="28"/>
      <w:lang w:eastAsia="ru-RU"/>
    </w:rPr>
  </w:style>
  <w:style w:type="character" w:customStyle="1" w:styleId="90">
    <w:name w:val="Заголовок 9 Знак"/>
    <w:basedOn w:val="a3"/>
    <w:link w:val="9"/>
    <w:rsid w:val="00CF2FEA"/>
    <w:rPr>
      <w:rFonts w:ascii="Arial" w:eastAsia="Times New Roman" w:hAnsi="Arial" w:cs="Arial"/>
      <w:lang w:eastAsia="ru-RU"/>
    </w:rPr>
  </w:style>
  <w:style w:type="paragraph" w:styleId="ac">
    <w:name w:val="Title"/>
    <w:basedOn w:val="a2"/>
    <w:link w:val="ad"/>
    <w:qFormat/>
    <w:rsid w:val="00CF2FEA"/>
    <w:pPr>
      <w:jc w:val="center"/>
    </w:pPr>
    <w:rPr>
      <w:rFonts w:eastAsia="Times New Roman"/>
      <w:b/>
      <w:bCs/>
      <w:noProof w:val="0"/>
      <w:szCs w:val="33"/>
      <w:lang w:eastAsia="ru-RU"/>
    </w:rPr>
  </w:style>
  <w:style w:type="character" w:customStyle="1" w:styleId="ad">
    <w:name w:val="Заголовок Знак"/>
    <w:basedOn w:val="a3"/>
    <w:link w:val="ac"/>
    <w:rsid w:val="00CF2FEA"/>
    <w:rPr>
      <w:rFonts w:ascii="Times New Roman" w:eastAsia="Times New Roman" w:hAnsi="Times New Roman" w:cs="Times New Roman"/>
      <w:b/>
      <w:bCs/>
      <w:color w:val="000000"/>
      <w:sz w:val="28"/>
      <w:szCs w:val="33"/>
      <w:lang w:eastAsia="ru-RU"/>
    </w:rPr>
  </w:style>
  <w:style w:type="paragraph" w:styleId="ae">
    <w:name w:val="Subtitle"/>
    <w:basedOn w:val="a2"/>
    <w:link w:val="af"/>
    <w:qFormat/>
    <w:rsid w:val="00CF2FEA"/>
    <w:pPr>
      <w:ind w:left="1620" w:right="-5"/>
      <w:jc w:val="center"/>
    </w:pPr>
    <w:rPr>
      <w:rFonts w:ascii="Helvetica" w:eastAsia="Times New Roman" w:hAnsi="Helvetica"/>
      <w:b/>
      <w:noProof w:val="0"/>
      <w:sz w:val="24"/>
      <w:szCs w:val="24"/>
      <w:lang w:eastAsia="ru-RU"/>
    </w:rPr>
  </w:style>
  <w:style w:type="character" w:customStyle="1" w:styleId="af">
    <w:name w:val="Подзаголовок Знак"/>
    <w:basedOn w:val="a3"/>
    <w:link w:val="ae"/>
    <w:rsid w:val="00CF2FEA"/>
    <w:rPr>
      <w:rFonts w:ascii="Helvetica" w:eastAsia="Times New Roman" w:hAnsi="Helvetica" w:cs="Times New Roman"/>
      <w:b/>
      <w:sz w:val="24"/>
      <w:szCs w:val="24"/>
      <w:lang w:eastAsia="ru-RU"/>
    </w:rPr>
  </w:style>
  <w:style w:type="paragraph" w:customStyle="1" w:styleId="xl23">
    <w:name w:val="xl23"/>
    <w:basedOn w:val="a2"/>
    <w:uiPriority w:val="99"/>
    <w:rsid w:val="00CF2FEA"/>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noProof w:val="0"/>
      <w:lang w:eastAsia="ru-RU"/>
    </w:rPr>
  </w:style>
  <w:style w:type="paragraph" w:styleId="af0">
    <w:name w:val="Body Text"/>
    <w:aliases w:val="Основной текст Знак Знак Знак,Основной текст Знак Знак Знак Знак,Основной текст таблиц,в таблице,таблицы,в таблицах, в таблице, в таблицах,Основной текст Знак Знак"/>
    <w:basedOn w:val="a2"/>
    <w:link w:val="af1"/>
    <w:qFormat/>
    <w:rsid w:val="00CF2FEA"/>
    <w:pPr>
      <w:jc w:val="center"/>
    </w:pPr>
    <w:rPr>
      <w:rFonts w:eastAsia="Times New Roman"/>
      <w:b/>
      <w:bCs/>
      <w:noProof w:val="0"/>
      <w:szCs w:val="24"/>
      <w:lang w:eastAsia="ru-RU"/>
    </w:rPr>
  </w:style>
  <w:style w:type="character" w:customStyle="1" w:styleId="af1">
    <w:name w:val="Основной текст Знак"/>
    <w:aliases w:val="Основной текст Знак Знак Знак Знак1,Основной текст Знак Знак Знак Знак Знак,Основной текст таблиц Знак,в таблице Знак,таблицы Знак,в таблицах Знак, в таблице Знак, в таблицах Знак,Основной текст Знак Знак Знак1"/>
    <w:basedOn w:val="a3"/>
    <w:link w:val="af0"/>
    <w:rsid w:val="00CF2FEA"/>
    <w:rPr>
      <w:rFonts w:ascii="Times New Roman" w:eastAsia="Times New Roman" w:hAnsi="Times New Roman" w:cs="Times New Roman"/>
      <w:b/>
      <w:bCs/>
      <w:sz w:val="28"/>
      <w:szCs w:val="24"/>
      <w:lang w:eastAsia="ru-RU"/>
    </w:rPr>
  </w:style>
  <w:style w:type="paragraph" w:styleId="af2">
    <w:name w:val="header"/>
    <w:basedOn w:val="a2"/>
    <w:link w:val="af3"/>
    <w:uiPriority w:val="99"/>
    <w:rsid w:val="00CF2FEA"/>
    <w:pPr>
      <w:tabs>
        <w:tab w:val="center" w:pos="4677"/>
        <w:tab w:val="right" w:pos="9355"/>
      </w:tabs>
    </w:pPr>
    <w:rPr>
      <w:rFonts w:eastAsia="Times New Roman"/>
      <w:noProof w:val="0"/>
      <w:sz w:val="24"/>
      <w:szCs w:val="24"/>
      <w:lang w:eastAsia="ru-RU"/>
    </w:rPr>
  </w:style>
  <w:style w:type="character" w:customStyle="1" w:styleId="af3">
    <w:name w:val="Верхний колонтитул Знак"/>
    <w:basedOn w:val="a3"/>
    <w:link w:val="af2"/>
    <w:uiPriority w:val="99"/>
    <w:rsid w:val="00CF2FEA"/>
    <w:rPr>
      <w:rFonts w:ascii="Times New Roman" w:eastAsia="Times New Roman" w:hAnsi="Times New Roman" w:cs="Times New Roman"/>
      <w:sz w:val="24"/>
      <w:szCs w:val="24"/>
      <w:lang w:eastAsia="ru-RU"/>
    </w:rPr>
  </w:style>
  <w:style w:type="paragraph" w:styleId="af4">
    <w:name w:val="footer"/>
    <w:basedOn w:val="a2"/>
    <w:link w:val="af5"/>
    <w:qFormat/>
    <w:rsid w:val="00CF2FEA"/>
    <w:pPr>
      <w:tabs>
        <w:tab w:val="center" w:pos="4677"/>
        <w:tab w:val="right" w:pos="9355"/>
      </w:tabs>
    </w:pPr>
    <w:rPr>
      <w:rFonts w:eastAsia="Times New Roman"/>
      <w:noProof w:val="0"/>
      <w:sz w:val="24"/>
      <w:szCs w:val="24"/>
      <w:lang w:eastAsia="ru-RU"/>
    </w:rPr>
  </w:style>
  <w:style w:type="character" w:customStyle="1" w:styleId="af5">
    <w:name w:val="Нижний колонтитул Знак"/>
    <w:basedOn w:val="a3"/>
    <w:link w:val="af4"/>
    <w:uiPriority w:val="99"/>
    <w:rsid w:val="00CF2FEA"/>
    <w:rPr>
      <w:rFonts w:ascii="Times New Roman" w:eastAsia="Times New Roman" w:hAnsi="Times New Roman" w:cs="Times New Roman"/>
      <w:sz w:val="24"/>
      <w:szCs w:val="24"/>
      <w:lang w:eastAsia="ru-RU"/>
    </w:rPr>
  </w:style>
  <w:style w:type="paragraph" w:styleId="21">
    <w:name w:val="Body Text 2"/>
    <w:basedOn w:val="a2"/>
    <w:link w:val="22"/>
    <w:rsid w:val="00CF2FEA"/>
    <w:pPr>
      <w:shd w:val="clear" w:color="auto" w:fill="FFFFFF"/>
      <w:spacing w:before="29" w:line="288" w:lineRule="exact"/>
    </w:pPr>
    <w:rPr>
      <w:rFonts w:eastAsia="Times New Roman"/>
      <w:noProof w:val="0"/>
      <w:sz w:val="24"/>
      <w:szCs w:val="20"/>
      <w:lang w:eastAsia="ru-RU"/>
    </w:rPr>
  </w:style>
  <w:style w:type="character" w:customStyle="1" w:styleId="22">
    <w:name w:val="Основной текст 2 Знак"/>
    <w:basedOn w:val="a3"/>
    <w:link w:val="21"/>
    <w:rsid w:val="00CF2FEA"/>
    <w:rPr>
      <w:rFonts w:ascii="Times New Roman" w:eastAsia="Times New Roman" w:hAnsi="Times New Roman" w:cs="Times New Roman"/>
      <w:sz w:val="24"/>
      <w:szCs w:val="20"/>
      <w:shd w:val="clear" w:color="auto" w:fill="FFFFFF"/>
      <w:lang w:eastAsia="ru-RU"/>
    </w:rPr>
  </w:style>
  <w:style w:type="paragraph" w:styleId="31">
    <w:name w:val="Body Text 3"/>
    <w:basedOn w:val="a2"/>
    <w:link w:val="32"/>
    <w:rsid w:val="00CF2FEA"/>
    <w:rPr>
      <w:rFonts w:ascii="Arial" w:eastAsia="Times New Roman" w:hAnsi="Arial"/>
      <w:noProof w:val="0"/>
      <w:sz w:val="20"/>
      <w:szCs w:val="20"/>
      <w:lang w:eastAsia="ru-RU"/>
    </w:rPr>
  </w:style>
  <w:style w:type="character" w:customStyle="1" w:styleId="32">
    <w:name w:val="Основной текст 3 Знак"/>
    <w:basedOn w:val="a3"/>
    <w:link w:val="31"/>
    <w:rsid w:val="00CF2FEA"/>
    <w:rPr>
      <w:rFonts w:ascii="Arial" w:eastAsia="Times New Roman" w:hAnsi="Arial" w:cs="Times New Roman"/>
      <w:sz w:val="20"/>
      <w:szCs w:val="20"/>
      <w:lang w:eastAsia="ru-RU"/>
    </w:rPr>
  </w:style>
  <w:style w:type="paragraph" w:styleId="23">
    <w:name w:val="Body Text Indent 2"/>
    <w:basedOn w:val="a2"/>
    <w:link w:val="24"/>
    <w:rsid w:val="00CF2FEA"/>
    <w:pPr>
      <w:shd w:val="clear" w:color="auto" w:fill="FFFFFF"/>
      <w:spacing w:before="29" w:line="288" w:lineRule="exact"/>
      <w:ind w:left="567" w:hanging="27"/>
      <w:jc w:val="both"/>
    </w:pPr>
    <w:rPr>
      <w:rFonts w:eastAsia="Times New Roman"/>
      <w:noProof w:val="0"/>
      <w:sz w:val="24"/>
      <w:szCs w:val="24"/>
      <w:lang w:eastAsia="ru-RU"/>
    </w:rPr>
  </w:style>
  <w:style w:type="character" w:customStyle="1" w:styleId="24">
    <w:name w:val="Основной текст с отступом 2 Знак"/>
    <w:basedOn w:val="a3"/>
    <w:link w:val="23"/>
    <w:rsid w:val="00CF2FEA"/>
    <w:rPr>
      <w:rFonts w:ascii="Times New Roman" w:eastAsia="Times New Roman" w:hAnsi="Times New Roman" w:cs="Times New Roman"/>
      <w:sz w:val="24"/>
      <w:szCs w:val="24"/>
      <w:shd w:val="clear" w:color="auto" w:fill="FFFFFF"/>
      <w:lang w:eastAsia="ru-RU"/>
    </w:rPr>
  </w:style>
  <w:style w:type="paragraph" w:styleId="33">
    <w:name w:val="Body Text Indent 3"/>
    <w:basedOn w:val="a2"/>
    <w:link w:val="34"/>
    <w:rsid w:val="00CF2FEA"/>
    <w:pPr>
      <w:shd w:val="clear" w:color="auto" w:fill="FFFFFF"/>
      <w:spacing w:before="29"/>
      <w:ind w:firstLine="708"/>
      <w:jc w:val="both"/>
    </w:pPr>
    <w:rPr>
      <w:rFonts w:eastAsia="Times New Roman"/>
      <w:noProof w:val="0"/>
      <w:sz w:val="24"/>
      <w:szCs w:val="24"/>
      <w:lang w:eastAsia="ru-RU"/>
    </w:rPr>
  </w:style>
  <w:style w:type="character" w:customStyle="1" w:styleId="34">
    <w:name w:val="Основной текст с отступом 3 Знак"/>
    <w:basedOn w:val="a3"/>
    <w:link w:val="33"/>
    <w:rsid w:val="00CF2FEA"/>
    <w:rPr>
      <w:rFonts w:ascii="Times New Roman" w:eastAsia="Times New Roman" w:hAnsi="Times New Roman" w:cs="Times New Roman"/>
      <w:sz w:val="24"/>
      <w:szCs w:val="24"/>
      <w:shd w:val="clear" w:color="auto" w:fill="FFFFFF"/>
      <w:lang w:eastAsia="ru-RU"/>
    </w:rPr>
  </w:style>
  <w:style w:type="table" w:styleId="af6">
    <w:name w:val="Table Grid"/>
    <w:aliases w:val="Table Grid Report"/>
    <w:basedOn w:val="a4"/>
    <w:uiPriority w:val="59"/>
    <w:rsid w:val="00CF2FEA"/>
    <w:pPr>
      <w:spacing w:after="0" w:line="240" w:lineRule="auto"/>
    </w:pPr>
    <w:rPr>
      <w:rFonts w:eastAsia="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7">
    <w:name w:val="Placeholder Text"/>
    <w:uiPriority w:val="99"/>
    <w:semiHidden/>
    <w:rsid w:val="00CF2FEA"/>
    <w:rPr>
      <w:color w:val="808080"/>
    </w:rPr>
  </w:style>
  <w:style w:type="character" w:styleId="af8">
    <w:name w:val="Hyperlink"/>
    <w:uiPriority w:val="99"/>
    <w:rsid w:val="00CF2FEA"/>
    <w:rPr>
      <w:color w:val="0000FF"/>
      <w:u w:val="single"/>
    </w:rPr>
  </w:style>
  <w:style w:type="paragraph" w:styleId="13">
    <w:name w:val="toc 1"/>
    <w:aliases w:val="Оглавление 1 (подзаголовок)"/>
    <w:basedOn w:val="a2"/>
    <w:next w:val="a2"/>
    <w:autoRedefine/>
    <w:uiPriority w:val="39"/>
    <w:qFormat/>
    <w:rsid w:val="00CF2FEA"/>
    <w:pPr>
      <w:tabs>
        <w:tab w:val="left" w:pos="426"/>
        <w:tab w:val="right" w:leader="dot" w:pos="10065"/>
      </w:tabs>
      <w:spacing w:line="276" w:lineRule="auto"/>
      <w:contextualSpacing/>
    </w:pPr>
    <w:rPr>
      <w:rFonts w:eastAsia="Times New Roman"/>
      <w:noProof w:val="0"/>
      <w:sz w:val="24"/>
      <w:szCs w:val="24"/>
      <w:lang w:eastAsia="ru-RU"/>
    </w:rPr>
  </w:style>
  <w:style w:type="paragraph" w:styleId="25">
    <w:name w:val="toc 2"/>
    <w:basedOn w:val="a2"/>
    <w:next w:val="a2"/>
    <w:autoRedefine/>
    <w:uiPriority w:val="39"/>
    <w:qFormat/>
    <w:rsid w:val="00CF2FEA"/>
    <w:pPr>
      <w:tabs>
        <w:tab w:val="left" w:pos="709"/>
        <w:tab w:val="left" w:pos="1100"/>
        <w:tab w:val="right" w:leader="dot" w:pos="10065"/>
      </w:tabs>
      <w:spacing w:line="276" w:lineRule="auto"/>
      <w:ind w:firstLine="284"/>
      <w:contextualSpacing/>
    </w:pPr>
    <w:rPr>
      <w:rFonts w:eastAsia="Times New Roman"/>
      <w:noProof w:val="0"/>
      <w:sz w:val="24"/>
      <w:szCs w:val="24"/>
      <w:lang w:eastAsia="ru-RU"/>
    </w:rPr>
  </w:style>
  <w:style w:type="paragraph" w:styleId="af9">
    <w:name w:val="caption"/>
    <w:aliases w:val="Название объекта Знак Знак Знак,Название объекта Знак Знак,Название объекта Знак,Название объекта Знак Знак Знак Знак Знак"/>
    <w:basedOn w:val="a2"/>
    <w:next w:val="a2"/>
    <w:link w:val="14"/>
    <w:qFormat/>
    <w:rsid w:val="00CF2FEA"/>
    <w:pPr>
      <w:spacing w:after="200" w:line="276" w:lineRule="auto"/>
    </w:pPr>
    <w:rPr>
      <w:rFonts w:ascii="Calibri" w:eastAsia="Times New Roman" w:hAnsi="Calibri"/>
      <w:b/>
      <w:bCs/>
      <w:noProof w:val="0"/>
      <w:sz w:val="20"/>
      <w:szCs w:val="20"/>
      <w:lang w:eastAsia="ru-RU"/>
    </w:rPr>
  </w:style>
  <w:style w:type="character" w:customStyle="1" w:styleId="14">
    <w:name w:val="Название объекта Знак1"/>
    <w:aliases w:val="Название объекта Знак Знак Знак Знак,Название объекта Знак Знак Знак1,Название объекта Знак Знак1,Название объекта Знак Знак Знак Знак Знак Знак"/>
    <w:link w:val="af9"/>
    <w:rsid w:val="00CF2FEA"/>
    <w:rPr>
      <w:rFonts w:ascii="Calibri" w:eastAsia="Times New Roman" w:hAnsi="Calibri" w:cs="Times New Roman"/>
      <w:b/>
      <w:bCs/>
      <w:sz w:val="20"/>
      <w:szCs w:val="20"/>
      <w:lang w:eastAsia="ru-RU"/>
    </w:rPr>
  </w:style>
  <w:style w:type="paragraph" w:styleId="35">
    <w:name w:val="toc 3"/>
    <w:basedOn w:val="a2"/>
    <w:next w:val="a2"/>
    <w:autoRedefine/>
    <w:uiPriority w:val="39"/>
    <w:unhideWhenUsed/>
    <w:qFormat/>
    <w:rsid w:val="00CF2FEA"/>
    <w:pPr>
      <w:tabs>
        <w:tab w:val="left" w:pos="1134"/>
        <w:tab w:val="right" w:leader="dot" w:pos="10065"/>
      </w:tabs>
      <w:spacing w:line="276" w:lineRule="auto"/>
      <w:ind w:left="426" w:right="142"/>
    </w:pPr>
    <w:rPr>
      <w:rFonts w:eastAsia="Times New Roman"/>
      <w:noProof w:val="0"/>
      <w:sz w:val="24"/>
      <w:szCs w:val="24"/>
      <w:lang w:eastAsia="ru-RU"/>
    </w:rPr>
  </w:style>
  <w:style w:type="paragraph" w:customStyle="1" w:styleId="afa">
    <w:name w:val="Основной текст отчета"/>
    <w:link w:val="afb"/>
    <w:rsid w:val="00CF2FEA"/>
    <w:pPr>
      <w:spacing w:after="0" w:line="320" w:lineRule="atLeast"/>
      <w:ind w:firstLine="709"/>
      <w:jc w:val="both"/>
    </w:pPr>
    <w:rPr>
      <w:rFonts w:eastAsia="Times New Roman"/>
      <w:sz w:val="24"/>
      <w:szCs w:val="24"/>
      <w:lang w:eastAsia="ru-RU"/>
    </w:rPr>
  </w:style>
  <w:style w:type="character" w:customStyle="1" w:styleId="afb">
    <w:name w:val="Основной текст отчета Знак"/>
    <w:link w:val="afa"/>
    <w:rsid w:val="00CF2FEA"/>
    <w:rPr>
      <w:rFonts w:ascii="Times New Roman" w:eastAsia="Times New Roman" w:hAnsi="Times New Roman" w:cs="Times New Roman"/>
      <w:sz w:val="24"/>
      <w:szCs w:val="24"/>
      <w:lang w:eastAsia="ru-RU"/>
    </w:rPr>
  </w:style>
  <w:style w:type="character" w:customStyle="1" w:styleId="SUBST">
    <w:name w:val="__SUBST"/>
    <w:rsid w:val="00CF2FEA"/>
    <w:rPr>
      <w:b/>
      <w:i/>
      <w:sz w:val="22"/>
    </w:rPr>
  </w:style>
  <w:style w:type="paragraph" w:styleId="afc">
    <w:name w:val="Normal (Web)"/>
    <w:aliases w:val="Обычный (Web),Char Char Char Char Char Char Char Char Char Char Char Char Char Char Char Char Char Char Char"/>
    <w:basedOn w:val="a2"/>
    <w:link w:val="afd"/>
    <w:uiPriority w:val="99"/>
    <w:qFormat/>
    <w:rsid w:val="00CF2FEA"/>
    <w:pPr>
      <w:spacing w:before="100" w:beforeAutospacing="1" w:after="100" w:afterAutospacing="1"/>
    </w:pPr>
    <w:rPr>
      <w:rFonts w:eastAsia="Times New Roman"/>
      <w:noProof w:val="0"/>
      <w:sz w:val="24"/>
      <w:szCs w:val="24"/>
      <w:lang w:eastAsia="ru-RU"/>
    </w:rPr>
  </w:style>
  <w:style w:type="character" w:customStyle="1" w:styleId="afd">
    <w:name w:val="Обычный (веб) Знак"/>
    <w:aliases w:val="Обычный (Web) Знак,Char Char Char Char Char Char Char Char Char Char Char Char Char Char Char Char Char Char Char Знак"/>
    <w:link w:val="afc"/>
    <w:uiPriority w:val="99"/>
    <w:locked/>
    <w:rsid w:val="00CF2FEA"/>
    <w:rPr>
      <w:rFonts w:ascii="Times New Roman" w:eastAsia="Times New Roman" w:hAnsi="Times New Roman" w:cs="Times New Roman"/>
      <w:sz w:val="24"/>
      <w:szCs w:val="24"/>
      <w:lang w:eastAsia="ru-RU"/>
    </w:rPr>
  </w:style>
  <w:style w:type="paragraph" w:customStyle="1" w:styleId="afe">
    <w:name w:val="Знак Знак Знак Знак Знак Знак"/>
    <w:basedOn w:val="a2"/>
    <w:uiPriority w:val="99"/>
    <w:rsid w:val="00CF2FEA"/>
    <w:pPr>
      <w:spacing w:after="160" w:line="240" w:lineRule="exact"/>
    </w:pPr>
    <w:rPr>
      <w:rFonts w:ascii="Verdana" w:eastAsia="Times New Roman" w:hAnsi="Verdana" w:cs="Verdana"/>
      <w:noProof w:val="0"/>
      <w:sz w:val="20"/>
      <w:szCs w:val="20"/>
      <w:lang w:val="en-US"/>
    </w:rPr>
  </w:style>
  <w:style w:type="character" w:customStyle="1" w:styleId="110">
    <w:name w:val="Заголовок 1 Знак1"/>
    <w:aliases w:val="Заголовок 1 Знак Знак Знак Знак1,Заголовок 1 Знак Знак Знак Знак Знак1,Заголовок 1 Знак Знак Знак1,Заголовок 1 Знак Знак Знак Знак Знак Знак,Заголовок 11 Знак Знак Знак,Заголовок 11 Знак Знак1,Заголовок 11 Знак Знак Знак Знак Знак1"/>
    <w:rsid w:val="00CF2FEA"/>
    <w:rPr>
      <w:rFonts w:ascii="Arial" w:hAnsi="Arial" w:cs="Arial"/>
      <w:b/>
      <w:bCs/>
      <w:kern w:val="32"/>
      <w:sz w:val="32"/>
      <w:szCs w:val="32"/>
      <w:lang w:val="ru-RU" w:eastAsia="ru-RU" w:bidi="ar-SA"/>
    </w:rPr>
  </w:style>
  <w:style w:type="paragraph" w:customStyle="1" w:styleId="36">
    <w:name w:val="Знак Знак Знак Знак Знак Знак3"/>
    <w:basedOn w:val="a2"/>
    <w:uiPriority w:val="99"/>
    <w:rsid w:val="00CF2FEA"/>
    <w:pPr>
      <w:spacing w:after="160" w:line="240" w:lineRule="exact"/>
    </w:pPr>
    <w:rPr>
      <w:rFonts w:ascii="Verdana" w:eastAsia="Times New Roman" w:hAnsi="Verdana" w:cs="Verdana"/>
      <w:noProof w:val="0"/>
      <w:sz w:val="20"/>
      <w:szCs w:val="20"/>
      <w:lang w:val="en-US"/>
    </w:rPr>
  </w:style>
  <w:style w:type="paragraph" w:customStyle="1" w:styleId="26">
    <w:name w:val="Знак Знак Знак Знак Знак Знак2"/>
    <w:basedOn w:val="a2"/>
    <w:uiPriority w:val="99"/>
    <w:rsid w:val="00CF2FEA"/>
    <w:pPr>
      <w:spacing w:after="160" w:line="240" w:lineRule="exact"/>
    </w:pPr>
    <w:rPr>
      <w:rFonts w:ascii="Verdana" w:eastAsia="Times New Roman" w:hAnsi="Verdana" w:cs="Verdana"/>
      <w:noProof w:val="0"/>
      <w:sz w:val="20"/>
      <w:szCs w:val="20"/>
      <w:lang w:val="en-US"/>
    </w:rPr>
  </w:style>
  <w:style w:type="paragraph" w:customStyle="1" w:styleId="15">
    <w:name w:val="Знак Знак Знак Знак Знак Знак1"/>
    <w:basedOn w:val="a2"/>
    <w:uiPriority w:val="99"/>
    <w:rsid w:val="00CF2FEA"/>
    <w:pPr>
      <w:spacing w:after="160" w:line="240" w:lineRule="exact"/>
    </w:pPr>
    <w:rPr>
      <w:rFonts w:ascii="Verdana" w:eastAsia="Times New Roman" w:hAnsi="Verdana" w:cs="Verdana"/>
      <w:noProof w:val="0"/>
      <w:sz w:val="20"/>
      <w:szCs w:val="20"/>
      <w:lang w:val="en-US"/>
    </w:rPr>
  </w:style>
  <w:style w:type="paragraph" w:customStyle="1" w:styleId="42">
    <w:name w:val="Знак Знак Знак Знак Знак Знак4"/>
    <w:basedOn w:val="a2"/>
    <w:uiPriority w:val="99"/>
    <w:rsid w:val="00CF2FEA"/>
    <w:pPr>
      <w:spacing w:after="160" w:line="240" w:lineRule="exact"/>
    </w:pPr>
    <w:rPr>
      <w:rFonts w:ascii="Verdana" w:eastAsia="Times New Roman" w:hAnsi="Verdana" w:cs="Verdana"/>
      <w:noProof w:val="0"/>
      <w:sz w:val="20"/>
      <w:szCs w:val="20"/>
      <w:lang w:val="en-US"/>
    </w:rPr>
  </w:style>
  <w:style w:type="paragraph" w:customStyle="1" w:styleId="Default">
    <w:name w:val="Default"/>
    <w:rsid w:val="00CF2FEA"/>
    <w:pPr>
      <w:autoSpaceDE w:val="0"/>
      <w:autoSpaceDN w:val="0"/>
      <w:adjustRightInd w:val="0"/>
      <w:spacing w:after="0" w:line="240" w:lineRule="auto"/>
    </w:pPr>
    <w:rPr>
      <w:rFonts w:eastAsia="Times New Roman"/>
      <w:sz w:val="24"/>
      <w:szCs w:val="24"/>
      <w:lang w:eastAsia="ru-RU"/>
    </w:rPr>
  </w:style>
  <w:style w:type="character" w:styleId="aff">
    <w:name w:val="page number"/>
    <w:basedOn w:val="a3"/>
    <w:rsid w:val="00CF2FEA"/>
  </w:style>
  <w:style w:type="paragraph" w:styleId="aff0">
    <w:name w:val="Document Map"/>
    <w:basedOn w:val="a2"/>
    <w:link w:val="aff1"/>
    <w:semiHidden/>
    <w:unhideWhenUsed/>
    <w:rsid w:val="00CF2FEA"/>
    <w:rPr>
      <w:rFonts w:ascii="Tahoma" w:eastAsia="Times New Roman" w:hAnsi="Tahoma"/>
      <w:noProof w:val="0"/>
      <w:sz w:val="16"/>
      <w:szCs w:val="16"/>
      <w:lang w:eastAsia="ru-RU"/>
    </w:rPr>
  </w:style>
  <w:style w:type="character" w:customStyle="1" w:styleId="aff1">
    <w:name w:val="Схема документа Знак"/>
    <w:basedOn w:val="a3"/>
    <w:link w:val="aff0"/>
    <w:semiHidden/>
    <w:rsid w:val="00CF2FEA"/>
    <w:rPr>
      <w:rFonts w:ascii="Tahoma" w:eastAsia="Times New Roman" w:hAnsi="Tahoma" w:cs="Times New Roman"/>
      <w:sz w:val="16"/>
      <w:szCs w:val="16"/>
      <w:lang w:eastAsia="ru-RU"/>
    </w:rPr>
  </w:style>
  <w:style w:type="character" w:styleId="aff2">
    <w:name w:val="FollowedHyperlink"/>
    <w:uiPriority w:val="99"/>
    <w:unhideWhenUsed/>
    <w:rsid w:val="00CF2FEA"/>
    <w:rPr>
      <w:color w:val="800080"/>
      <w:u w:val="single"/>
    </w:rPr>
  </w:style>
  <w:style w:type="paragraph" w:customStyle="1" w:styleId="xl65">
    <w:name w:val="xl65"/>
    <w:basedOn w:val="a2"/>
    <w:rsid w:val="00CF2FEA"/>
    <w:pPr>
      <w:spacing w:before="100" w:beforeAutospacing="1" w:after="100" w:afterAutospacing="1"/>
      <w:textAlignment w:val="center"/>
    </w:pPr>
    <w:rPr>
      <w:rFonts w:eastAsia="Times New Roman"/>
      <w:noProof w:val="0"/>
      <w:sz w:val="24"/>
      <w:szCs w:val="24"/>
      <w:lang w:eastAsia="ru-RU"/>
    </w:rPr>
  </w:style>
  <w:style w:type="paragraph" w:customStyle="1" w:styleId="xl66">
    <w:name w:val="xl66"/>
    <w:basedOn w:val="a2"/>
    <w:rsid w:val="00CF2FEA"/>
    <w:pPr>
      <w:spacing w:before="100" w:beforeAutospacing="1" w:after="100" w:afterAutospacing="1"/>
    </w:pPr>
    <w:rPr>
      <w:rFonts w:eastAsia="Times New Roman"/>
      <w:noProof w:val="0"/>
      <w:sz w:val="24"/>
      <w:szCs w:val="24"/>
      <w:lang w:eastAsia="ru-RU"/>
    </w:rPr>
  </w:style>
  <w:style w:type="paragraph" w:customStyle="1" w:styleId="xl67">
    <w:name w:val="xl67"/>
    <w:basedOn w:val="a2"/>
    <w:rsid w:val="00CF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68">
    <w:name w:val="xl68"/>
    <w:basedOn w:val="a2"/>
    <w:rsid w:val="00CF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69">
    <w:name w:val="xl69"/>
    <w:basedOn w:val="a2"/>
    <w:rsid w:val="00CF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70">
    <w:name w:val="xl70"/>
    <w:basedOn w:val="a2"/>
    <w:rsid w:val="00CF2FEA"/>
    <w:pPr>
      <w:spacing w:before="100" w:beforeAutospacing="1" w:after="100" w:afterAutospacing="1"/>
      <w:jc w:val="center"/>
      <w:textAlignment w:val="center"/>
    </w:pPr>
    <w:rPr>
      <w:rFonts w:eastAsia="Times New Roman"/>
      <w:noProof w:val="0"/>
      <w:sz w:val="24"/>
      <w:szCs w:val="24"/>
      <w:lang w:eastAsia="ru-RU"/>
    </w:rPr>
  </w:style>
  <w:style w:type="paragraph" w:customStyle="1" w:styleId="xl71">
    <w:name w:val="xl71"/>
    <w:basedOn w:val="a2"/>
    <w:rsid w:val="00CF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72">
    <w:name w:val="xl72"/>
    <w:basedOn w:val="a2"/>
    <w:rsid w:val="00CF2FEA"/>
    <w:pPr>
      <w:spacing w:before="100" w:beforeAutospacing="1" w:after="100" w:afterAutospacing="1"/>
      <w:jc w:val="center"/>
      <w:textAlignment w:val="center"/>
    </w:pPr>
    <w:rPr>
      <w:rFonts w:eastAsia="Times New Roman"/>
      <w:noProof w:val="0"/>
      <w:sz w:val="16"/>
      <w:szCs w:val="16"/>
      <w:lang w:eastAsia="ru-RU"/>
    </w:rPr>
  </w:style>
  <w:style w:type="paragraph" w:customStyle="1" w:styleId="xl73">
    <w:name w:val="xl73"/>
    <w:basedOn w:val="a2"/>
    <w:rsid w:val="00CF2FEA"/>
    <w:pPr>
      <w:spacing w:before="100" w:beforeAutospacing="1" w:after="100" w:afterAutospacing="1"/>
      <w:jc w:val="center"/>
      <w:textAlignment w:val="center"/>
    </w:pPr>
    <w:rPr>
      <w:rFonts w:eastAsia="Times New Roman"/>
      <w:noProof w:val="0"/>
      <w:sz w:val="16"/>
      <w:szCs w:val="16"/>
      <w:lang w:eastAsia="ru-RU"/>
    </w:rPr>
  </w:style>
  <w:style w:type="paragraph" w:customStyle="1" w:styleId="xl74">
    <w:name w:val="xl74"/>
    <w:basedOn w:val="a2"/>
    <w:rsid w:val="00CF2FEA"/>
    <w:pPr>
      <w:spacing w:before="100" w:beforeAutospacing="1" w:after="100" w:afterAutospacing="1"/>
      <w:jc w:val="center"/>
      <w:textAlignment w:val="center"/>
    </w:pPr>
    <w:rPr>
      <w:rFonts w:eastAsia="Times New Roman"/>
      <w:noProof w:val="0"/>
      <w:sz w:val="16"/>
      <w:szCs w:val="16"/>
      <w:lang w:eastAsia="ru-RU"/>
    </w:rPr>
  </w:style>
  <w:style w:type="paragraph" w:customStyle="1" w:styleId="xl75">
    <w:name w:val="xl75"/>
    <w:basedOn w:val="a2"/>
    <w:rsid w:val="00CF2FEA"/>
    <w:pPr>
      <w:spacing w:before="100" w:beforeAutospacing="1" w:after="100" w:afterAutospacing="1"/>
    </w:pPr>
    <w:rPr>
      <w:rFonts w:eastAsia="Times New Roman"/>
      <w:noProof w:val="0"/>
      <w:sz w:val="16"/>
      <w:szCs w:val="16"/>
      <w:lang w:eastAsia="ru-RU"/>
    </w:rPr>
  </w:style>
  <w:style w:type="paragraph" w:customStyle="1" w:styleId="xl76">
    <w:name w:val="xl76"/>
    <w:basedOn w:val="a2"/>
    <w:rsid w:val="00CF2FEA"/>
    <w:pPr>
      <w:spacing w:before="100" w:beforeAutospacing="1" w:after="100" w:afterAutospacing="1"/>
      <w:jc w:val="center"/>
    </w:pPr>
    <w:rPr>
      <w:rFonts w:eastAsia="Times New Roman"/>
      <w:noProof w:val="0"/>
      <w:sz w:val="16"/>
      <w:szCs w:val="16"/>
      <w:lang w:eastAsia="ru-RU"/>
    </w:rPr>
  </w:style>
  <w:style w:type="paragraph" w:customStyle="1" w:styleId="xl77">
    <w:name w:val="xl77"/>
    <w:basedOn w:val="a2"/>
    <w:rsid w:val="00CF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78">
    <w:name w:val="xl78"/>
    <w:basedOn w:val="a2"/>
    <w:rsid w:val="00CF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79">
    <w:name w:val="xl79"/>
    <w:basedOn w:val="a2"/>
    <w:rsid w:val="00CF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80">
    <w:name w:val="xl80"/>
    <w:basedOn w:val="a2"/>
    <w:rsid w:val="00CF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81">
    <w:name w:val="xl81"/>
    <w:basedOn w:val="a2"/>
    <w:rsid w:val="00CF2FE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82">
    <w:name w:val="xl82"/>
    <w:basedOn w:val="a2"/>
    <w:rsid w:val="00CF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83">
    <w:name w:val="xl83"/>
    <w:basedOn w:val="a2"/>
    <w:rsid w:val="00CF2FE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84">
    <w:name w:val="xl84"/>
    <w:basedOn w:val="a2"/>
    <w:rsid w:val="00CF2FE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noProof w:val="0"/>
      <w:sz w:val="24"/>
      <w:szCs w:val="24"/>
      <w:lang w:eastAsia="ru-RU"/>
    </w:rPr>
  </w:style>
  <w:style w:type="paragraph" w:customStyle="1" w:styleId="xl85">
    <w:name w:val="xl85"/>
    <w:basedOn w:val="a2"/>
    <w:rsid w:val="00CF2FEA"/>
    <w:pPr>
      <w:pBdr>
        <w:top w:val="single" w:sz="4" w:space="0" w:color="auto"/>
        <w:bottom w:val="single" w:sz="4" w:space="0" w:color="auto"/>
      </w:pBdr>
      <w:spacing w:before="100" w:beforeAutospacing="1" w:after="100" w:afterAutospacing="1"/>
      <w:jc w:val="center"/>
      <w:textAlignment w:val="center"/>
    </w:pPr>
    <w:rPr>
      <w:rFonts w:eastAsia="Times New Roman"/>
      <w:b/>
      <w:bCs/>
      <w:noProof w:val="0"/>
      <w:sz w:val="24"/>
      <w:szCs w:val="24"/>
      <w:lang w:eastAsia="ru-RU"/>
    </w:rPr>
  </w:style>
  <w:style w:type="paragraph" w:customStyle="1" w:styleId="xl86">
    <w:name w:val="xl86"/>
    <w:basedOn w:val="a2"/>
    <w:rsid w:val="00CF2FE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noProof w:val="0"/>
      <w:sz w:val="24"/>
      <w:szCs w:val="24"/>
      <w:lang w:eastAsia="ru-RU"/>
    </w:rPr>
  </w:style>
  <w:style w:type="paragraph" w:customStyle="1" w:styleId="font5">
    <w:name w:val="font5"/>
    <w:basedOn w:val="a2"/>
    <w:rsid w:val="00CF2FEA"/>
    <w:pPr>
      <w:spacing w:before="100" w:beforeAutospacing="1" w:after="100" w:afterAutospacing="1"/>
    </w:pPr>
    <w:rPr>
      <w:rFonts w:eastAsia="Times New Roman"/>
      <w:i/>
      <w:iCs/>
      <w:noProof w:val="0"/>
      <w:sz w:val="20"/>
      <w:szCs w:val="20"/>
      <w:lang w:eastAsia="ru-RU"/>
    </w:rPr>
  </w:style>
  <w:style w:type="paragraph" w:customStyle="1" w:styleId="xl87">
    <w:name w:val="xl87"/>
    <w:basedOn w:val="a2"/>
    <w:uiPriority w:val="99"/>
    <w:rsid w:val="00CF2FE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noProof w:val="0"/>
      <w:sz w:val="24"/>
      <w:szCs w:val="24"/>
      <w:lang w:eastAsia="ru-RU"/>
    </w:rPr>
  </w:style>
  <w:style w:type="paragraph" w:customStyle="1" w:styleId="xl88">
    <w:name w:val="xl88"/>
    <w:basedOn w:val="a2"/>
    <w:uiPriority w:val="99"/>
    <w:rsid w:val="00CF2FE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aff3">
    <w:name w:val="текст таблицы"/>
    <w:basedOn w:val="a2"/>
    <w:uiPriority w:val="99"/>
    <w:rsid w:val="00CF2FEA"/>
    <w:pPr>
      <w:jc w:val="center"/>
    </w:pPr>
    <w:rPr>
      <w:rFonts w:eastAsia="Times New Roman"/>
      <w:noProof w:val="0"/>
      <w:szCs w:val="20"/>
      <w:lang w:eastAsia="ru-RU"/>
    </w:rPr>
  </w:style>
  <w:style w:type="paragraph" w:customStyle="1" w:styleId="16">
    <w:name w:val="Знак Знак Знак1"/>
    <w:basedOn w:val="a2"/>
    <w:uiPriority w:val="99"/>
    <w:rsid w:val="00CF2FEA"/>
    <w:pPr>
      <w:tabs>
        <w:tab w:val="num" w:pos="360"/>
      </w:tabs>
      <w:spacing w:after="160" w:line="240" w:lineRule="exact"/>
    </w:pPr>
    <w:rPr>
      <w:rFonts w:eastAsia="Times New Roman"/>
      <w:noProof w:val="0"/>
      <w:sz w:val="20"/>
      <w:szCs w:val="20"/>
      <w:lang w:eastAsia="ru-RU"/>
    </w:rPr>
  </w:style>
  <w:style w:type="paragraph" w:styleId="43">
    <w:name w:val="toc 4"/>
    <w:basedOn w:val="a2"/>
    <w:next w:val="a2"/>
    <w:autoRedefine/>
    <w:uiPriority w:val="39"/>
    <w:unhideWhenUsed/>
    <w:rsid w:val="00CF2FEA"/>
    <w:pPr>
      <w:spacing w:after="100" w:line="276" w:lineRule="auto"/>
      <w:ind w:left="660"/>
    </w:pPr>
    <w:rPr>
      <w:rFonts w:ascii="Calibri" w:eastAsia="Times New Roman" w:hAnsi="Calibri"/>
      <w:noProof w:val="0"/>
      <w:lang w:eastAsia="ru-RU"/>
    </w:rPr>
  </w:style>
  <w:style w:type="paragraph" w:styleId="51">
    <w:name w:val="toc 5"/>
    <w:basedOn w:val="a2"/>
    <w:next w:val="a2"/>
    <w:autoRedefine/>
    <w:uiPriority w:val="39"/>
    <w:unhideWhenUsed/>
    <w:rsid w:val="00CF2FEA"/>
    <w:pPr>
      <w:spacing w:after="100" w:line="276" w:lineRule="auto"/>
      <w:ind w:left="880"/>
    </w:pPr>
    <w:rPr>
      <w:rFonts w:ascii="Calibri" w:eastAsia="Times New Roman" w:hAnsi="Calibri"/>
      <w:noProof w:val="0"/>
      <w:lang w:eastAsia="ru-RU"/>
    </w:rPr>
  </w:style>
  <w:style w:type="paragraph" w:styleId="61">
    <w:name w:val="toc 6"/>
    <w:basedOn w:val="a2"/>
    <w:next w:val="a2"/>
    <w:autoRedefine/>
    <w:uiPriority w:val="39"/>
    <w:unhideWhenUsed/>
    <w:rsid w:val="00CF2FEA"/>
    <w:pPr>
      <w:spacing w:after="100" w:line="276" w:lineRule="auto"/>
      <w:ind w:left="1100"/>
    </w:pPr>
    <w:rPr>
      <w:rFonts w:ascii="Calibri" w:eastAsia="Times New Roman" w:hAnsi="Calibri"/>
      <w:noProof w:val="0"/>
      <w:lang w:eastAsia="ru-RU"/>
    </w:rPr>
  </w:style>
  <w:style w:type="paragraph" w:styleId="71">
    <w:name w:val="toc 7"/>
    <w:basedOn w:val="a2"/>
    <w:next w:val="a2"/>
    <w:autoRedefine/>
    <w:uiPriority w:val="39"/>
    <w:unhideWhenUsed/>
    <w:rsid w:val="00CF2FEA"/>
    <w:pPr>
      <w:spacing w:after="100" w:line="276" w:lineRule="auto"/>
      <w:ind w:left="1320"/>
    </w:pPr>
    <w:rPr>
      <w:rFonts w:ascii="Calibri" w:eastAsia="Times New Roman" w:hAnsi="Calibri"/>
      <w:noProof w:val="0"/>
      <w:lang w:eastAsia="ru-RU"/>
    </w:rPr>
  </w:style>
  <w:style w:type="paragraph" w:styleId="81">
    <w:name w:val="toc 8"/>
    <w:basedOn w:val="a2"/>
    <w:next w:val="a2"/>
    <w:autoRedefine/>
    <w:uiPriority w:val="39"/>
    <w:unhideWhenUsed/>
    <w:rsid w:val="00CF2FEA"/>
    <w:pPr>
      <w:spacing w:after="100" w:line="276" w:lineRule="auto"/>
      <w:ind w:left="1540"/>
    </w:pPr>
    <w:rPr>
      <w:rFonts w:ascii="Calibri" w:eastAsia="Times New Roman" w:hAnsi="Calibri"/>
      <w:noProof w:val="0"/>
      <w:lang w:eastAsia="ru-RU"/>
    </w:rPr>
  </w:style>
  <w:style w:type="paragraph" w:styleId="91">
    <w:name w:val="toc 9"/>
    <w:basedOn w:val="a2"/>
    <w:next w:val="a2"/>
    <w:autoRedefine/>
    <w:uiPriority w:val="39"/>
    <w:unhideWhenUsed/>
    <w:rsid w:val="00CF2FEA"/>
    <w:pPr>
      <w:spacing w:after="100" w:line="276" w:lineRule="auto"/>
      <w:ind w:left="1760"/>
    </w:pPr>
    <w:rPr>
      <w:rFonts w:ascii="Calibri" w:eastAsia="Times New Roman" w:hAnsi="Calibri"/>
      <w:noProof w:val="0"/>
      <w:lang w:eastAsia="ru-RU"/>
    </w:rPr>
  </w:style>
  <w:style w:type="numbering" w:customStyle="1" w:styleId="17">
    <w:name w:val="Нет списка1"/>
    <w:next w:val="a5"/>
    <w:uiPriority w:val="99"/>
    <w:semiHidden/>
    <w:rsid w:val="00CF2FEA"/>
  </w:style>
  <w:style w:type="paragraph" w:customStyle="1" w:styleId="18">
    <w:name w:val="Обычный1"/>
    <w:uiPriority w:val="99"/>
    <w:rsid w:val="00CF2FEA"/>
    <w:pPr>
      <w:spacing w:after="0" w:line="240" w:lineRule="auto"/>
    </w:pPr>
    <w:rPr>
      <w:rFonts w:eastAsia="Times New Roman"/>
      <w:sz w:val="20"/>
      <w:szCs w:val="20"/>
      <w:lang w:eastAsia="ru-RU"/>
    </w:rPr>
  </w:style>
  <w:style w:type="paragraph" w:customStyle="1" w:styleId="310">
    <w:name w:val="Основной текст 31"/>
    <w:basedOn w:val="18"/>
    <w:uiPriority w:val="99"/>
    <w:rsid w:val="00CF2FEA"/>
    <w:pPr>
      <w:jc w:val="both"/>
    </w:pPr>
    <w:rPr>
      <w:sz w:val="24"/>
    </w:rPr>
  </w:style>
  <w:style w:type="paragraph" w:customStyle="1" w:styleId="xl24">
    <w:name w:val="xl24"/>
    <w:basedOn w:val="a2"/>
    <w:rsid w:val="00CF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16"/>
      <w:szCs w:val="16"/>
      <w:lang w:eastAsia="ru-RU"/>
    </w:rPr>
  </w:style>
  <w:style w:type="paragraph" w:customStyle="1" w:styleId="xl25">
    <w:name w:val="xl25"/>
    <w:basedOn w:val="a2"/>
    <w:uiPriority w:val="99"/>
    <w:rsid w:val="00CF2F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eastAsia="Times New Roman"/>
      <w:noProof w:val="0"/>
      <w:sz w:val="24"/>
      <w:szCs w:val="24"/>
      <w:lang w:eastAsia="ru-RU"/>
    </w:rPr>
  </w:style>
  <w:style w:type="paragraph" w:customStyle="1" w:styleId="xl26">
    <w:name w:val="xl26"/>
    <w:basedOn w:val="a2"/>
    <w:uiPriority w:val="99"/>
    <w:rsid w:val="00CF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noProof w:val="0"/>
      <w:sz w:val="16"/>
      <w:szCs w:val="16"/>
      <w:lang w:eastAsia="ru-RU"/>
    </w:rPr>
  </w:style>
  <w:style w:type="paragraph" w:customStyle="1" w:styleId="xl27">
    <w:name w:val="xl27"/>
    <w:basedOn w:val="a2"/>
    <w:uiPriority w:val="99"/>
    <w:rsid w:val="00CF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16"/>
      <w:szCs w:val="16"/>
      <w:lang w:eastAsia="ru-RU"/>
    </w:rPr>
  </w:style>
  <w:style w:type="paragraph" w:customStyle="1" w:styleId="xl28">
    <w:name w:val="xl28"/>
    <w:basedOn w:val="a2"/>
    <w:uiPriority w:val="99"/>
    <w:rsid w:val="00CF2FEA"/>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noProof w:val="0"/>
      <w:sz w:val="16"/>
      <w:szCs w:val="16"/>
      <w:lang w:eastAsia="ru-RU"/>
    </w:rPr>
  </w:style>
  <w:style w:type="paragraph" w:customStyle="1" w:styleId="xl29">
    <w:name w:val="xl29"/>
    <w:basedOn w:val="a2"/>
    <w:uiPriority w:val="99"/>
    <w:rsid w:val="00CF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noProof w:val="0"/>
      <w:sz w:val="16"/>
      <w:szCs w:val="16"/>
      <w:lang w:eastAsia="ru-RU"/>
    </w:rPr>
  </w:style>
  <w:style w:type="paragraph" w:customStyle="1" w:styleId="xl30">
    <w:name w:val="xl30"/>
    <w:basedOn w:val="a2"/>
    <w:uiPriority w:val="99"/>
    <w:rsid w:val="00CF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16"/>
      <w:szCs w:val="16"/>
      <w:lang w:eastAsia="ru-RU"/>
    </w:rPr>
  </w:style>
  <w:style w:type="paragraph" w:customStyle="1" w:styleId="xl31">
    <w:name w:val="xl31"/>
    <w:basedOn w:val="a2"/>
    <w:uiPriority w:val="99"/>
    <w:rsid w:val="00CF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16"/>
      <w:szCs w:val="16"/>
      <w:lang w:eastAsia="ru-RU"/>
    </w:rPr>
  </w:style>
  <w:style w:type="paragraph" w:customStyle="1" w:styleId="xl32">
    <w:name w:val="xl32"/>
    <w:basedOn w:val="a2"/>
    <w:uiPriority w:val="99"/>
    <w:rsid w:val="00CF2FEA"/>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16"/>
      <w:szCs w:val="16"/>
      <w:lang w:eastAsia="ru-RU"/>
    </w:rPr>
  </w:style>
  <w:style w:type="paragraph" w:customStyle="1" w:styleId="xl33">
    <w:name w:val="xl33"/>
    <w:basedOn w:val="a2"/>
    <w:uiPriority w:val="99"/>
    <w:rsid w:val="00CF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16"/>
      <w:szCs w:val="16"/>
      <w:lang w:eastAsia="ru-RU"/>
    </w:rPr>
  </w:style>
  <w:style w:type="paragraph" w:customStyle="1" w:styleId="xl34">
    <w:name w:val="xl34"/>
    <w:basedOn w:val="a2"/>
    <w:uiPriority w:val="99"/>
    <w:rsid w:val="00CF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16"/>
      <w:szCs w:val="16"/>
      <w:lang w:eastAsia="ru-RU"/>
    </w:rPr>
  </w:style>
  <w:style w:type="paragraph" w:customStyle="1" w:styleId="xl35">
    <w:name w:val="xl35"/>
    <w:basedOn w:val="a2"/>
    <w:uiPriority w:val="99"/>
    <w:rsid w:val="00CF2F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eastAsia="Times New Roman"/>
      <w:noProof w:val="0"/>
      <w:sz w:val="24"/>
      <w:szCs w:val="24"/>
      <w:lang w:eastAsia="ru-RU"/>
    </w:rPr>
  </w:style>
  <w:style w:type="paragraph" w:customStyle="1" w:styleId="xl36">
    <w:name w:val="xl36"/>
    <w:basedOn w:val="a2"/>
    <w:uiPriority w:val="99"/>
    <w:rsid w:val="00CF2FEA"/>
    <w:pPr>
      <w:shd w:val="clear" w:color="auto" w:fill="FFFFFF"/>
      <w:spacing w:before="100" w:beforeAutospacing="1" w:after="100" w:afterAutospacing="1"/>
      <w:jc w:val="center"/>
    </w:pPr>
    <w:rPr>
      <w:rFonts w:eastAsia="Times New Roman"/>
      <w:noProof w:val="0"/>
      <w:sz w:val="24"/>
      <w:szCs w:val="24"/>
      <w:lang w:eastAsia="ru-RU"/>
    </w:rPr>
  </w:style>
  <w:style w:type="paragraph" w:customStyle="1" w:styleId="xl37">
    <w:name w:val="xl37"/>
    <w:basedOn w:val="a2"/>
    <w:uiPriority w:val="99"/>
    <w:rsid w:val="00CF2FE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noProof w:val="0"/>
      <w:sz w:val="16"/>
      <w:szCs w:val="16"/>
      <w:lang w:eastAsia="ru-RU"/>
    </w:rPr>
  </w:style>
  <w:style w:type="paragraph" w:customStyle="1" w:styleId="xl38">
    <w:name w:val="xl38"/>
    <w:basedOn w:val="a2"/>
    <w:uiPriority w:val="99"/>
    <w:rsid w:val="00CF2FE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16"/>
      <w:szCs w:val="16"/>
      <w:lang w:eastAsia="ru-RU"/>
    </w:rPr>
  </w:style>
  <w:style w:type="paragraph" w:customStyle="1" w:styleId="xl39">
    <w:name w:val="xl39"/>
    <w:basedOn w:val="a2"/>
    <w:uiPriority w:val="99"/>
    <w:rsid w:val="00CF2FE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i/>
      <w:iCs/>
      <w:noProof w:val="0"/>
      <w:sz w:val="24"/>
      <w:szCs w:val="24"/>
      <w:lang w:eastAsia="ru-RU"/>
    </w:rPr>
  </w:style>
  <w:style w:type="paragraph" w:customStyle="1" w:styleId="xl40">
    <w:name w:val="xl40"/>
    <w:basedOn w:val="a2"/>
    <w:uiPriority w:val="99"/>
    <w:rsid w:val="00CF2FEA"/>
    <w:pPr>
      <w:pBdr>
        <w:top w:val="single" w:sz="4" w:space="0" w:color="auto"/>
        <w:bottom w:val="single" w:sz="4" w:space="0" w:color="auto"/>
      </w:pBdr>
      <w:spacing w:before="100" w:beforeAutospacing="1" w:after="100" w:afterAutospacing="1"/>
      <w:jc w:val="center"/>
      <w:textAlignment w:val="center"/>
    </w:pPr>
    <w:rPr>
      <w:rFonts w:eastAsia="Times New Roman"/>
      <w:b/>
      <w:bCs/>
      <w:i/>
      <w:iCs/>
      <w:noProof w:val="0"/>
      <w:sz w:val="24"/>
      <w:szCs w:val="24"/>
      <w:lang w:eastAsia="ru-RU"/>
    </w:rPr>
  </w:style>
  <w:style w:type="paragraph" w:customStyle="1" w:styleId="xl41">
    <w:name w:val="xl41"/>
    <w:basedOn w:val="a2"/>
    <w:uiPriority w:val="99"/>
    <w:rsid w:val="00CF2FE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noProof w:val="0"/>
      <w:sz w:val="24"/>
      <w:szCs w:val="24"/>
      <w:lang w:eastAsia="ru-RU"/>
    </w:rPr>
  </w:style>
  <w:style w:type="table" w:customStyle="1" w:styleId="19">
    <w:name w:val="Сетка таблицы1"/>
    <w:basedOn w:val="a4"/>
    <w:next w:val="af6"/>
    <w:uiPriority w:val="59"/>
    <w:rsid w:val="00CF2FEA"/>
    <w:pPr>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4">
    <w:name w:val="Содержимое таблицы"/>
    <w:basedOn w:val="a2"/>
    <w:uiPriority w:val="99"/>
    <w:rsid w:val="00CF2FEA"/>
    <w:pPr>
      <w:widowControl w:val="0"/>
      <w:suppressLineNumbers/>
      <w:suppressAutoHyphens/>
    </w:pPr>
    <w:rPr>
      <w:rFonts w:eastAsia="Lucida Sans Unicode"/>
      <w:noProof w:val="0"/>
      <w:sz w:val="24"/>
      <w:szCs w:val="20"/>
      <w:lang w:eastAsia="ru-RU"/>
    </w:rPr>
  </w:style>
  <w:style w:type="paragraph" w:customStyle="1" w:styleId="aff5">
    <w:name w:val="Заголовок таблицы"/>
    <w:basedOn w:val="aff4"/>
    <w:uiPriority w:val="99"/>
    <w:rsid w:val="00CF2FEA"/>
    <w:pPr>
      <w:jc w:val="center"/>
    </w:pPr>
    <w:rPr>
      <w:b/>
      <w:bCs/>
      <w:i/>
      <w:iCs/>
    </w:rPr>
  </w:style>
  <w:style w:type="paragraph" w:customStyle="1" w:styleId="1a">
    <w:name w:val="Цитата1"/>
    <w:basedOn w:val="a2"/>
    <w:uiPriority w:val="99"/>
    <w:rsid w:val="00CF2FEA"/>
    <w:pPr>
      <w:widowControl w:val="0"/>
      <w:suppressAutoHyphens/>
      <w:spacing w:after="283"/>
      <w:ind w:left="567" w:right="567"/>
    </w:pPr>
    <w:rPr>
      <w:rFonts w:eastAsia="Lucida Sans Unicode"/>
      <w:noProof w:val="0"/>
      <w:sz w:val="24"/>
      <w:szCs w:val="24"/>
      <w:lang w:eastAsia="ru-RU"/>
    </w:rPr>
  </w:style>
  <w:style w:type="paragraph" w:customStyle="1" w:styleId="ConsPlusNormal">
    <w:name w:val="ConsPlusNormal"/>
    <w:link w:val="ConsPlusNormal0"/>
    <w:rsid w:val="00CF2FE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CF2FE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6">
    <w:name w:val="Знак Знак Знак Знак Знак Знак Знак"/>
    <w:basedOn w:val="a2"/>
    <w:uiPriority w:val="99"/>
    <w:rsid w:val="00CF2FEA"/>
    <w:pPr>
      <w:spacing w:after="160" w:line="240" w:lineRule="exact"/>
    </w:pPr>
    <w:rPr>
      <w:rFonts w:ascii="Verdana" w:eastAsia="Times New Roman" w:hAnsi="Verdana" w:cs="Verdana"/>
      <w:noProof w:val="0"/>
      <w:sz w:val="20"/>
      <w:szCs w:val="20"/>
      <w:lang w:val="en-US"/>
    </w:rPr>
  </w:style>
  <w:style w:type="paragraph" w:customStyle="1" w:styleId="12">
    <w:name w:val="Рабочий 12"/>
    <w:basedOn w:val="a2"/>
    <w:autoRedefine/>
    <w:uiPriority w:val="99"/>
    <w:rsid w:val="00CF2FEA"/>
    <w:pPr>
      <w:numPr>
        <w:numId w:val="8"/>
      </w:numPr>
      <w:tabs>
        <w:tab w:val="left" w:pos="567"/>
      </w:tabs>
      <w:spacing w:line="276" w:lineRule="auto"/>
      <w:ind w:left="0" w:firstLine="284"/>
      <w:jc w:val="both"/>
    </w:pPr>
    <w:rPr>
      <w:rFonts w:eastAsia="Times New Roman"/>
      <w:noProof w:val="0"/>
      <w:szCs w:val="24"/>
      <w:lang w:eastAsia="ru-RU"/>
    </w:rPr>
  </w:style>
  <w:style w:type="paragraph" w:customStyle="1" w:styleId="aff7">
    <w:name w:val="Тело рисунка"/>
    <w:basedOn w:val="a2"/>
    <w:uiPriority w:val="99"/>
    <w:qFormat/>
    <w:rsid w:val="00CF2FEA"/>
    <w:pPr>
      <w:keepNext/>
      <w:spacing w:before="240" w:after="240"/>
      <w:contextualSpacing/>
      <w:jc w:val="center"/>
    </w:pPr>
    <w:rPr>
      <w:rFonts w:eastAsia="Calibri"/>
      <w:sz w:val="24"/>
      <w:lang w:eastAsia="ru-RU"/>
    </w:rPr>
  </w:style>
  <w:style w:type="paragraph" w:customStyle="1" w:styleId="MTDisplayEquation">
    <w:name w:val="MTDisplayEquation"/>
    <w:basedOn w:val="a2"/>
    <w:uiPriority w:val="99"/>
    <w:rsid w:val="00CF2FEA"/>
    <w:pPr>
      <w:tabs>
        <w:tab w:val="center" w:pos="4820"/>
        <w:tab w:val="right" w:pos="9640"/>
      </w:tabs>
      <w:ind w:firstLine="284"/>
      <w:jc w:val="both"/>
    </w:pPr>
    <w:rPr>
      <w:rFonts w:eastAsia="Times New Roman"/>
      <w:noProof w:val="0"/>
      <w:sz w:val="24"/>
      <w:szCs w:val="24"/>
      <w:lang w:eastAsia="ru-RU"/>
    </w:rPr>
  </w:style>
  <w:style w:type="paragraph" w:customStyle="1" w:styleId="GostB1">
    <w:name w:val="Обычный Gost_B№1"/>
    <w:uiPriority w:val="99"/>
    <w:rsid w:val="00CF2FEA"/>
    <w:pPr>
      <w:spacing w:after="0" w:line="240" w:lineRule="auto"/>
      <w:ind w:firstLine="720"/>
      <w:jc w:val="both"/>
    </w:pPr>
    <w:rPr>
      <w:rFonts w:eastAsia="Times New Roman"/>
      <w:szCs w:val="20"/>
      <w:lang w:eastAsia="ru-RU"/>
    </w:rPr>
  </w:style>
  <w:style w:type="character" w:styleId="aff8">
    <w:name w:val="Strong"/>
    <w:uiPriority w:val="22"/>
    <w:qFormat/>
    <w:rsid w:val="00CF2FEA"/>
    <w:rPr>
      <w:b/>
      <w:bCs/>
    </w:rPr>
  </w:style>
  <w:style w:type="paragraph" w:customStyle="1" w:styleId="aff9">
    <w:name w:val="Нормальный"/>
    <w:uiPriority w:val="99"/>
    <w:rsid w:val="00CF2FEA"/>
    <w:pPr>
      <w:autoSpaceDE w:val="0"/>
      <w:autoSpaceDN w:val="0"/>
      <w:spacing w:after="0" w:line="240" w:lineRule="auto"/>
      <w:jc w:val="center"/>
    </w:pPr>
    <w:rPr>
      <w:rFonts w:eastAsia="Times New Roman"/>
      <w:sz w:val="24"/>
      <w:szCs w:val="20"/>
      <w:lang w:eastAsia="ru-RU"/>
    </w:rPr>
  </w:style>
  <w:style w:type="paragraph" w:customStyle="1" w:styleId="xl63">
    <w:name w:val="xl63"/>
    <w:basedOn w:val="a2"/>
    <w:rsid w:val="00CF2FE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64">
    <w:name w:val="xl64"/>
    <w:basedOn w:val="a2"/>
    <w:rsid w:val="00CF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89">
    <w:name w:val="xl89"/>
    <w:basedOn w:val="a2"/>
    <w:uiPriority w:val="99"/>
    <w:rsid w:val="00CF2FEA"/>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90">
    <w:name w:val="xl90"/>
    <w:basedOn w:val="a2"/>
    <w:uiPriority w:val="99"/>
    <w:rsid w:val="00CF2FEA"/>
    <w:pPr>
      <w:pBdr>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91">
    <w:name w:val="xl91"/>
    <w:basedOn w:val="a2"/>
    <w:uiPriority w:val="99"/>
    <w:rsid w:val="00CF2FE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92">
    <w:name w:val="xl92"/>
    <w:basedOn w:val="a2"/>
    <w:uiPriority w:val="99"/>
    <w:rsid w:val="00CF2FE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93">
    <w:name w:val="xl93"/>
    <w:basedOn w:val="a2"/>
    <w:uiPriority w:val="99"/>
    <w:rsid w:val="00CF2FE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94">
    <w:name w:val="xl94"/>
    <w:basedOn w:val="a2"/>
    <w:uiPriority w:val="99"/>
    <w:rsid w:val="00CF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95">
    <w:name w:val="xl95"/>
    <w:basedOn w:val="a2"/>
    <w:uiPriority w:val="99"/>
    <w:rsid w:val="00CF2FE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96">
    <w:name w:val="xl96"/>
    <w:basedOn w:val="a2"/>
    <w:uiPriority w:val="99"/>
    <w:rsid w:val="00CF2FEA"/>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noProof w:val="0"/>
      <w:sz w:val="24"/>
      <w:szCs w:val="24"/>
      <w:lang w:eastAsia="ru-RU"/>
    </w:rPr>
  </w:style>
  <w:style w:type="paragraph" w:customStyle="1" w:styleId="xl97">
    <w:name w:val="xl97"/>
    <w:basedOn w:val="a2"/>
    <w:uiPriority w:val="99"/>
    <w:rsid w:val="00CF2FEA"/>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noProof w:val="0"/>
      <w:sz w:val="24"/>
      <w:szCs w:val="24"/>
      <w:lang w:eastAsia="ru-RU"/>
    </w:rPr>
  </w:style>
  <w:style w:type="paragraph" w:customStyle="1" w:styleId="xl98">
    <w:name w:val="xl98"/>
    <w:basedOn w:val="a2"/>
    <w:uiPriority w:val="99"/>
    <w:rsid w:val="00CF2FE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noProof w:val="0"/>
      <w:sz w:val="24"/>
      <w:szCs w:val="24"/>
      <w:lang w:eastAsia="ru-RU"/>
    </w:rPr>
  </w:style>
  <w:style w:type="character" w:customStyle="1" w:styleId="affa">
    <w:name w:val="Без интервала Знак"/>
    <w:link w:val="affb"/>
    <w:uiPriority w:val="1"/>
    <w:locked/>
    <w:rsid w:val="00CF2FEA"/>
    <w:rPr>
      <w:rFonts w:ascii="Calibri" w:hAnsi="Calibri" w:cs="Calibri"/>
    </w:rPr>
  </w:style>
  <w:style w:type="paragraph" w:styleId="affb">
    <w:name w:val="No Spacing"/>
    <w:link w:val="affa"/>
    <w:uiPriority w:val="1"/>
    <w:qFormat/>
    <w:rsid w:val="00CF2FEA"/>
    <w:pPr>
      <w:spacing w:after="0" w:line="240" w:lineRule="auto"/>
    </w:pPr>
    <w:rPr>
      <w:rFonts w:ascii="Calibri" w:hAnsi="Calibri" w:cs="Calibri"/>
    </w:rPr>
  </w:style>
  <w:style w:type="paragraph" w:styleId="affc">
    <w:name w:val="TOC Heading"/>
    <w:basedOn w:val="10"/>
    <w:next w:val="a2"/>
    <w:uiPriority w:val="39"/>
    <w:unhideWhenUsed/>
    <w:qFormat/>
    <w:rsid w:val="00CF2FEA"/>
    <w:pPr>
      <w:keepLines/>
      <w:spacing w:before="480" w:line="276" w:lineRule="auto"/>
      <w:jc w:val="left"/>
      <w:outlineLvl w:val="9"/>
    </w:pPr>
    <w:rPr>
      <w:rFonts w:ascii="Cambria" w:hAnsi="Cambria"/>
      <w:color w:val="365F91"/>
      <w:sz w:val="28"/>
      <w:szCs w:val="28"/>
      <w:lang w:eastAsia="en-US"/>
    </w:rPr>
  </w:style>
  <w:style w:type="paragraph" w:customStyle="1" w:styleId="ConsNonformat">
    <w:name w:val="ConsNonformat"/>
    <w:uiPriority w:val="99"/>
    <w:rsid w:val="00CF2FE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Heading">
    <w:name w:val="Heading"/>
    <w:uiPriority w:val="99"/>
    <w:rsid w:val="00CF2FEA"/>
    <w:pPr>
      <w:widowControl w:val="0"/>
      <w:overflowPunct w:val="0"/>
      <w:autoSpaceDE w:val="0"/>
      <w:autoSpaceDN w:val="0"/>
      <w:adjustRightInd w:val="0"/>
      <w:spacing w:after="0" w:line="240" w:lineRule="auto"/>
    </w:pPr>
    <w:rPr>
      <w:rFonts w:ascii="Arial" w:eastAsia="Times New Roman" w:hAnsi="Arial"/>
      <w:b/>
      <w:szCs w:val="20"/>
      <w:lang w:eastAsia="ru-RU"/>
    </w:rPr>
  </w:style>
  <w:style w:type="character" w:styleId="affd">
    <w:name w:val="Emphasis"/>
    <w:uiPriority w:val="20"/>
    <w:qFormat/>
    <w:rsid w:val="00CF2FEA"/>
    <w:rPr>
      <w:i/>
      <w:iCs/>
    </w:rPr>
  </w:style>
  <w:style w:type="paragraph" w:customStyle="1" w:styleId="xl99">
    <w:name w:val="xl99"/>
    <w:basedOn w:val="a2"/>
    <w:uiPriority w:val="99"/>
    <w:rsid w:val="00CF2FEA"/>
    <w:pPr>
      <w:pBdr>
        <w:bottom w:val="single" w:sz="4" w:space="0" w:color="auto"/>
        <w:righ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00">
    <w:name w:val="xl100"/>
    <w:basedOn w:val="a2"/>
    <w:uiPriority w:val="99"/>
    <w:rsid w:val="00CF2FEA"/>
    <w:pPr>
      <w:pBdr>
        <w:left w:val="single" w:sz="4" w:space="0" w:color="auto"/>
        <w:bottom w:val="single" w:sz="4" w:space="0" w:color="auto"/>
      </w:pBdr>
      <w:spacing w:before="100" w:beforeAutospacing="1" w:after="100" w:afterAutospacing="1"/>
      <w:textAlignment w:val="center"/>
    </w:pPr>
    <w:rPr>
      <w:rFonts w:eastAsia="Times New Roman"/>
      <w:noProof w:val="0"/>
      <w:sz w:val="24"/>
      <w:szCs w:val="24"/>
      <w:lang w:eastAsia="ru-RU"/>
    </w:rPr>
  </w:style>
  <w:style w:type="paragraph" w:customStyle="1" w:styleId="xl101">
    <w:name w:val="xl101"/>
    <w:basedOn w:val="a2"/>
    <w:uiPriority w:val="99"/>
    <w:rsid w:val="00CF2FEA"/>
    <w:pPr>
      <w:pBdr>
        <w:bottom w:val="single" w:sz="4" w:space="0" w:color="auto"/>
      </w:pBdr>
      <w:spacing w:before="100" w:beforeAutospacing="1" w:after="100" w:afterAutospacing="1"/>
      <w:textAlignment w:val="center"/>
    </w:pPr>
    <w:rPr>
      <w:rFonts w:eastAsia="Times New Roman"/>
      <w:noProof w:val="0"/>
      <w:sz w:val="24"/>
      <w:szCs w:val="24"/>
      <w:lang w:eastAsia="ru-RU"/>
    </w:rPr>
  </w:style>
  <w:style w:type="paragraph" w:customStyle="1" w:styleId="xl102">
    <w:name w:val="xl102"/>
    <w:basedOn w:val="a2"/>
    <w:uiPriority w:val="99"/>
    <w:rsid w:val="00CF2FEA"/>
    <w:pPr>
      <w:pBdr>
        <w:bottom w:val="single" w:sz="4" w:space="0" w:color="auto"/>
        <w:right w:val="single" w:sz="4" w:space="0" w:color="auto"/>
      </w:pBdr>
      <w:spacing w:before="100" w:beforeAutospacing="1" w:after="100" w:afterAutospacing="1"/>
      <w:textAlignment w:val="center"/>
    </w:pPr>
    <w:rPr>
      <w:rFonts w:eastAsia="Times New Roman"/>
      <w:noProof w:val="0"/>
      <w:sz w:val="24"/>
      <w:szCs w:val="24"/>
      <w:lang w:eastAsia="ru-RU"/>
    </w:rPr>
  </w:style>
  <w:style w:type="paragraph" w:customStyle="1" w:styleId="xl103">
    <w:name w:val="xl103"/>
    <w:basedOn w:val="a2"/>
    <w:uiPriority w:val="99"/>
    <w:rsid w:val="00CF2FEA"/>
    <w:pPr>
      <w:pBdr>
        <w:top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04">
    <w:name w:val="xl104"/>
    <w:basedOn w:val="a2"/>
    <w:uiPriority w:val="99"/>
    <w:rsid w:val="00CF2FEA"/>
    <w:pPr>
      <w:pBdr>
        <w:top w:val="single" w:sz="4" w:space="0" w:color="auto"/>
        <w:righ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05">
    <w:name w:val="xl105"/>
    <w:basedOn w:val="a2"/>
    <w:uiPriority w:val="99"/>
    <w:rsid w:val="00CF2FEA"/>
    <w:pPr>
      <w:pBdr>
        <w:bottom w:val="single" w:sz="4" w:space="0" w:color="auto"/>
      </w:pBdr>
      <w:spacing w:before="100" w:beforeAutospacing="1" w:after="100" w:afterAutospacing="1"/>
    </w:pPr>
    <w:rPr>
      <w:rFonts w:eastAsia="Times New Roman"/>
      <w:noProof w:val="0"/>
      <w:lang w:eastAsia="ru-RU"/>
    </w:rPr>
  </w:style>
  <w:style w:type="paragraph" w:customStyle="1" w:styleId="xl106">
    <w:name w:val="xl106"/>
    <w:basedOn w:val="a2"/>
    <w:uiPriority w:val="99"/>
    <w:rsid w:val="00CF2FEA"/>
    <w:pPr>
      <w:pBdr>
        <w:bottom w:val="single" w:sz="4" w:space="0" w:color="auto"/>
        <w:right w:val="single" w:sz="4" w:space="0" w:color="auto"/>
      </w:pBdr>
      <w:spacing w:before="100" w:beforeAutospacing="1" w:after="100" w:afterAutospacing="1"/>
    </w:pPr>
    <w:rPr>
      <w:rFonts w:eastAsia="Times New Roman"/>
      <w:noProof w:val="0"/>
      <w:lang w:eastAsia="ru-RU"/>
    </w:rPr>
  </w:style>
  <w:style w:type="paragraph" w:customStyle="1" w:styleId="xl107">
    <w:name w:val="xl107"/>
    <w:basedOn w:val="a2"/>
    <w:uiPriority w:val="99"/>
    <w:rsid w:val="00CF2FE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08">
    <w:name w:val="xl108"/>
    <w:basedOn w:val="a2"/>
    <w:uiPriority w:val="99"/>
    <w:rsid w:val="00CF2FEA"/>
    <w:pPr>
      <w:pBdr>
        <w:top w:val="single" w:sz="4" w:space="0" w:color="auto"/>
        <w:bottom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09">
    <w:name w:val="xl109"/>
    <w:basedOn w:val="a2"/>
    <w:uiPriority w:val="99"/>
    <w:rsid w:val="00CF2FE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10">
    <w:name w:val="xl110"/>
    <w:basedOn w:val="a2"/>
    <w:uiPriority w:val="99"/>
    <w:rsid w:val="00CF2FE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11">
    <w:name w:val="xl111"/>
    <w:basedOn w:val="a2"/>
    <w:uiPriority w:val="99"/>
    <w:rsid w:val="00CF2FEA"/>
    <w:pPr>
      <w:pBdr>
        <w:top w:val="single" w:sz="4" w:space="0" w:color="auto"/>
        <w:bottom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12">
    <w:name w:val="xl112"/>
    <w:basedOn w:val="a2"/>
    <w:uiPriority w:val="99"/>
    <w:rsid w:val="00CF2FE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13">
    <w:name w:val="xl113"/>
    <w:basedOn w:val="a2"/>
    <w:uiPriority w:val="99"/>
    <w:rsid w:val="00CF2FEA"/>
    <w:pPr>
      <w:pBdr>
        <w:top w:val="single" w:sz="8" w:space="0" w:color="auto"/>
        <w:left w:val="single" w:sz="4" w:space="0" w:color="auto"/>
      </w:pBdr>
      <w:spacing w:before="100" w:beforeAutospacing="1" w:after="100" w:afterAutospacing="1"/>
      <w:jc w:val="center"/>
      <w:textAlignment w:val="top"/>
    </w:pPr>
    <w:rPr>
      <w:rFonts w:eastAsia="Times New Roman"/>
      <w:noProof w:val="0"/>
      <w:lang w:eastAsia="ru-RU"/>
    </w:rPr>
  </w:style>
  <w:style w:type="paragraph" w:customStyle="1" w:styleId="xl114">
    <w:name w:val="xl114"/>
    <w:basedOn w:val="a2"/>
    <w:uiPriority w:val="99"/>
    <w:rsid w:val="00CF2FEA"/>
    <w:pPr>
      <w:pBdr>
        <w:top w:val="single" w:sz="8" w:space="0" w:color="auto"/>
      </w:pBdr>
      <w:spacing w:before="100" w:beforeAutospacing="1" w:after="100" w:afterAutospacing="1"/>
      <w:jc w:val="center"/>
      <w:textAlignment w:val="top"/>
    </w:pPr>
    <w:rPr>
      <w:rFonts w:eastAsia="Times New Roman"/>
      <w:noProof w:val="0"/>
      <w:lang w:eastAsia="ru-RU"/>
    </w:rPr>
  </w:style>
  <w:style w:type="paragraph" w:customStyle="1" w:styleId="xl115">
    <w:name w:val="xl115"/>
    <w:basedOn w:val="a2"/>
    <w:uiPriority w:val="99"/>
    <w:rsid w:val="00CF2FEA"/>
    <w:pPr>
      <w:pBdr>
        <w:top w:val="single" w:sz="8" w:space="0" w:color="auto"/>
        <w:right w:val="single" w:sz="4" w:space="0" w:color="auto"/>
      </w:pBdr>
      <w:spacing w:before="100" w:beforeAutospacing="1" w:after="100" w:afterAutospacing="1"/>
      <w:jc w:val="center"/>
      <w:textAlignment w:val="top"/>
    </w:pPr>
    <w:rPr>
      <w:rFonts w:eastAsia="Times New Roman"/>
      <w:noProof w:val="0"/>
      <w:lang w:eastAsia="ru-RU"/>
    </w:rPr>
  </w:style>
  <w:style w:type="paragraph" w:customStyle="1" w:styleId="xl116">
    <w:name w:val="xl116"/>
    <w:basedOn w:val="a2"/>
    <w:uiPriority w:val="99"/>
    <w:rsid w:val="00CF2FEA"/>
    <w:pPr>
      <w:pBdr>
        <w:left w:val="single" w:sz="4" w:space="0" w:color="auto"/>
        <w:bottom w:val="single" w:sz="8" w:space="0" w:color="auto"/>
      </w:pBdr>
      <w:spacing w:before="100" w:beforeAutospacing="1" w:after="100" w:afterAutospacing="1"/>
      <w:jc w:val="center"/>
      <w:textAlignment w:val="top"/>
    </w:pPr>
    <w:rPr>
      <w:rFonts w:eastAsia="Times New Roman"/>
      <w:noProof w:val="0"/>
      <w:lang w:eastAsia="ru-RU"/>
    </w:rPr>
  </w:style>
  <w:style w:type="paragraph" w:customStyle="1" w:styleId="xl117">
    <w:name w:val="xl117"/>
    <w:basedOn w:val="a2"/>
    <w:uiPriority w:val="99"/>
    <w:rsid w:val="00CF2FEA"/>
    <w:pPr>
      <w:pBdr>
        <w:bottom w:val="single" w:sz="8" w:space="0" w:color="auto"/>
      </w:pBdr>
      <w:spacing w:before="100" w:beforeAutospacing="1" w:after="100" w:afterAutospacing="1"/>
      <w:jc w:val="center"/>
      <w:textAlignment w:val="top"/>
    </w:pPr>
    <w:rPr>
      <w:rFonts w:eastAsia="Times New Roman"/>
      <w:noProof w:val="0"/>
      <w:lang w:eastAsia="ru-RU"/>
    </w:rPr>
  </w:style>
  <w:style w:type="paragraph" w:customStyle="1" w:styleId="xl118">
    <w:name w:val="xl118"/>
    <w:basedOn w:val="a2"/>
    <w:uiPriority w:val="99"/>
    <w:rsid w:val="00CF2FEA"/>
    <w:pPr>
      <w:pBdr>
        <w:bottom w:val="single" w:sz="8" w:space="0" w:color="auto"/>
        <w:right w:val="single" w:sz="4" w:space="0" w:color="auto"/>
      </w:pBdr>
      <w:spacing w:before="100" w:beforeAutospacing="1" w:after="100" w:afterAutospacing="1"/>
      <w:jc w:val="center"/>
      <w:textAlignment w:val="top"/>
    </w:pPr>
    <w:rPr>
      <w:rFonts w:eastAsia="Times New Roman"/>
      <w:noProof w:val="0"/>
      <w:lang w:eastAsia="ru-RU"/>
    </w:rPr>
  </w:style>
  <w:style w:type="paragraph" w:customStyle="1" w:styleId="xl119">
    <w:name w:val="xl119"/>
    <w:basedOn w:val="a2"/>
    <w:uiPriority w:val="99"/>
    <w:rsid w:val="00CF2FEA"/>
    <w:pPr>
      <w:pBdr>
        <w:top w:val="single" w:sz="8" w:space="0" w:color="auto"/>
        <w:left w:val="single" w:sz="4" w:space="0" w:color="auto"/>
        <w:bottom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20">
    <w:name w:val="xl120"/>
    <w:basedOn w:val="a2"/>
    <w:uiPriority w:val="99"/>
    <w:rsid w:val="00CF2FEA"/>
    <w:pPr>
      <w:pBdr>
        <w:top w:val="single" w:sz="8" w:space="0" w:color="auto"/>
        <w:bottom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21">
    <w:name w:val="xl121"/>
    <w:basedOn w:val="a2"/>
    <w:uiPriority w:val="99"/>
    <w:rsid w:val="00CF2FEA"/>
    <w:pPr>
      <w:pBdr>
        <w:top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22">
    <w:name w:val="xl122"/>
    <w:basedOn w:val="a2"/>
    <w:uiPriority w:val="99"/>
    <w:rsid w:val="00CF2FEA"/>
    <w:pPr>
      <w:pBdr>
        <w:top w:val="single" w:sz="8" w:space="0" w:color="auto"/>
        <w:left w:val="single" w:sz="4" w:space="0" w:color="auto"/>
        <w:bottom w:val="single" w:sz="4" w:space="0" w:color="auto"/>
      </w:pBdr>
      <w:spacing w:before="100" w:beforeAutospacing="1" w:after="100" w:afterAutospacing="1"/>
      <w:textAlignment w:val="center"/>
    </w:pPr>
    <w:rPr>
      <w:rFonts w:eastAsia="Times New Roman"/>
      <w:noProof w:val="0"/>
      <w:sz w:val="18"/>
      <w:szCs w:val="18"/>
      <w:lang w:eastAsia="ru-RU"/>
    </w:rPr>
  </w:style>
  <w:style w:type="paragraph" w:customStyle="1" w:styleId="xl123">
    <w:name w:val="xl123"/>
    <w:basedOn w:val="a2"/>
    <w:uiPriority w:val="99"/>
    <w:rsid w:val="00CF2FEA"/>
    <w:pPr>
      <w:pBdr>
        <w:top w:val="single" w:sz="8" w:space="0" w:color="auto"/>
        <w:bottom w:val="single" w:sz="4" w:space="0" w:color="auto"/>
      </w:pBdr>
      <w:spacing w:before="100" w:beforeAutospacing="1" w:after="100" w:afterAutospacing="1"/>
      <w:textAlignment w:val="center"/>
    </w:pPr>
    <w:rPr>
      <w:rFonts w:eastAsia="Times New Roman"/>
      <w:noProof w:val="0"/>
      <w:sz w:val="18"/>
      <w:szCs w:val="18"/>
      <w:lang w:eastAsia="ru-RU"/>
    </w:rPr>
  </w:style>
  <w:style w:type="paragraph" w:customStyle="1" w:styleId="xl124">
    <w:name w:val="xl124"/>
    <w:basedOn w:val="a2"/>
    <w:uiPriority w:val="99"/>
    <w:rsid w:val="00CF2FEA"/>
    <w:pPr>
      <w:pBdr>
        <w:top w:val="single" w:sz="8" w:space="0" w:color="auto"/>
        <w:bottom w:val="single" w:sz="4" w:space="0" w:color="auto"/>
        <w:right w:val="single" w:sz="4" w:space="0" w:color="auto"/>
      </w:pBdr>
      <w:spacing w:before="100" w:beforeAutospacing="1" w:after="100" w:afterAutospacing="1"/>
      <w:textAlignment w:val="center"/>
    </w:pPr>
    <w:rPr>
      <w:rFonts w:eastAsia="Times New Roman"/>
      <w:noProof w:val="0"/>
      <w:sz w:val="18"/>
      <w:szCs w:val="18"/>
      <w:lang w:eastAsia="ru-RU"/>
    </w:rPr>
  </w:style>
  <w:style w:type="paragraph" w:customStyle="1" w:styleId="xl125">
    <w:name w:val="xl125"/>
    <w:basedOn w:val="a2"/>
    <w:uiPriority w:val="99"/>
    <w:rsid w:val="00CF2FEA"/>
    <w:pPr>
      <w:pBdr>
        <w:left w:val="single" w:sz="4" w:space="0" w:color="auto"/>
        <w:bottom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26">
    <w:name w:val="xl126"/>
    <w:basedOn w:val="a2"/>
    <w:uiPriority w:val="99"/>
    <w:rsid w:val="00CF2FEA"/>
    <w:pPr>
      <w:pBdr>
        <w:bottom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27">
    <w:name w:val="xl127"/>
    <w:basedOn w:val="a2"/>
    <w:uiPriority w:val="99"/>
    <w:rsid w:val="00CF2FEA"/>
    <w:pPr>
      <w:pBdr>
        <w:bottom w:val="single" w:sz="4" w:space="0" w:color="auto"/>
        <w:righ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28">
    <w:name w:val="xl128"/>
    <w:basedOn w:val="a2"/>
    <w:uiPriority w:val="99"/>
    <w:rsid w:val="00CF2FEA"/>
    <w:pPr>
      <w:spacing w:before="100" w:beforeAutospacing="1" w:after="100" w:afterAutospacing="1"/>
    </w:pPr>
    <w:rPr>
      <w:rFonts w:eastAsia="Times New Roman"/>
      <w:noProof w:val="0"/>
      <w:lang w:eastAsia="ru-RU"/>
    </w:rPr>
  </w:style>
  <w:style w:type="paragraph" w:customStyle="1" w:styleId="xl129">
    <w:name w:val="xl129"/>
    <w:basedOn w:val="a2"/>
    <w:uiPriority w:val="99"/>
    <w:rsid w:val="00CF2FEA"/>
    <w:pPr>
      <w:pBdr>
        <w:right w:val="single" w:sz="4" w:space="0" w:color="auto"/>
      </w:pBdr>
      <w:spacing w:before="100" w:beforeAutospacing="1" w:after="100" w:afterAutospacing="1"/>
    </w:pPr>
    <w:rPr>
      <w:rFonts w:eastAsia="Times New Roman"/>
      <w:noProof w:val="0"/>
      <w:lang w:eastAsia="ru-RU"/>
    </w:rPr>
  </w:style>
  <w:style w:type="paragraph" w:customStyle="1" w:styleId="xl130">
    <w:name w:val="xl130"/>
    <w:basedOn w:val="a2"/>
    <w:uiPriority w:val="99"/>
    <w:rsid w:val="00CF2FEA"/>
    <w:pPr>
      <w:pBdr>
        <w:lef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31">
    <w:name w:val="xl131"/>
    <w:basedOn w:val="a2"/>
    <w:uiPriority w:val="99"/>
    <w:rsid w:val="00CF2FEA"/>
    <w:pPr>
      <w:spacing w:before="100" w:beforeAutospacing="1" w:after="100" w:afterAutospacing="1"/>
      <w:jc w:val="center"/>
      <w:textAlignment w:val="center"/>
    </w:pPr>
    <w:rPr>
      <w:rFonts w:eastAsia="Times New Roman"/>
      <w:noProof w:val="0"/>
      <w:lang w:eastAsia="ru-RU"/>
    </w:rPr>
  </w:style>
  <w:style w:type="paragraph" w:customStyle="1" w:styleId="xl132">
    <w:name w:val="xl132"/>
    <w:basedOn w:val="a2"/>
    <w:uiPriority w:val="99"/>
    <w:rsid w:val="00CF2FEA"/>
    <w:pPr>
      <w:pBdr>
        <w:righ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33">
    <w:name w:val="xl133"/>
    <w:basedOn w:val="a2"/>
    <w:uiPriority w:val="99"/>
    <w:rsid w:val="00CF2FEA"/>
    <w:pPr>
      <w:pBdr>
        <w:lef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34">
    <w:name w:val="xl134"/>
    <w:basedOn w:val="a2"/>
    <w:uiPriority w:val="99"/>
    <w:rsid w:val="00CF2FEA"/>
    <w:pPr>
      <w:spacing w:before="100" w:beforeAutospacing="1" w:after="100" w:afterAutospacing="1"/>
      <w:jc w:val="center"/>
      <w:textAlignment w:val="center"/>
    </w:pPr>
    <w:rPr>
      <w:rFonts w:eastAsia="Times New Roman"/>
      <w:noProof w:val="0"/>
      <w:lang w:eastAsia="ru-RU"/>
    </w:rPr>
  </w:style>
  <w:style w:type="paragraph" w:customStyle="1" w:styleId="xl135">
    <w:name w:val="xl135"/>
    <w:basedOn w:val="a2"/>
    <w:uiPriority w:val="99"/>
    <w:rsid w:val="00CF2FEA"/>
    <w:pPr>
      <w:pBdr>
        <w:righ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36">
    <w:name w:val="xl136"/>
    <w:basedOn w:val="a2"/>
    <w:uiPriority w:val="99"/>
    <w:rsid w:val="00CF2FEA"/>
    <w:pPr>
      <w:pBdr>
        <w:left w:val="single" w:sz="4" w:space="0" w:color="auto"/>
      </w:pBdr>
      <w:spacing w:before="100" w:beforeAutospacing="1" w:after="100" w:afterAutospacing="1"/>
      <w:textAlignment w:val="center"/>
    </w:pPr>
    <w:rPr>
      <w:rFonts w:eastAsia="Times New Roman"/>
      <w:noProof w:val="0"/>
      <w:lang w:eastAsia="ru-RU"/>
    </w:rPr>
  </w:style>
  <w:style w:type="paragraph" w:customStyle="1" w:styleId="xl137">
    <w:name w:val="xl137"/>
    <w:basedOn w:val="a2"/>
    <w:uiPriority w:val="99"/>
    <w:rsid w:val="00CF2FEA"/>
    <w:pPr>
      <w:spacing w:before="100" w:beforeAutospacing="1" w:after="100" w:afterAutospacing="1"/>
      <w:textAlignment w:val="center"/>
    </w:pPr>
    <w:rPr>
      <w:rFonts w:eastAsia="Times New Roman"/>
      <w:noProof w:val="0"/>
      <w:lang w:eastAsia="ru-RU"/>
    </w:rPr>
  </w:style>
  <w:style w:type="paragraph" w:customStyle="1" w:styleId="xl138">
    <w:name w:val="xl138"/>
    <w:basedOn w:val="a2"/>
    <w:uiPriority w:val="99"/>
    <w:rsid w:val="00CF2FEA"/>
    <w:pPr>
      <w:pBdr>
        <w:right w:val="single" w:sz="4" w:space="0" w:color="auto"/>
      </w:pBdr>
      <w:spacing w:before="100" w:beforeAutospacing="1" w:after="100" w:afterAutospacing="1"/>
      <w:textAlignment w:val="center"/>
    </w:pPr>
    <w:rPr>
      <w:rFonts w:eastAsia="Times New Roman"/>
      <w:noProof w:val="0"/>
      <w:lang w:eastAsia="ru-RU"/>
    </w:rPr>
  </w:style>
  <w:style w:type="paragraph" w:customStyle="1" w:styleId="xl139">
    <w:name w:val="xl139"/>
    <w:basedOn w:val="a2"/>
    <w:uiPriority w:val="99"/>
    <w:rsid w:val="00CF2FEA"/>
    <w:pPr>
      <w:pBdr>
        <w:left w:val="single" w:sz="4" w:space="0" w:color="auto"/>
        <w:bottom w:val="single" w:sz="8" w:space="0" w:color="auto"/>
      </w:pBdr>
      <w:spacing w:before="100" w:beforeAutospacing="1" w:after="100" w:afterAutospacing="1"/>
      <w:textAlignment w:val="center"/>
    </w:pPr>
    <w:rPr>
      <w:rFonts w:eastAsia="Times New Roman"/>
      <w:noProof w:val="0"/>
      <w:lang w:eastAsia="ru-RU"/>
    </w:rPr>
  </w:style>
  <w:style w:type="paragraph" w:customStyle="1" w:styleId="xl140">
    <w:name w:val="xl140"/>
    <w:basedOn w:val="a2"/>
    <w:uiPriority w:val="99"/>
    <w:rsid w:val="00CF2FEA"/>
    <w:pPr>
      <w:pBdr>
        <w:bottom w:val="single" w:sz="8" w:space="0" w:color="auto"/>
      </w:pBdr>
      <w:spacing w:before="100" w:beforeAutospacing="1" w:after="100" w:afterAutospacing="1"/>
      <w:textAlignment w:val="center"/>
    </w:pPr>
    <w:rPr>
      <w:rFonts w:eastAsia="Times New Roman"/>
      <w:noProof w:val="0"/>
      <w:lang w:eastAsia="ru-RU"/>
    </w:rPr>
  </w:style>
  <w:style w:type="paragraph" w:customStyle="1" w:styleId="xl141">
    <w:name w:val="xl141"/>
    <w:basedOn w:val="a2"/>
    <w:uiPriority w:val="99"/>
    <w:rsid w:val="00CF2FEA"/>
    <w:pPr>
      <w:pBdr>
        <w:bottom w:val="single" w:sz="8" w:space="0" w:color="auto"/>
        <w:right w:val="single" w:sz="8" w:space="0" w:color="auto"/>
      </w:pBdr>
      <w:spacing w:before="100" w:beforeAutospacing="1" w:after="100" w:afterAutospacing="1"/>
      <w:textAlignment w:val="center"/>
    </w:pPr>
    <w:rPr>
      <w:rFonts w:eastAsia="Times New Roman"/>
      <w:noProof w:val="0"/>
      <w:lang w:eastAsia="ru-RU"/>
    </w:rPr>
  </w:style>
  <w:style w:type="paragraph" w:customStyle="1" w:styleId="xl142">
    <w:name w:val="xl142"/>
    <w:basedOn w:val="a2"/>
    <w:uiPriority w:val="99"/>
    <w:rsid w:val="00CF2FEA"/>
    <w:pPr>
      <w:pBdr>
        <w:left w:val="single" w:sz="4" w:space="0" w:color="auto"/>
        <w:bottom w:val="single" w:sz="8" w:space="0" w:color="auto"/>
      </w:pBdr>
      <w:spacing w:before="100" w:beforeAutospacing="1" w:after="100" w:afterAutospacing="1"/>
      <w:textAlignment w:val="center"/>
    </w:pPr>
    <w:rPr>
      <w:rFonts w:eastAsia="Times New Roman"/>
      <w:noProof w:val="0"/>
      <w:sz w:val="18"/>
      <w:szCs w:val="18"/>
      <w:lang w:eastAsia="ru-RU"/>
    </w:rPr>
  </w:style>
  <w:style w:type="paragraph" w:customStyle="1" w:styleId="xl143">
    <w:name w:val="xl143"/>
    <w:basedOn w:val="a2"/>
    <w:uiPriority w:val="99"/>
    <w:rsid w:val="00CF2FEA"/>
    <w:pPr>
      <w:pBdr>
        <w:bottom w:val="single" w:sz="8" w:space="0" w:color="auto"/>
      </w:pBdr>
      <w:spacing w:before="100" w:beforeAutospacing="1" w:after="100" w:afterAutospacing="1"/>
      <w:textAlignment w:val="center"/>
    </w:pPr>
    <w:rPr>
      <w:rFonts w:eastAsia="Times New Roman"/>
      <w:noProof w:val="0"/>
      <w:sz w:val="18"/>
      <w:szCs w:val="18"/>
      <w:lang w:eastAsia="ru-RU"/>
    </w:rPr>
  </w:style>
  <w:style w:type="paragraph" w:customStyle="1" w:styleId="xl144">
    <w:name w:val="xl144"/>
    <w:basedOn w:val="a2"/>
    <w:uiPriority w:val="99"/>
    <w:rsid w:val="00CF2FEA"/>
    <w:pPr>
      <w:pBdr>
        <w:bottom w:val="single" w:sz="8" w:space="0" w:color="auto"/>
        <w:right w:val="single" w:sz="4" w:space="0" w:color="auto"/>
      </w:pBdr>
      <w:spacing w:before="100" w:beforeAutospacing="1" w:after="100" w:afterAutospacing="1"/>
      <w:textAlignment w:val="center"/>
    </w:pPr>
    <w:rPr>
      <w:rFonts w:eastAsia="Times New Roman"/>
      <w:noProof w:val="0"/>
      <w:sz w:val="18"/>
      <w:szCs w:val="18"/>
      <w:lang w:eastAsia="ru-RU"/>
    </w:rPr>
  </w:style>
  <w:style w:type="paragraph" w:customStyle="1" w:styleId="xl145">
    <w:name w:val="xl145"/>
    <w:basedOn w:val="a2"/>
    <w:uiPriority w:val="99"/>
    <w:rsid w:val="00CF2FEA"/>
    <w:pPr>
      <w:pBdr>
        <w:left w:val="single" w:sz="4" w:space="0" w:color="auto"/>
        <w:bottom w:val="single" w:sz="8" w:space="0" w:color="auto"/>
      </w:pBdr>
      <w:spacing w:before="100" w:beforeAutospacing="1" w:after="100" w:afterAutospacing="1"/>
      <w:jc w:val="center"/>
      <w:textAlignment w:val="center"/>
    </w:pPr>
    <w:rPr>
      <w:rFonts w:eastAsia="Times New Roman"/>
      <w:noProof w:val="0"/>
      <w:lang w:eastAsia="ru-RU"/>
    </w:rPr>
  </w:style>
  <w:style w:type="paragraph" w:customStyle="1" w:styleId="xl146">
    <w:name w:val="xl146"/>
    <w:basedOn w:val="a2"/>
    <w:uiPriority w:val="99"/>
    <w:rsid w:val="00CF2FEA"/>
    <w:pPr>
      <w:pBdr>
        <w:bottom w:val="single" w:sz="8" w:space="0" w:color="auto"/>
      </w:pBdr>
      <w:spacing w:before="100" w:beforeAutospacing="1" w:after="100" w:afterAutospacing="1"/>
      <w:jc w:val="center"/>
      <w:textAlignment w:val="center"/>
    </w:pPr>
    <w:rPr>
      <w:rFonts w:eastAsia="Times New Roman"/>
      <w:noProof w:val="0"/>
      <w:lang w:eastAsia="ru-RU"/>
    </w:rPr>
  </w:style>
  <w:style w:type="paragraph" w:customStyle="1" w:styleId="xl147">
    <w:name w:val="xl147"/>
    <w:basedOn w:val="a2"/>
    <w:uiPriority w:val="99"/>
    <w:rsid w:val="00CF2FEA"/>
    <w:pPr>
      <w:pBdr>
        <w:bottom w:val="single" w:sz="8" w:space="0" w:color="auto"/>
        <w:righ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48">
    <w:name w:val="xl148"/>
    <w:basedOn w:val="a2"/>
    <w:uiPriority w:val="99"/>
    <w:rsid w:val="00CF2FEA"/>
    <w:pPr>
      <w:pBdr>
        <w:left w:val="single" w:sz="4" w:space="0" w:color="auto"/>
        <w:bottom w:val="single" w:sz="8" w:space="0" w:color="auto"/>
      </w:pBdr>
      <w:spacing w:before="100" w:beforeAutospacing="1" w:after="100" w:afterAutospacing="1"/>
      <w:jc w:val="center"/>
      <w:textAlignment w:val="center"/>
    </w:pPr>
    <w:rPr>
      <w:rFonts w:eastAsia="Times New Roman"/>
      <w:noProof w:val="0"/>
      <w:lang w:eastAsia="ru-RU"/>
    </w:rPr>
  </w:style>
  <w:style w:type="paragraph" w:customStyle="1" w:styleId="xl149">
    <w:name w:val="xl149"/>
    <w:basedOn w:val="a2"/>
    <w:uiPriority w:val="99"/>
    <w:rsid w:val="00CF2FEA"/>
    <w:pPr>
      <w:pBdr>
        <w:bottom w:val="single" w:sz="8" w:space="0" w:color="auto"/>
      </w:pBdr>
      <w:spacing w:before="100" w:beforeAutospacing="1" w:after="100" w:afterAutospacing="1"/>
      <w:jc w:val="center"/>
      <w:textAlignment w:val="center"/>
    </w:pPr>
    <w:rPr>
      <w:rFonts w:eastAsia="Times New Roman"/>
      <w:noProof w:val="0"/>
      <w:lang w:eastAsia="ru-RU"/>
    </w:rPr>
  </w:style>
  <w:style w:type="paragraph" w:customStyle="1" w:styleId="xl150">
    <w:name w:val="xl150"/>
    <w:basedOn w:val="a2"/>
    <w:uiPriority w:val="99"/>
    <w:rsid w:val="00CF2FEA"/>
    <w:pPr>
      <w:pBdr>
        <w:bottom w:val="single" w:sz="8" w:space="0" w:color="auto"/>
        <w:righ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51">
    <w:name w:val="xl151"/>
    <w:basedOn w:val="a2"/>
    <w:uiPriority w:val="99"/>
    <w:rsid w:val="00CF2FEA"/>
    <w:pPr>
      <w:pBdr>
        <w:left w:val="single" w:sz="4" w:space="0" w:color="auto"/>
      </w:pBdr>
      <w:spacing w:before="100" w:beforeAutospacing="1" w:after="100" w:afterAutospacing="1"/>
      <w:jc w:val="center"/>
      <w:textAlignment w:val="top"/>
    </w:pPr>
    <w:rPr>
      <w:rFonts w:eastAsia="Times New Roman"/>
      <w:noProof w:val="0"/>
      <w:lang w:eastAsia="ru-RU"/>
    </w:rPr>
  </w:style>
  <w:style w:type="paragraph" w:customStyle="1" w:styleId="xl152">
    <w:name w:val="xl152"/>
    <w:basedOn w:val="a2"/>
    <w:uiPriority w:val="99"/>
    <w:rsid w:val="00CF2FEA"/>
    <w:pPr>
      <w:spacing w:before="100" w:beforeAutospacing="1" w:after="100" w:afterAutospacing="1"/>
      <w:jc w:val="center"/>
      <w:textAlignment w:val="top"/>
    </w:pPr>
    <w:rPr>
      <w:rFonts w:eastAsia="Times New Roman"/>
      <w:noProof w:val="0"/>
      <w:lang w:eastAsia="ru-RU"/>
    </w:rPr>
  </w:style>
  <w:style w:type="paragraph" w:customStyle="1" w:styleId="xl153">
    <w:name w:val="xl153"/>
    <w:basedOn w:val="a2"/>
    <w:uiPriority w:val="99"/>
    <w:rsid w:val="00CF2FEA"/>
    <w:pPr>
      <w:pBdr>
        <w:right w:val="single" w:sz="4" w:space="0" w:color="auto"/>
      </w:pBdr>
      <w:spacing w:before="100" w:beforeAutospacing="1" w:after="100" w:afterAutospacing="1"/>
      <w:jc w:val="center"/>
      <w:textAlignment w:val="top"/>
    </w:pPr>
    <w:rPr>
      <w:rFonts w:eastAsia="Times New Roman"/>
      <w:noProof w:val="0"/>
      <w:lang w:eastAsia="ru-RU"/>
    </w:rPr>
  </w:style>
  <w:style w:type="paragraph" w:customStyle="1" w:styleId="xl154">
    <w:name w:val="xl154"/>
    <w:basedOn w:val="a2"/>
    <w:uiPriority w:val="99"/>
    <w:rsid w:val="00CF2FEA"/>
    <w:pPr>
      <w:pBdr>
        <w:top w:val="single" w:sz="8" w:space="0" w:color="auto"/>
        <w:left w:val="single" w:sz="4" w:space="0" w:color="auto"/>
        <w:bottom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55">
    <w:name w:val="xl155"/>
    <w:basedOn w:val="a2"/>
    <w:uiPriority w:val="99"/>
    <w:rsid w:val="00CF2FEA"/>
    <w:pPr>
      <w:pBdr>
        <w:top w:val="single" w:sz="8" w:space="0" w:color="auto"/>
        <w:bottom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56">
    <w:name w:val="xl156"/>
    <w:basedOn w:val="a2"/>
    <w:uiPriority w:val="99"/>
    <w:rsid w:val="00CF2FEA"/>
    <w:pPr>
      <w:pBdr>
        <w:top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57">
    <w:name w:val="xl157"/>
    <w:basedOn w:val="a2"/>
    <w:uiPriority w:val="99"/>
    <w:rsid w:val="00CF2FEA"/>
    <w:pPr>
      <w:spacing w:before="100" w:beforeAutospacing="1" w:after="100" w:afterAutospacing="1"/>
      <w:jc w:val="center"/>
    </w:pPr>
    <w:rPr>
      <w:rFonts w:eastAsia="Times New Roman"/>
      <w:noProof w:val="0"/>
      <w:lang w:eastAsia="ru-RU"/>
    </w:rPr>
  </w:style>
  <w:style w:type="paragraph" w:customStyle="1" w:styleId="xl158">
    <w:name w:val="xl158"/>
    <w:basedOn w:val="a2"/>
    <w:uiPriority w:val="99"/>
    <w:rsid w:val="00CF2FEA"/>
    <w:pPr>
      <w:pBdr>
        <w:right w:val="single" w:sz="4" w:space="0" w:color="auto"/>
      </w:pBdr>
      <w:spacing w:before="100" w:beforeAutospacing="1" w:after="100" w:afterAutospacing="1"/>
      <w:jc w:val="center"/>
    </w:pPr>
    <w:rPr>
      <w:rFonts w:eastAsia="Times New Roman"/>
      <w:noProof w:val="0"/>
      <w:lang w:eastAsia="ru-RU"/>
    </w:rPr>
  </w:style>
  <w:style w:type="paragraph" w:customStyle="1" w:styleId="xl159">
    <w:name w:val="xl159"/>
    <w:basedOn w:val="a2"/>
    <w:uiPriority w:val="99"/>
    <w:rsid w:val="00CF2FEA"/>
    <w:pPr>
      <w:pBdr>
        <w:bottom w:val="single" w:sz="4" w:space="0" w:color="auto"/>
      </w:pBdr>
      <w:spacing w:before="100" w:beforeAutospacing="1" w:after="100" w:afterAutospacing="1"/>
      <w:jc w:val="center"/>
    </w:pPr>
    <w:rPr>
      <w:rFonts w:eastAsia="Times New Roman"/>
      <w:noProof w:val="0"/>
      <w:lang w:eastAsia="ru-RU"/>
    </w:rPr>
  </w:style>
  <w:style w:type="paragraph" w:customStyle="1" w:styleId="xl160">
    <w:name w:val="xl160"/>
    <w:basedOn w:val="a2"/>
    <w:uiPriority w:val="99"/>
    <w:rsid w:val="00CF2FEA"/>
    <w:pPr>
      <w:pBdr>
        <w:bottom w:val="single" w:sz="4" w:space="0" w:color="auto"/>
        <w:right w:val="single" w:sz="4" w:space="0" w:color="auto"/>
      </w:pBdr>
      <w:spacing w:before="100" w:beforeAutospacing="1" w:after="100" w:afterAutospacing="1"/>
      <w:jc w:val="center"/>
    </w:pPr>
    <w:rPr>
      <w:rFonts w:eastAsia="Times New Roman"/>
      <w:noProof w:val="0"/>
      <w:lang w:eastAsia="ru-RU"/>
    </w:rPr>
  </w:style>
  <w:style w:type="paragraph" w:customStyle="1" w:styleId="xl161">
    <w:name w:val="xl161"/>
    <w:basedOn w:val="a2"/>
    <w:uiPriority w:val="99"/>
    <w:rsid w:val="00CF2FEA"/>
    <w:pPr>
      <w:spacing w:before="100" w:beforeAutospacing="1" w:after="100" w:afterAutospacing="1"/>
      <w:jc w:val="center"/>
      <w:textAlignment w:val="center"/>
    </w:pPr>
    <w:rPr>
      <w:rFonts w:eastAsia="Times New Roman"/>
      <w:noProof w:val="0"/>
      <w:lang w:eastAsia="ru-RU"/>
    </w:rPr>
  </w:style>
  <w:style w:type="paragraph" w:customStyle="1" w:styleId="xl162">
    <w:name w:val="xl162"/>
    <w:basedOn w:val="a2"/>
    <w:uiPriority w:val="99"/>
    <w:rsid w:val="00CF2FEA"/>
    <w:pPr>
      <w:pBdr>
        <w:righ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63">
    <w:name w:val="xl163"/>
    <w:basedOn w:val="a2"/>
    <w:uiPriority w:val="99"/>
    <w:rsid w:val="00CF2FEA"/>
    <w:pPr>
      <w:pBdr>
        <w:top w:val="single" w:sz="8" w:space="0" w:color="auto"/>
        <w:left w:val="single" w:sz="4" w:space="0" w:color="auto"/>
        <w:bottom w:val="single" w:sz="4" w:space="0" w:color="auto"/>
      </w:pBdr>
      <w:spacing w:before="100" w:beforeAutospacing="1" w:after="100" w:afterAutospacing="1"/>
      <w:textAlignment w:val="center"/>
    </w:pPr>
    <w:rPr>
      <w:rFonts w:eastAsia="Times New Roman"/>
      <w:noProof w:val="0"/>
      <w:lang w:eastAsia="ru-RU"/>
    </w:rPr>
  </w:style>
  <w:style w:type="paragraph" w:customStyle="1" w:styleId="xl164">
    <w:name w:val="xl164"/>
    <w:basedOn w:val="a2"/>
    <w:uiPriority w:val="99"/>
    <w:rsid w:val="00CF2FEA"/>
    <w:pPr>
      <w:pBdr>
        <w:top w:val="single" w:sz="8" w:space="0" w:color="auto"/>
        <w:bottom w:val="single" w:sz="4" w:space="0" w:color="auto"/>
      </w:pBdr>
      <w:spacing w:before="100" w:beforeAutospacing="1" w:after="100" w:afterAutospacing="1"/>
      <w:textAlignment w:val="center"/>
    </w:pPr>
    <w:rPr>
      <w:rFonts w:eastAsia="Times New Roman"/>
      <w:noProof w:val="0"/>
      <w:lang w:eastAsia="ru-RU"/>
    </w:rPr>
  </w:style>
  <w:style w:type="paragraph" w:customStyle="1" w:styleId="xl165">
    <w:name w:val="xl165"/>
    <w:basedOn w:val="a2"/>
    <w:uiPriority w:val="99"/>
    <w:rsid w:val="00CF2FEA"/>
    <w:pPr>
      <w:pBdr>
        <w:top w:val="single" w:sz="8" w:space="0" w:color="auto"/>
        <w:bottom w:val="single" w:sz="4" w:space="0" w:color="auto"/>
        <w:right w:val="single" w:sz="8" w:space="0" w:color="auto"/>
      </w:pBdr>
      <w:spacing w:before="100" w:beforeAutospacing="1" w:after="100" w:afterAutospacing="1"/>
      <w:textAlignment w:val="center"/>
    </w:pPr>
    <w:rPr>
      <w:rFonts w:eastAsia="Times New Roman"/>
      <w:noProof w:val="0"/>
      <w:lang w:eastAsia="ru-RU"/>
    </w:rPr>
  </w:style>
  <w:style w:type="paragraph" w:customStyle="1" w:styleId="xl166">
    <w:name w:val="xl166"/>
    <w:basedOn w:val="a2"/>
    <w:uiPriority w:val="99"/>
    <w:rsid w:val="00CF2F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noProof w:val="0"/>
      <w:lang w:eastAsia="ru-RU"/>
    </w:rPr>
  </w:style>
  <w:style w:type="paragraph" w:customStyle="1" w:styleId="xl167">
    <w:name w:val="xl167"/>
    <w:basedOn w:val="a2"/>
    <w:uiPriority w:val="99"/>
    <w:rsid w:val="00CF2FEA"/>
    <w:pPr>
      <w:pBdr>
        <w:top w:val="single" w:sz="4" w:space="0" w:color="auto"/>
        <w:lef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68">
    <w:name w:val="xl168"/>
    <w:basedOn w:val="a2"/>
    <w:uiPriority w:val="99"/>
    <w:rsid w:val="00CF2FEA"/>
    <w:pPr>
      <w:pBdr>
        <w:lef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69">
    <w:name w:val="xl169"/>
    <w:basedOn w:val="a2"/>
    <w:uiPriority w:val="99"/>
    <w:rsid w:val="00CF2FEA"/>
    <w:pPr>
      <w:pBdr>
        <w:top w:val="single" w:sz="8" w:space="0" w:color="auto"/>
        <w:bottom w:val="single" w:sz="8" w:space="0" w:color="auto"/>
      </w:pBdr>
      <w:spacing w:before="100" w:beforeAutospacing="1" w:after="100" w:afterAutospacing="1"/>
    </w:pPr>
    <w:rPr>
      <w:rFonts w:eastAsia="Times New Roman"/>
      <w:noProof w:val="0"/>
      <w:lang w:eastAsia="ru-RU"/>
    </w:rPr>
  </w:style>
  <w:style w:type="paragraph" w:customStyle="1" w:styleId="xl170">
    <w:name w:val="xl170"/>
    <w:basedOn w:val="a2"/>
    <w:uiPriority w:val="99"/>
    <w:rsid w:val="00CF2FEA"/>
    <w:pPr>
      <w:pBdr>
        <w:top w:val="single" w:sz="8" w:space="0" w:color="auto"/>
        <w:bottom w:val="single" w:sz="8" w:space="0" w:color="auto"/>
        <w:right w:val="single" w:sz="4" w:space="0" w:color="auto"/>
      </w:pBdr>
      <w:spacing w:before="100" w:beforeAutospacing="1" w:after="100" w:afterAutospacing="1"/>
    </w:pPr>
    <w:rPr>
      <w:rFonts w:eastAsia="Times New Roman"/>
      <w:noProof w:val="0"/>
      <w:lang w:eastAsia="ru-RU"/>
    </w:rPr>
  </w:style>
  <w:style w:type="paragraph" w:customStyle="1" w:styleId="xl171">
    <w:name w:val="xl171"/>
    <w:basedOn w:val="a2"/>
    <w:uiPriority w:val="99"/>
    <w:rsid w:val="00CF2FEA"/>
    <w:pPr>
      <w:pBdr>
        <w:top w:val="single" w:sz="8" w:space="0" w:color="auto"/>
        <w:left w:val="single" w:sz="4" w:space="0" w:color="auto"/>
        <w:bottom w:val="single" w:sz="8" w:space="0" w:color="auto"/>
      </w:pBdr>
      <w:spacing w:before="100" w:beforeAutospacing="1" w:after="100" w:afterAutospacing="1"/>
      <w:jc w:val="center"/>
      <w:textAlignment w:val="center"/>
    </w:pPr>
    <w:rPr>
      <w:rFonts w:eastAsia="Times New Roman"/>
      <w:noProof w:val="0"/>
      <w:lang w:eastAsia="ru-RU"/>
    </w:rPr>
  </w:style>
  <w:style w:type="paragraph" w:customStyle="1" w:styleId="xl172">
    <w:name w:val="xl172"/>
    <w:basedOn w:val="a2"/>
    <w:uiPriority w:val="99"/>
    <w:rsid w:val="00CF2FEA"/>
    <w:pPr>
      <w:pBdr>
        <w:top w:val="single" w:sz="8" w:space="0" w:color="auto"/>
        <w:bottom w:val="single" w:sz="8" w:space="0" w:color="auto"/>
      </w:pBdr>
      <w:spacing w:before="100" w:beforeAutospacing="1" w:after="100" w:afterAutospacing="1"/>
      <w:jc w:val="center"/>
      <w:textAlignment w:val="center"/>
    </w:pPr>
    <w:rPr>
      <w:rFonts w:eastAsia="Times New Roman"/>
      <w:noProof w:val="0"/>
      <w:lang w:eastAsia="ru-RU"/>
    </w:rPr>
  </w:style>
  <w:style w:type="paragraph" w:customStyle="1" w:styleId="xl173">
    <w:name w:val="xl173"/>
    <w:basedOn w:val="a2"/>
    <w:uiPriority w:val="99"/>
    <w:rsid w:val="00CF2FEA"/>
    <w:pPr>
      <w:pBdr>
        <w:top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74">
    <w:name w:val="xl174"/>
    <w:basedOn w:val="a2"/>
    <w:uiPriority w:val="99"/>
    <w:rsid w:val="00CF2FEA"/>
    <w:pPr>
      <w:pBdr>
        <w:top w:val="single" w:sz="8" w:space="0" w:color="auto"/>
        <w:left w:val="single" w:sz="4" w:space="0" w:color="auto"/>
        <w:bottom w:val="single" w:sz="8" w:space="0" w:color="auto"/>
      </w:pBdr>
      <w:spacing w:before="100" w:beforeAutospacing="1" w:after="100" w:afterAutospacing="1"/>
      <w:textAlignment w:val="center"/>
    </w:pPr>
    <w:rPr>
      <w:rFonts w:eastAsia="Times New Roman"/>
      <w:noProof w:val="0"/>
      <w:lang w:eastAsia="ru-RU"/>
    </w:rPr>
  </w:style>
  <w:style w:type="paragraph" w:customStyle="1" w:styleId="xl175">
    <w:name w:val="xl175"/>
    <w:basedOn w:val="a2"/>
    <w:uiPriority w:val="99"/>
    <w:rsid w:val="00CF2FEA"/>
    <w:pPr>
      <w:pBdr>
        <w:top w:val="single" w:sz="8" w:space="0" w:color="auto"/>
        <w:bottom w:val="single" w:sz="8" w:space="0" w:color="auto"/>
      </w:pBdr>
      <w:spacing w:before="100" w:beforeAutospacing="1" w:after="100" w:afterAutospacing="1"/>
      <w:textAlignment w:val="center"/>
    </w:pPr>
    <w:rPr>
      <w:rFonts w:eastAsia="Times New Roman"/>
      <w:noProof w:val="0"/>
      <w:lang w:eastAsia="ru-RU"/>
    </w:rPr>
  </w:style>
  <w:style w:type="paragraph" w:customStyle="1" w:styleId="xl176">
    <w:name w:val="xl176"/>
    <w:basedOn w:val="a2"/>
    <w:uiPriority w:val="99"/>
    <w:rsid w:val="00CF2FEA"/>
    <w:pPr>
      <w:pBdr>
        <w:top w:val="single" w:sz="8" w:space="0" w:color="auto"/>
        <w:bottom w:val="single" w:sz="8" w:space="0" w:color="auto"/>
        <w:right w:val="single" w:sz="4" w:space="0" w:color="auto"/>
      </w:pBdr>
      <w:spacing w:before="100" w:beforeAutospacing="1" w:after="100" w:afterAutospacing="1"/>
      <w:textAlignment w:val="center"/>
    </w:pPr>
    <w:rPr>
      <w:rFonts w:eastAsia="Times New Roman"/>
      <w:noProof w:val="0"/>
      <w:lang w:eastAsia="ru-RU"/>
    </w:rPr>
  </w:style>
  <w:style w:type="paragraph" w:customStyle="1" w:styleId="xl177">
    <w:name w:val="xl177"/>
    <w:basedOn w:val="a2"/>
    <w:uiPriority w:val="99"/>
    <w:rsid w:val="00CF2FEA"/>
    <w:pPr>
      <w:pBdr>
        <w:top w:val="single" w:sz="8" w:space="0" w:color="auto"/>
        <w:left w:val="single" w:sz="4" w:space="0" w:color="auto"/>
        <w:bottom w:val="single" w:sz="8" w:space="0" w:color="auto"/>
      </w:pBdr>
      <w:spacing w:before="100" w:beforeAutospacing="1" w:after="100" w:afterAutospacing="1"/>
      <w:jc w:val="center"/>
      <w:textAlignment w:val="center"/>
    </w:pPr>
    <w:rPr>
      <w:rFonts w:eastAsia="Times New Roman"/>
      <w:noProof w:val="0"/>
      <w:lang w:eastAsia="ru-RU"/>
    </w:rPr>
  </w:style>
  <w:style w:type="paragraph" w:customStyle="1" w:styleId="xl178">
    <w:name w:val="xl178"/>
    <w:basedOn w:val="a2"/>
    <w:uiPriority w:val="99"/>
    <w:rsid w:val="00CF2FEA"/>
    <w:pPr>
      <w:pBdr>
        <w:top w:val="single" w:sz="8" w:space="0" w:color="auto"/>
        <w:bottom w:val="single" w:sz="8" w:space="0" w:color="auto"/>
      </w:pBdr>
      <w:spacing w:before="100" w:beforeAutospacing="1" w:after="100" w:afterAutospacing="1"/>
      <w:jc w:val="center"/>
      <w:textAlignment w:val="center"/>
    </w:pPr>
    <w:rPr>
      <w:rFonts w:eastAsia="Times New Roman"/>
      <w:noProof w:val="0"/>
      <w:lang w:eastAsia="ru-RU"/>
    </w:rPr>
  </w:style>
  <w:style w:type="paragraph" w:customStyle="1" w:styleId="xl179">
    <w:name w:val="xl179"/>
    <w:basedOn w:val="a2"/>
    <w:uiPriority w:val="99"/>
    <w:rsid w:val="00CF2FEA"/>
    <w:pPr>
      <w:pBdr>
        <w:top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80">
    <w:name w:val="xl180"/>
    <w:basedOn w:val="a2"/>
    <w:uiPriority w:val="99"/>
    <w:rsid w:val="00CF2FEA"/>
    <w:pPr>
      <w:pBdr>
        <w:top w:val="single" w:sz="8" w:space="0" w:color="auto"/>
        <w:bottom w:val="single" w:sz="8" w:space="0" w:color="auto"/>
        <w:right w:val="single" w:sz="8" w:space="0" w:color="auto"/>
      </w:pBdr>
      <w:spacing w:before="100" w:beforeAutospacing="1" w:after="100" w:afterAutospacing="1"/>
      <w:textAlignment w:val="center"/>
    </w:pPr>
    <w:rPr>
      <w:rFonts w:eastAsia="Times New Roman"/>
      <w:noProof w:val="0"/>
      <w:lang w:eastAsia="ru-RU"/>
    </w:rPr>
  </w:style>
  <w:style w:type="paragraph" w:customStyle="1" w:styleId="xl181">
    <w:name w:val="xl181"/>
    <w:basedOn w:val="a2"/>
    <w:uiPriority w:val="99"/>
    <w:rsid w:val="00CF2FEA"/>
    <w:pPr>
      <w:pBdr>
        <w:top w:val="single" w:sz="4" w:space="0" w:color="auto"/>
        <w:left w:val="single" w:sz="4" w:space="0" w:color="auto"/>
        <w:bottom w:val="single" w:sz="4" w:space="0" w:color="auto"/>
      </w:pBdr>
      <w:spacing w:before="100" w:beforeAutospacing="1" w:after="100" w:afterAutospacing="1"/>
      <w:jc w:val="center"/>
    </w:pPr>
    <w:rPr>
      <w:rFonts w:eastAsia="Times New Roman"/>
      <w:noProof w:val="0"/>
      <w:lang w:eastAsia="ru-RU"/>
    </w:rPr>
  </w:style>
  <w:style w:type="paragraph" w:customStyle="1" w:styleId="xl182">
    <w:name w:val="xl182"/>
    <w:basedOn w:val="a2"/>
    <w:uiPriority w:val="99"/>
    <w:rsid w:val="00CF2FEA"/>
    <w:pPr>
      <w:pBdr>
        <w:top w:val="single" w:sz="4" w:space="0" w:color="auto"/>
        <w:bottom w:val="single" w:sz="4" w:space="0" w:color="auto"/>
      </w:pBdr>
      <w:spacing w:before="100" w:beforeAutospacing="1" w:after="100" w:afterAutospacing="1"/>
      <w:jc w:val="center"/>
    </w:pPr>
    <w:rPr>
      <w:rFonts w:eastAsia="Times New Roman"/>
      <w:noProof w:val="0"/>
      <w:lang w:eastAsia="ru-RU"/>
    </w:rPr>
  </w:style>
  <w:style w:type="paragraph" w:customStyle="1" w:styleId="xl183">
    <w:name w:val="xl183"/>
    <w:basedOn w:val="a2"/>
    <w:uiPriority w:val="99"/>
    <w:rsid w:val="00CF2FEA"/>
    <w:pPr>
      <w:pBdr>
        <w:top w:val="single" w:sz="4" w:space="0" w:color="auto"/>
        <w:bottom w:val="single" w:sz="4" w:space="0" w:color="auto"/>
        <w:right w:val="single" w:sz="4" w:space="0" w:color="auto"/>
      </w:pBdr>
      <w:spacing w:before="100" w:beforeAutospacing="1" w:after="100" w:afterAutospacing="1"/>
      <w:jc w:val="center"/>
    </w:pPr>
    <w:rPr>
      <w:rFonts w:eastAsia="Times New Roman"/>
      <w:noProof w:val="0"/>
      <w:lang w:eastAsia="ru-RU"/>
    </w:rPr>
  </w:style>
  <w:style w:type="paragraph" w:customStyle="1" w:styleId="xl184">
    <w:name w:val="xl184"/>
    <w:basedOn w:val="a2"/>
    <w:uiPriority w:val="99"/>
    <w:rsid w:val="00CF2FEA"/>
    <w:pPr>
      <w:pBdr>
        <w:top w:val="single" w:sz="4" w:space="0" w:color="auto"/>
        <w:left w:val="single" w:sz="4" w:space="0" w:color="auto"/>
        <w:bottom w:val="single" w:sz="4" w:space="0" w:color="auto"/>
      </w:pBdr>
      <w:spacing w:before="100" w:beforeAutospacing="1" w:after="100" w:afterAutospacing="1"/>
      <w:jc w:val="center"/>
    </w:pPr>
    <w:rPr>
      <w:rFonts w:eastAsia="Times New Roman"/>
      <w:noProof w:val="0"/>
      <w:lang w:eastAsia="ru-RU"/>
    </w:rPr>
  </w:style>
  <w:style w:type="paragraph" w:customStyle="1" w:styleId="xl185">
    <w:name w:val="xl185"/>
    <w:basedOn w:val="a2"/>
    <w:uiPriority w:val="99"/>
    <w:rsid w:val="00CF2FEA"/>
    <w:pPr>
      <w:pBdr>
        <w:top w:val="single" w:sz="4" w:space="0" w:color="auto"/>
        <w:bottom w:val="single" w:sz="4" w:space="0" w:color="auto"/>
      </w:pBdr>
      <w:spacing w:before="100" w:beforeAutospacing="1" w:after="100" w:afterAutospacing="1"/>
      <w:jc w:val="center"/>
    </w:pPr>
    <w:rPr>
      <w:rFonts w:eastAsia="Times New Roman"/>
      <w:noProof w:val="0"/>
      <w:lang w:eastAsia="ru-RU"/>
    </w:rPr>
  </w:style>
  <w:style w:type="paragraph" w:customStyle="1" w:styleId="xl186">
    <w:name w:val="xl186"/>
    <w:basedOn w:val="a2"/>
    <w:uiPriority w:val="99"/>
    <w:rsid w:val="00CF2FEA"/>
    <w:pPr>
      <w:pBdr>
        <w:top w:val="single" w:sz="4" w:space="0" w:color="auto"/>
        <w:bottom w:val="single" w:sz="4" w:space="0" w:color="auto"/>
        <w:right w:val="single" w:sz="4" w:space="0" w:color="auto"/>
      </w:pBdr>
      <w:spacing w:before="100" w:beforeAutospacing="1" w:after="100" w:afterAutospacing="1"/>
      <w:jc w:val="center"/>
    </w:pPr>
    <w:rPr>
      <w:rFonts w:eastAsia="Times New Roman"/>
      <w:noProof w:val="0"/>
      <w:lang w:eastAsia="ru-RU"/>
    </w:rPr>
  </w:style>
  <w:style w:type="paragraph" w:customStyle="1" w:styleId="xl187">
    <w:name w:val="xl187"/>
    <w:basedOn w:val="a2"/>
    <w:uiPriority w:val="99"/>
    <w:rsid w:val="00CF2FEA"/>
    <w:pPr>
      <w:pBdr>
        <w:top w:val="single" w:sz="8" w:space="0" w:color="auto"/>
      </w:pBdr>
      <w:spacing w:before="100" w:beforeAutospacing="1" w:after="100" w:afterAutospacing="1"/>
    </w:pPr>
    <w:rPr>
      <w:rFonts w:eastAsia="Times New Roman"/>
      <w:noProof w:val="0"/>
      <w:lang w:eastAsia="ru-RU"/>
    </w:rPr>
  </w:style>
  <w:style w:type="paragraph" w:customStyle="1" w:styleId="xl188">
    <w:name w:val="xl188"/>
    <w:basedOn w:val="a2"/>
    <w:uiPriority w:val="99"/>
    <w:rsid w:val="00CF2FEA"/>
    <w:pPr>
      <w:pBdr>
        <w:top w:val="single" w:sz="8" w:space="0" w:color="auto"/>
        <w:right w:val="single" w:sz="4" w:space="0" w:color="auto"/>
      </w:pBdr>
      <w:spacing w:before="100" w:beforeAutospacing="1" w:after="100" w:afterAutospacing="1"/>
    </w:pPr>
    <w:rPr>
      <w:rFonts w:eastAsia="Times New Roman"/>
      <w:noProof w:val="0"/>
      <w:lang w:eastAsia="ru-RU"/>
    </w:rPr>
  </w:style>
  <w:style w:type="paragraph" w:customStyle="1" w:styleId="xl189">
    <w:name w:val="xl189"/>
    <w:basedOn w:val="a2"/>
    <w:uiPriority w:val="99"/>
    <w:rsid w:val="00CF2FEA"/>
    <w:pPr>
      <w:pBdr>
        <w:top w:val="single" w:sz="8" w:space="0" w:color="auto"/>
        <w:lef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90">
    <w:name w:val="xl190"/>
    <w:basedOn w:val="a2"/>
    <w:uiPriority w:val="99"/>
    <w:rsid w:val="00CF2FEA"/>
    <w:pPr>
      <w:pBdr>
        <w:top w:val="single" w:sz="8" w:space="0" w:color="auto"/>
      </w:pBdr>
      <w:spacing w:before="100" w:beforeAutospacing="1" w:after="100" w:afterAutospacing="1"/>
      <w:jc w:val="center"/>
      <w:textAlignment w:val="center"/>
    </w:pPr>
    <w:rPr>
      <w:rFonts w:eastAsia="Times New Roman"/>
      <w:noProof w:val="0"/>
      <w:lang w:eastAsia="ru-RU"/>
    </w:rPr>
  </w:style>
  <w:style w:type="paragraph" w:customStyle="1" w:styleId="xl191">
    <w:name w:val="xl191"/>
    <w:basedOn w:val="a2"/>
    <w:uiPriority w:val="99"/>
    <w:rsid w:val="00CF2FEA"/>
    <w:pPr>
      <w:pBdr>
        <w:top w:val="single" w:sz="8" w:space="0" w:color="auto"/>
        <w:righ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92">
    <w:name w:val="xl192"/>
    <w:basedOn w:val="a2"/>
    <w:uiPriority w:val="99"/>
    <w:rsid w:val="00CF2FEA"/>
    <w:pPr>
      <w:pBdr>
        <w:top w:val="single" w:sz="8" w:space="0" w:color="auto"/>
        <w:left w:val="single" w:sz="4" w:space="0" w:color="auto"/>
      </w:pBdr>
      <w:spacing w:before="100" w:beforeAutospacing="1" w:after="100" w:afterAutospacing="1"/>
      <w:textAlignment w:val="center"/>
    </w:pPr>
    <w:rPr>
      <w:rFonts w:eastAsia="Times New Roman"/>
      <w:noProof w:val="0"/>
      <w:lang w:eastAsia="ru-RU"/>
    </w:rPr>
  </w:style>
  <w:style w:type="paragraph" w:customStyle="1" w:styleId="xl193">
    <w:name w:val="xl193"/>
    <w:basedOn w:val="a2"/>
    <w:uiPriority w:val="99"/>
    <w:rsid w:val="00CF2FEA"/>
    <w:pPr>
      <w:pBdr>
        <w:top w:val="single" w:sz="8" w:space="0" w:color="auto"/>
      </w:pBdr>
      <w:spacing w:before="100" w:beforeAutospacing="1" w:after="100" w:afterAutospacing="1"/>
      <w:textAlignment w:val="center"/>
    </w:pPr>
    <w:rPr>
      <w:rFonts w:eastAsia="Times New Roman"/>
      <w:noProof w:val="0"/>
      <w:lang w:eastAsia="ru-RU"/>
    </w:rPr>
  </w:style>
  <w:style w:type="paragraph" w:customStyle="1" w:styleId="xl194">
    <w:name w:val="xl194"/>
    <w:basedOn w:val="a2"/>
    <w:uiPriority w:val="99"/>
    <w:rsid w:val="00CF2FEA"/>
    <w:pPr>
      <w:pBdr>
        <w:top w:val="single" w:sz="8" w:space="0" w:color="auto"/>
        <w:right w:val="single" w:sz="8" w:space="0" w:color="auto"/>
      </w:pBdr>
      <w:spacing w:before="100" w:beforeAutospacing="1" w:after="100" w:afterAutospacing="1"/>
      <w:textAlignment w:val="center"/>
    </w:pPr>
    <w:rPr>
      <w:rFonts w:eastAsia="Times New Roman"/>
      <w:noProof w:val="0"/>
      <w:lang w:eastAsia="ru-RU"/>
    </w:rPr>
  </w:style>
  <w:style w:type="paragraph" w:customStyle="1" w:styleId="xl195">
    <w:name w:val="xl195"/>
    <w:basedOn w:val="a2"/>
    <w:uiPriority w:val="99"/>
    <w:rsid w:val="00CF2FEA"/>
    <w:pPr>
      <w:pBdr>
        <w:bottom w:val="single" w:sz="8" w:space="0" w:color="auto"/>
      </w:pBdr>
      <w:spacing w:before="100" w:beforeAutospacing="1" w:after="100" w:afterAutospacing="1"/>
    </w:pPr>
    <w:rPr>
      <w:rFonts w:eastAsia="Times New Roman"/>
      <w:noProof w:val="0"/>
      <w:lang w:eastAsia="ru-RU"/>
    </w:rPr>
  </w:style>
  <w:style w:type="paragraph" w:customStyle="1" w:styleId="xl196">
    <w:name w:val="xl196"/>
    <w:basedOn w:val="a2"/>
    <w:uiPriority w:val="99"/>
    <w:rsid w:val="00CF2FEA"/>
    <w:pPr>
      <w:pBdr>
        <w:bottom w:val="single" w:sz="8" w:space="0" w:color="auto"/>
        <w:right w:val="single" w:sz="4" w:space="0" w:color="auto"/>
      </w:pBdr>
      <w:spacing w:before="100" w:beforeAutospacing="1" w:after="100" w:afterAutospacing="1"/>
    </w:pPr>
    <w:rPr>
      <w:rFonts w:eastAsia="Times New Roman"/>
      <w:noProof w:val="0"/>
      <w:lang w:eastAsia="ru-RU"/>
    </w:rPr>
  </w:style>
  <w:style w:type="paragraph" w:customStyle="1" w:styleId="xl197">
    <w:name w:val="xl197"/>
    <w:basedOn w:val="a2"/>
    <w:uiPriority w:val="99"/>
    <w:rsid w:val="00CF2FEA"/>
    <w:pPr>
      <w:pBdr>
        <w:left w:val="single" w:sz="4" w:space="0" w:color="auto"/>
        <w:bottom w:val="single" w:sz="8" w:space="0" w:color="auto"/>
      </w:pBdr>
      <w:spacing w:before="100" w:beforeAutospacing="1" w:after="100" w:afterAutospacing="1"/>
      <w:jc w:val="center"/>
      <w:textAlignment w:val="center"/>
    </w:pPr>
    <w:rPr>
      <w:rFonts w:eastAsia="Times New Roman"/>
      <w:noProof w:val="0"/>
      <w:lang w:eastAsia="ru-RU"/>
    </w:rPr>
  </w:style>
  <w:style w:type="paragraph" w:customStyle="1" w:styleId="xl198">
    <w:name w:val="xl198"/>
    <w:basedOn w:val="a2"/>
    <w:uiPriority w:val="99"/>
    <w:rsid w:val="00CF2FEA"/>
    <w:pPr>
      <w:pBdr>
        <w:bottom w:val="single" w:sz="8" w:space="0" w:color="auto"/>
      </w:pBdr>
      <w:spacing w:before="100" w:beforeAutospacing="1" w:after="100" w:afterAutospacing="1"/>
      <w:jc w:val="center"/>
      <w:textAlignment w:val="center"/>
    </w:pPr>
    <w:rPr>
      <w:rFonts w:eastAsia="Times New Roman"/>
      <w:noProof w:val="0"/>
      <w:lang w:eastAsia="ru-RU"/>
    </w:rPr>
  </w:style>
  <w:style w:type="paragraph" w:customStyle="1" w:styleId="xl199">
    <w:name w:val="xl199"/>
    <w:basedOn w:val="a2"/>
    <w:uiPriority w:val="99"/>
    <w:rsid w:val="00CF2FEA"/>
    <w:pPr>
      <w:pBdr>
        <w:bottom w:val="single" w:sz="8" w:space="0" w:color="auto"/>
        <w:righ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200">
    <w:name w:val="xl200"/>
    <w:basedOn w:val="a2"/>
    <w:uiPriority w:val="99"/>
    <w:rsid w:val="00CF2FEA"/>
    <w:pPr>
      <w:pBdr>
        <w:top w:val="single" w:sz="4" w:space="0" w:color="auto"/>
      </w:pBdr>
      <w:spacing w:before="100" w:beforeAutospacing="1" w:after="100" w:afterAutospacing="1"/>
    </w:pPr>
    <w:rPr>
      <w:rFonts w:eastAsia="Times New Roman"/>
      <w:noProof w:val="0"/>
      <w:lang w:eastAsia="ru-RU"/>
    </w:rPr>
  </w:style>
  <w:style w:type="paragraph" w:customStyle="1" w:styleId="xl201">
    <w:name w:val="xl201"/>
    <w:basedOn w:val="a2"/>
    <w:uiPriority w:val="99"/>
    <w:rsid w:val="00CF2FEA"/>
    <w:pPr>
      <w:pBdr>
        <w:top w:val="single" w:sz="4" w:space="0" w:color="auto"/>
        <w:right w:val="single" w:sz="4" w:space="0" w:color="auto"/>
      </w:pBdr>
      <w:spacing w:before="100" w:beforeAutospacing="1" w:after="100" w:afterAutospacing="1"/>
    </w:pPr>
    <w:rPr>
      <w:rFonts w:eastAsia="Times New Roman"/>
      <w:noProof w:val="0"/>
      <w:lang w:eastAsia="ru-RU"/>
    </w:rPr>
  </w:style>
  <w:style w:type="paragraph" w:customStyle="1" w:styleId="xl202">
    <w:name w:val="xl202"/>
    <w:basedOn w:val="a2"/>
    <w:uiPriority w:val="99"/>
    <w:rsid w:val="00CF2FEA"/>
    <w:pPr>
      <w:pBdr>
        <w:top w:val="single" w:sz="4" w:space="0" w:color="auto"/>
        <w:lef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203">
    <w:name w:val="xl203"/>
    <w:basedOn w:val="a2"/>
    <w:uiPriority w:val="99"/>
    <w:rsid w:val="00CF2FEA"/>
    <w:pPr>
      <w:pBdr>
        <w:top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204">
    <w:name w:val="xl204"/>
    <w:basedOn w:val="a2"/>
    <w:uiPriority w:val="99"/>
    <w:rsid w:val="00CF2FEA"/>
    <w:pPr>
      <w:pBdr>
        <w:top w:val="single" w:sz="4" w:space="0" w:color="auto"/>
        <w:righ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205">
    <w:name w:val="xl205"/>
    <w:basedOn w:val="a2"/>
    <w:uiPriority w:val="99"/>
    <w:rsid w:val="00CF2FEA"/>
    <w:pPr>
      <w:pBdr>
        <w:top w:val="single" w:sz="4" w:space="0" w:color="auto"/>
        <w:lef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206">
    <w:name w:val="xl206"/>
    <w:basedOn w:val="a2"/>
    <w:uiPriority w:val="99"/>
    <w:rsid w:val="00CF2FEA"/>
    <w:pPr>
      <w:pBdr>
        <w:top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207">
    <w:name w:val="xl207"/>
    <w:basedOn w:val="a2"/>
    <w:uiPriority w:val="99"/>
    <w:rsid w:val="00CF2FEA"/>
    <w:pPr>
      <w:pBdr>
        <w:top w:val="single" w:sz="4" w:space="0" w:color="auto"/>
        <w:righ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208">
    <w:name w:val="xl208"/>
    <w:basedOn w:val="a2"/>
    <w:uiPriority w:val="99"/>
    <w:rsid w:val="00CF2FEA"/>
    <w:pPr>
      <w:pBdr>
        <w:top w:val="single" w:sz="4" w:space="0" w:color="auto"/>
        <w:left w:val="single" w:sz="4" w:space="0" w:color="auto"/>
      </w:pBdr>
      <w:spacing w:before="100" w:beforeAutospacing="1" w:after="100" w:afterAutospacing="1"/>
      <w:textAlignment w:val="center"/>
    </w:pPr>
    <w:rPr>
      <w:rFonts w:eastAsia="Times New Roman"/>
      <w:noProof w:val="0"/>
      <w:lang w:eastAsia="ru-RU"/>
    </w:rPr>
  </w:style>
  <w:style w:type="paragraph" w:customStyle="1" w:styleId="xl209">
    <w:name w:val="xl209"/>
    <w:basedOn w:val="a2"/>
    <w:uiPriority w:val="99"/>
    <w:rsid w:val="00CF2FEA"/>
    <w:pPr>
      <w:pBdr>
        <w:top w:val="single" w:sz="4" w:space="0" w:color="auto"/>
      </w:pBdr>
      <w:spacing w:before="100" w:beforeAutospacing="1" w:after="100" w:afterAutospacing="1"/>
      <w:textAlignment w:val="center"/>
    </w:pPr>
    <w:rPr>
      <w:rFonts w:eastAsia="Times New Roman"/>
      <w:noProof w:val="0"/>
      <w:lang w:eastAsia="ru-RU"/>
    </w:rPr>
  </w:style>
  <w:style w:type="paragraph" w:customStyle="1" w:styleId="xl210">
    <w:name w:val="xl210"/>
    <w:basedOn w:val="a2"/>
    <w:uiPriority w:val="99"/>
    <w:rsid w:val="00CF2FEA"/>
    <w:pPr>
      <w:pBdr>
        <w:top w:val="single" w:sz="4" w:space="0" w:color="auto"/>
        <w:right w:val="single" w:sz="4" w:space="0" w:color="auto"/>
      </w:pBdr>
      <w:spacing w:before="100" w:beforeAutospacing="1" w:after="100" w:afterAutospacing="1"/>
      <w:textAlignment w:val="center"/>
    </w:pPr>
    <w:rPr>
      <w:rFonts w:eastAsia="Times New Roman"/>
      <w:noProof w:val="0"/>
      <w:lang w:eastAsia="ru-RU"/>
    </w:rPr>
  </w:style>
  <w:style w:type="paragraph" w:customStyle="1" w:styleId="xl211">
    <w:name w:val="xl211"/>
    <w:basedOn w:val="a2"/>
    <w:uiPriority w:val="99"/>
    <w:rsid w:val="00CF2FEA"/>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noProof w:val="0"/>
      <w:sz w:val="24"/>
      <w:szCs w:val="24"/>
      <w:lang w:eastAsia="ru-RU"/>
    </w:rPr>
  </w:style>
  <w:style w:type="paragraph" w:customStyle="1" w:styleId="xl212">
    <w:name w:val="xl212"/>
    <w:basedOn w:val="a2"/>
    <w:uiPriority w:val="99"/>
    <w:rsid w:val="00CF2FEA"/>
    <w:pPr>
      <w:pBdr>
        <w:top w:val="single" w:sz="4" w:space="0" w:color="auto"/>
        <w:bottom w:val="single" w:sz="4" w:space="0" w:color="auto"/>
      </w:pBdr>
      <w:spacing w:before="100" w:beforeAutospacing="1" w:after="100" w:afterAutospacing="1"/>
      <w:textAlignment w:val="center"/>
    </w:pPr>
    <w:rPr>
      <w:rFonts w:eastAsia="Times New Roman"/>
      <w:noProof w:val="0"/>
      <w:sz w:val="24"/>
      <w:szCs w:val="24"/>
      <w:lang w:eastAsia="ru-RU"/>
    </w:rPr>
  </w:style>
  <w:style w:type="paragraph" w:customStyle="1" w:styleId="xl213">
    <w:name w:val="xl213"/>
    <w:basedOn w:val="a2"/>
    <w:uiPriority w:val="99"/>
    <w:rsid w:val="00CF2FEA"/>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noProof w:val="0"/>
      <w:sz w:val="24"/>
      <w:szCs w:val="24"/>
      <w:lang w:eastAsia="ru-RU"/>
    </w:rPr>
  </w:style>
  <w:style w:type="paragraph" w:customStyle="1" w:styleId="-">
    <w:name w:val="Таблица-по центру"/>
    <w:basedOn w:val="a2"/>
    <w:link w:val="-0"/>
    <w:rsid w:val="00CF2FEA"/>
    <w:pPr>
      <w:contextualSpacing/>
      <w:jc w:val="center"/>
    </w:pPr>
    <w:rPr>
      <w:rFonts w:eastAsia="Times New Roman"/>
      <w:noProof w:val="0"/>
      <w:sz w:val="24"/>
      <w:lang w:eastAsia="ru-RU"/>
    </w:rPr>
  </w:style>
  <w:style w:type="character" w:customStyle="1" w:styleId="-0">
    <w:name w:val="Таблица-по центру Знак"/>
    <w:link w:val="-"/>
    <w:rsid w:val="00CF2FEA"/>
    <w:rPr>
      <w:rFonts w:ascii="Times New Roman" w:eastAsia="Times New Roman" w:hAnsi="Times New Roman" w:cs="Times New Roman"/>
      <w:sz w:val="24"/>
      <w:szCs w:val="28"/>
      <w:lang w:eastAsia="ru-RU"/>
    </w:rPr>
  </w:style>
  <w:style w:type="paragraph" w:customStyle="1" w:styleId="affe">
    <w:name w:val="формулы"/>
    <w:basedOn w:val="a2"/>
    <w:uiPriority w:val="99"/>
    <w:rsid w:val="00CF2FEA"/>
    <w:pPr>
      <w:tabs>
        <w:tab w:val="center" w:pos="4820"/>
        <w:tab w:val="right" w:pos="9214"/>
      </w:tabs>
      <w:spacing w:before="120" w:line="360" w:lineRule="auto"/>
      <w:contextualSpacing/>
      <w:jc w:val="both"/>
    </w:pPr>
    <w:rPr>
      <w:rFonts w:eastAsia="Times New Roman"/>
      <w:noProof w:val="0"/>
      <w:lang w:eastAsia="ru-RU"/>
    </w:rPr>
  </w:style>
  <w:style w:type="paragraph" w:customStyle="1" w:styleId="120">
    <w:name w:val="Основной 12"/>
    <w:basedOn w:val="a2"/>
    <w:link w:val="121"/>
    <w:autoRedefine/>
    <w:qFormat/>
    <w:rsid w:val="00CF2FEA"/>
    <w:pPr>
      <w:spacing w:line="276" w:lineRule="auto"/>
      <w:ind w:firstLine="567"/>
      <w:jc w:val="both"/>
    </w:pPr>
    <w:rPr>
      <w:rFonts w:eastAsia="Times New Roman"/>
      <w:noProof w:val="0"/>
      <w:sz w:val="24"/>
      <w:szCs w:val="24"/>
      <w:lang w:eastAsia="ru-RU"/>
    </w:rPr>
  </w:style>
  <w:style w:type="table" w:customStyle="1" w:styleId="27">
    <w:name w:val="Сетка таблицы2"/>
    <w:basedOn w:val="a4"/>
    <w:next w:val="af6"/>
    <w:uiPriority w:val="59"/>
    <w:rsid w:val="00CF2FEA"/>
    <w:pPr>
      <w:spacing w:after="0" w:line="360" w:lineRule="auto"/>
      <w:ind w:firstLine="709"/>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Литература-14"/>
    <w:basedOn w:val="a2"/>
    <w:link w:val="-140"/>
    <w:qFormat/>
    <w:rsid w:val="00CF2FEA"/>
    <w:pPr>
      <w:keepLines/>
      <w:numPr>
        <w:numId w:val="3"/>
      </w:numPr>
      <w:tabs>
        <w:tab w:val="left" w:pos="993"/>
      </w:tabs>
      <w:spacing w:before="60" w:after="60"/>
      <w:jc w:val="both"/>
    </w:pPr>
    <w:rPr>
      <w:rFonts w:eastAsia="Times New Roman"/>
      <w:noProof w:val="0"/>
      <w:lang w:eastAsia="ru-RU"/>
    </w:rPr>
  </w:style>
  <w:style w:type="paragraph" w:customStyle="1" w:styleId="afff">
    <w:name w:val="Назв.табл. и фото"/>
    <w:basedOn w:val="a2"/>
    <w:next w:val="a2"/>
    <w:uiPriority w:val="99"/>
    <w:rsid w:val="00CF2FEA"/>
    <w:pPr>
      <w:keepNext/>
      <w:keepLines/>
      <w:suppressAutoHyphens/>
      <w:spacing w:before="120" w:after="120"/>
      <w:ind w:left="142" w:right="565" w:firstLine="425"/>
      <w:contextualSpacing/>
      <w:jc w:val="center"/>
    </w:pPr>
    <w:rPr>
      <w:rFonts w:eastAsia="Times New Roman"/>
      <w:i/>
      <w:iCs/>
      <w:noProof w:val="0"/>
      <w:sz w:val="24"/>
      <w:szCs w:val="24"/>
      <w:lang w:eastAsia="ru-RU"/>
    </w:rPr>
  </w:style>
  <w:style w:type="paragraph" w:customStyle="1" w:styleId="afff0">
    <w:name w:val="По центру"/>
    <w:basedOn w:val="a2"/>
    <w:link w:val="afff1"/>
    <w:autoRedefine/>
    <w:rsid w:val="00CF2FEA"/>
    <w:pPr>
      <w:keepNext/>
      <w:spacing w:before="120" w:after="120" w:line="360" w:lineRule="auto"/>
      <w:contextualSpacing/>
      <w:jc w:val="both"/>
    </w:pPr>
    <w:rPr>
      <w:rFonts w:eastAsia="Times New Roman"/>
      <w:noProof w:val="0"/>
      <w:sz w:val="24"/>
      <w:szCs w:val="20"/>
      <w:lang w:eastAsia="ru-RU"/>
    </w:rPr>
  </w:style>
  <w:style w:type="character" w:customStyle="1" w:styleId="afff1">
    <w:name w:val="По центру Знак"/>
    <w:link w:val="afff0"/>
    <w:rsid w:val="00CF2FEA"/>
    <w:rPr>
      <w:rFonts w:ascii="Times New Roman" w:eastAsia="Times New Roman" w:hAnsi="Times New Roman" w:cs="Times New Roman"/>
      <w:sz w:val="24"/>
      <w:szCs w:val="20"/>
      <w:lang w:eastAsia="ru-RU"/>
    </w:rPr>
  </w:style>
  <w:style w:type="paragraph" w:customStyle="1" w:styleId="afff2">
    <w:name w:val="подпункты"/>
    <w:basedOn w:val="a2"/>
    <w:link w:val="afff3"/>
    <w:rsid w:val="00CF2FEA"/>
    <w:pPr>
      <w:tabs>
        <w:tab w:val="num" w:pos="1080"/>
      </w:tabs>
      <w:spacing w:before="120" w:line="360" w:lineRule="auto"/>
      <w:ind w:left="907" w:hanging="340"/>
      <w:contextualSpacing/>
    </w:pPr>
    <w:rPr>
      <w:rFonts w:eastAsia="Times New Roman"/>
      <w:noProof w:val="0"/>
      <w:szCs w:val="24"/>
      <w:lang w:eastAsia="ru-RU"/>
    </w:rPr>
  </w:style>
  <w:style w:type="character" w:customStyle="1" w:styleId="afff3">
    <w:name w:val="подпункты Знак"/>
    <w:link w:val="afff2"/>
    <w:rsid w:val="00CF2FEA"/>
    <w:rPr>
      <w:rFonts w:ascii="Times New Roman" w:eastAsia="Times New Roman" w:hAnsi="Times New Roman" w:cs="Times New Roman"/>
      <w:sz w:val="28"/>
      <w:szCs w:val="24"/>
      <w:lang w:eastAsia="ru-RU"/>
    </w:rPr>
  </w:style>
  <w:style w:type="paragraph" w:customStyle="1" w:styleId="afff4">
    <w:name w:val="Прижатый влево"/>
    <w:basedOn w:val="a2"/>
    <w:next w:val="a2"/>
    <w:uiPriority w:val="99"/>
    <w:rsid w:val="00CF2FEA"/>
    <w:pPr>
      <w:widowControl w:val="0"/>
      <w:autoSpaceDE w:val="0"/>
      <w:autoSpaceDN w:val="0"/>
      <w:adjustRightInd w:val="0"/>
      <w:spacing w:before="120" w:line="360" w:lineRule="auto"/>
      <w:ind w:firstLine="709"/>
      <w:contextualSpacing/>
      <w:jc w:val="both"/>
    </w:pPr>
    <w:rPr>
      <w:rFonts w:ascii="Arial" w:eastAsia="Times New Roman" w:hAnsi="Arial" w:cs="Arial"/>
      <w:noProof w:val="0"/>
      <w:lang w:eastAsia="ru-RU"/>
    </w:rPr>
  </w:style>
  <w:style w:type="paragraph" w:customStyle="1" w:styleId="afff5">
    <w:name w:val="Рабочий"/>
    <w:basedOn w:val="a2"/>
    <w:link w:val="afff6"/>
    <w:rsid w:val="00CF2FEA"/>
    <w:pPr>
      <w:ind w:firstLine="709"/>
      <w:jc w:val="both"/>
    </w:pPr>
    <w:rPr>
      <w:rFonts w:eastAsia="Times New Roman"/>
      <w:noProof w:val="0"/>
      <w:sz w:val="24"/>
      <w:lang w:eastAsia="ru-RU"/>
    </w:rPr>
  </w:style>
  <w:style w:type="character" w:customStyle="1" w:styleId="afff6">
    <w:name w:val="Рабочий Знак Знак"/>
    <w:link w:val="afff5"/>
    <w:rsid w:val="00CF2FEA"/>
    <w:rPr>
      <w:rFonts w:ascii="Times New Roman" w:eastAsia="Times New Roman" w:hAnsi="Times New Roman" w:cs="Times New Roman"/>
      <w:sz w:val="24"/>
      <w:szCs w:val="28"/>
      <w:lang w:eastAsia="ru-RU"/>
    </w:rPr>
  </w:style>
  <w:style w:type="paragraph" w:customStyle="1" w:styleId="afff7">
    <w:name w:val="Рабочий (по ширине"/>
    <w:aliases w:val="12pt,шаг1)"/>
    <w:basedOn w:val="a2"/>
    <w:uiPriority w:val="99"/>
    <w:rsid w:val="00CF2FEA"/>
    <w:pPr>
      <w:spacing w:before="120" w:line="360" w:lineRule="auto"/>
      <w:ind w:firstLine="709"/>
      <w:contextualSpacing/>
      <w:jc w:val="both"/>
    </w:pPr>
    <w:rPr>
      <w:rFonts w:eastAsia="Times New Roman"/>
      <w:noProof w:val="0"/>
      <w:sz w:val="24"/>
      <w:szCs w:val="24"/>
      <w:lang w:eastAsia="ru-RU"/>
    </w:rPr>
  </w:style>
  <w:style w:type="paragraph" w:customStyle="1" w:styleId="-14-1">
    <w:name w:val="Рабочий(ширина-14-1)"/>
    <w:basedOn w:val="a2"/>
    <w:link w:val="-14-10"/>
    <w:autoRedefine/>
    <w:rsid w:val="00CF2FEA"/>
    <w:pPr>
      <w:spacing w:before="120" w:line="360" w:lineRule="auto"/>
      <w:ind w:firstLine="720"/>
      <w:contextualSpacing/>
      <w:jc w:val="both"/>
    </w:pPr>
    <w:rPr>
      <w:rFonts w:eastAsia="Times New Roman"/>
      <w:noProof w:val="0"/>
      <w:lang w:eastAsia="ru-RU"/>
    </w:rPr>
  </w:style>
  <w:style w:type="character" w:customStyle="1" w:styleId="-14-10">
    <w:name w:val="Рабочий(ширина-14-1) Знак"/>
    <w:link w:val="-14-1"/>
    <w:rsid w:val="00CF2FEA"/>
    <w:rPr>
      <w:rFonts w:ascii="Times New Roman" w:eastAsia="Times New Roman" w:hAnsi="Times New Roman" w:cs="Times New Roman"/>
      <w:sz w:val="28"/>
      <w:szCs w:val="28"/>
      <w:lang w:eastAsia="ru-RU"/>
    </w:rPr>
  </w:style>
  <w:style w:type="paragraph" w:customStyle="1" w:styleId="-12">
    <w:name w:val="Рисунок-12"/>
    <w:basedOn w:val="a2"/>
    <w:link w:val="-120"/>
    <w:autoRedefine/>
    <w:rsid w:val="00CF2FEA"/>
    <w:pPr>
      <w:keepLines/>
      <w:suppressAutoHyphens/>
      <w:spacing w:before="120" w:after="240" w:line="360" w:lineRule="auto"/>
      <w:ind w:left="1276" w:right="566" w:hanging="709"/>
      <w:contextualSpacing/>
      <w:jc w:val="center"/>
    </w:pPr>
    <w:rPr>
      <w:rFonts w:eastAsia="Times New Roman"/>
      <w:noProof w:val="0"/>
      <w:sz w:val="24"/>
      <w:lang w:eastAsia="ru-RU"/>
    </w:rPr>
  </w:style>
  <w:style w:type="character" w:customStyle="1" w:styleId="-120">
    <w:name w:val="Рисунок-12 Знак"/>
    <w:link w:val="-12"/>
    <w:rsid w:val="00CF2FEA"/>
    <w:rPr>
      <w:rFonts w:ascii="Times New Roman" w:eastAsia="Times New Roman" w:hAnsi="Times New Roman" w:cs="Times New Roman"/>
      <w:sz w:val="24"/>
      <w:szCs w:val="28"/>
      <w:lang w:eastAsia="ru-RU"/>
    </w:rPr>
  </w:style>
  <w:style w:type="paragraph" w:customStyle="1" w:styleId="-141">
    <w:name w:val="Рисунок-14"/>
    <w:basedOn w:val="a2"/>
    <w:link w:val="-142"/>
    <w:rsid w:val="00CF2FEA"/>
    <w:pPr>
      <w:keepLines/>
      <w:spacing w:before="120" w:after="240"/>
      <w:ind w:left="2410" w:right="1274" w:hanging="709"/>
      <w:jc w:val="center"/>
    </w:pPr>
    <w:rPr>
      <w:rFonts w:eastAsia="Times New Roman"/>
      <w:noProof w:val="0"/>
      <w:szCs w:val="20"/>
      <w:lang w:eastAsia="ru-RU"/>
    </w:rPr>
  </w:style>
  <w:style w:type="character" w:customStyle="1" w:styleId="-142">
    <w:name w:val="Рисунок-14 Знак"/>
    <w:link w:val="-141"/>
    <w:rsid w:val="00CF2FEA"/>
    <w:rPr>
      <w:rFonts w:ascii="Times New Roman" w:eastAsia="Times New Roman" w:hAnsi="Times New Roman" w:cs="Times New Roman"/>
      <w:sz w:val="28"/>
      <w:szCs w:val="20"/>
      <w:lang w:eastAsia="ru-RU"/>
    </w:rPr>
  </w:style>
  <w:style w:type="paragraph" w:customStyle="1" w:styleId="-121">
    <w:name w:val="Табл.слева-12"/>
    <w:basedOn w:val="a2"/>
    <w:uiPriority w:val="99"/>
    <w:rsid w:val="00CF2FEA"/>
    <w:pPr>
      <w:keepLines/>
      <w:spacing w:before="40" w:after="40" w:line="216" w:lineRule="auto"/>
      <w:ind w:left="57" w:right="57"/>
      <w:contextualSpacing/>
    </w:pPr>
    <w:rPr>
      <w:rFonts w:eastAsia="Times New Roman"/>
      <w:noProof w:val="0"/>
      <w:sz w:val="24"/>
      <w:szCs w:val="20"/>
      <w:lang w:eastAsia="ru-RU"/>
    </w:rPr>
  </w:style>
  <w:style w:type="paragraph" w:customStyle="1" w:styleId="afff8">
    <w:name w:val="Таблица"/>
    <w:basedOn w:val="a2"/>
    <w:next w:val="afff"/>
    <w:autoRedefine/>
    <w:uiPriority w:val="99"/>
    <w:rsid w:val="00CF2FEA"/>
    <w:pPr>
      <w:keepNext/>
      <w:spacing w:before="120"/>
      <w:ind w:right="284"/>
      <w:contextualSpacing/>
      <w:jc w:val="right"/>
    </w:pPr>
    <w:rPr>
      <w:rFonts w:eastAsia="Times New Roman"/>
      <w:b/>
      <w:noProof w:val="0"/>
      <w:spacing w:val="40"/>
      <w:sz w:val="24"/>
      <w:szCs w:val="24"/>
      <w:lang w:eastAsia="ru-RU"/>
    </w:rPr>
  </w:style>
  <w:style w:type="paragraph" w:customStyle="1" w:styleId="-1">
    <w:name w:val="Таблица-слева"/>
    <w:basedOn w:val="-"/>
    <w:link w:val="-2"/>
    <w:rsid w:val="00CF2FEA"/>
    <w:pPr>
      <w:jc w:val="left"/>
    </w:pPr>
  </w:style>
  <w:style w:type="character" w:customStyle="1" w:styleId="-2">
    <w:name w:val="Таблица-слева Знак"/>
    <w:link w:val="-1"/>
    <w:rsid w:val="00CF2FEA"/>
    <w:rPr>
      <w:rFonts w:ascii="Times New Roman" w:eastAsia="Times New Roman" w:hAnsi="Times New Roman" w:cs="Times New Roman"/>
      <w:sz w:val="24"/>
      <w:szCs w:val="28"/>
      <w:lang w:eastAsia="ru-RU"/>
    </w:rPr>
  </w:style>
  <w:style w:type="paragraph" w:customStyle="1" w:styleId="afff9">
    <w:name w:val="Черновой"/>
    <w:basedOn w:val="a2"/>
    <w:link w:val="afffa"/>
    <w:rsid w:val="00CF2FEA"/>
    <w:pPr>
      <w:spacing w:before="120"/>
      <w:ind w:firstLine="709"/>
      <w:contextualSpacing/>
      <w:jc w:val="both"/>
    </w:pPr>
    <w:rPr>
      <w:rFonts w:eastAsia="Times New Roman"/>
      <w:noProof w:val="0"/>
      <w:sz w:val="24"/>
      <w:lang w:eastAsia="ru-RU"/>
    </w:rPr>
  </w:style>
  <w:style w:type="character" w:customStyle="1" w:styleId="afffa">
    <w:name w:val="Черновой Знак"/>
    <w:link w:val="afff9"/>
    <w:rsid w:val="00CF2FEA"/>
    <w:rPr>
      <w:rFonts w:ascii="Times New Roman" w:eastAsia="Times New Roman" w:hAnsi="Times New Roman" w:cs="Times New Roman"/>
      <w:sz w:val="24"/>
      <w:szCs w:val="28"/>
      <w:lang w:eastAsia="ru-RU"/>
    </w:rPr>
  </w:style>
  <w:style w:type="character" w:customStyle="1" w:styleId="A00">
    <w:name w:val="A0"/>
    <w:uiPriority w:val="99"/>
    <w:rsid w:val="00CF2FEA"/>
    <w:rPr>
      <w:rFonts w:ascii="PetersburgC" w:hAnsi="PetersburgC" w:cs="PetersburgC" w:hint="default"/>
      <w:color w:val="000000"/>
      <w:sz w:val="20"/>
      <w:szCs w:val="20"/>
    </w:rPr>
  </w:style>
  <w:style w:type="paragraph" w:customStyle="1" w:styleId="Pa5">
    <w:name w:val="Pa5"/>
    <w:basedOn w:val="a2"/>
    <w:next w:val="a2"/>
    <w:uiPriority w:val="99"/>
    <w:rsid w:val="00CF2FEA"/>
    <w:pPr>
      <w:autoSpaceDE w:val="0"/>
      <w:autoSpaceDN w:val="0"/>
      <w:adjustRightInd w:val="0"/>
      <w:spacing w:before="120" w:line="211" w:lineRule="atLeast"/>
      <w:contextualSpacing/>
    </w:pPr>
    <w:rPr>
      <w:rFonts w:ascii="PetersburgC" w:eastAsia="Calibri" w:hAnsi="PetersburgC"/>
      <w:noProof w:val="0"/>
      <w:sz w:val="24"/>
      <w:szCs w:val="24"/>
    </w:rPr>
  </w:style>
  <w:style w:type="paragraph" w:customStyle="1" w:styleId="28">
    <w:name w:val="Без интервала2"/>
    <w:uiPriority w:val="1"/>
    <w:qFormat/>
    <w:rsid w:val="00CF2FEA"/>
    <w:pPr>
      <w:spacing w:after="0" w:line="240" w:lineRule="auto"/>
    </w:pPr>
    <w:rPr>
      <w:rFonts w:ascii="Calibri" w:eastAsia="Calibri" w:hAnsi="Calibri"/>
      <w:sz w:val="20"/>
      <w:szCs w:val="20"/>
    </w:rPr>
  </w:style>
  <w:style w:type="paragraph" w:customStyle="1" w:styleId="afffb">
    <w:name w:val="В таблице"/>
    <w:basedOn w:val="-141"/>
    <w:uiPriority w:val="99"/>
    <w:rsid w:val="00CF2FEA"/>
    <w:pPr>
      <w:ind w:left="-108"/>
    </w:pPr>
  </w:style>
  <w:style w:type="paragraph" w:customStyle="1" w:styleId="afffc">
    <w:name w:val="Заголов."/>
    <w:basedOn w:val="a2"/>
    <w:uiPriority w:val="99"/>
    <w:rsid w:val="00CF2FEA"/>
    <w:pPr>
      <w:overflowPunct w:val="0"/>
      <w:autoSpaceDE w:val="0"/>
      <w:autoSpaceDN w:val="0"/>
      <w:adjustRightInd w:val="0"/>
      <w:spacing w:before="120" w:line="360" w:lineRule="auto"/>
      <w:ind w:firstLine="709"/>
      <w:contextualSpacing/>
      <w:jc w:val="center"/>
      <w:textAlignment w:val="baseline"/>
    </w:pPr>
    <w:rPr>
      <w:rFonts w:eastAsia="Times New Roman"/>
      <w:noProof w:val="0"/>
      <w:lang w:eastAsia="ru-RU"/>
    </w:rPr>
  </w:style>
  <w:style w:type="character" w:customStyle="1" w:styleId="121">
    <w:name w:val="Основной 12 Знак"/>
    <w:link w:val="120"/>
    <w:rsid w:val="00CF2FEA"/>
    <w:rPr>
      <w:rFonts w:ascii="Times New Roman" w:eastAsia="Times New Roman" w:hAnsi="Times New Roman" w:cs="Times New Roman"/>
      <w:sz w:val="24"/>
      <w:szCs w:val="24"/>
      <w:lang w:eastAsia="ru-RU"/>
    </w:rPr>
  </w:style>
  <w:style w:type="paragraph" w:customStyle="1" w:styleId="82">
    <w:name w:val="заголовок 8"/>
    <w:basedOn w:val="a2"/>
    <w:next w:val="a2"/>
    <w:uiPriority w:val="99"/>
    <w:rsid w:val="00CF2FEA"/>
    <w:pPr>
      <w:keepNext/>
      <w:autoSpaceDE w:val="0"/>
      <w:autoSpaceDN w:val="0"/>
      <w:spacing w:before="120" w:line="360" w:lineRule="auto"/>
      <w:ind w:right="-1333" w:firstLine="709"/>
      <w:contextualSpacing/>
      <w:jc w:val="both"/>
      <w:outlineLvl w:val="7"/>
    </w:pPr>
    <w:rPr>
      <w:rFonts w:eastAsia="Times New Roman"/>
      <w:noProof w:val="0"/>
      <w:sz w:val="24"/>
      <w:szCs w:val="24"/>
      <w:lang w:val="en-US" w:eastAsia="ru-RU"/>
    </w:rPr>
  </w:style>
  <w:style w:type="paragraph" w:customStyle="1" w:styleId="140">
    <w:name w:val="Заголовок №1 (4)"/>
    <w:basedOn w:val="a2"/>
    <w:link w:val="141"/>
    <w:uiPriority w:val="99"/>
    <w:rsid w:val="00CF2FEA"/>
    <w:pPr>
      <w:shd w:val="clear" w:color="auto" w:fill="FFFFFF"/>
      <w:spacing w:before="120" w:after="360" w:line="384" w:lineRule="exact"/>
      <w:ind w:firstLine="709"/>
      <w:contextualSpacing/>
      <w:jc w:val="both"/>
      <w:outlineLvl w:val="0"/>
    </w:pPr>
    <w:rPr>
      <w:rFonts w:eastAsia="Times New Roman"/>
      <w:b/>
      <w:bCs/>
      <w:noProof w:val="0"/>
      <w:sz w:val="31"/>
      <w:szCs w:val="31"/>
      <w:lang w:eastAsia="ru-RU"/>
    </w:rPr>
  </w:style>
  <w:style w:type="character" w:customStyle="1" w:styleId="141">
    <w:name w:val="Заголовок №1 (4)_"/>
    <w:link w:val="140"/>
    <w:uiPriority w:val="99"/>
    <w:rsid w:val="00CF2FEA"/>
    <w:rPr>
      <w:rFonts w:ascii="Times New Roman" w:eastAsia="Times New Roman" w:hAnsi="Times New Roman" w:cs="Times New Roman"/>
      <w:b/>
      <w:bCs/>
      <w:sz w:val="31"/>
      <w:szCs w:val="31"/>
      <w:shd w:val="clear" w:color="auto" w:fill="FFFFFF"/>
      <w:lang w:eastAsia="ru-RU"/>
    </w:rPr>
  </w:style>
  <w:style w:type="paragraph" w:customStyle="1" w:styleId="29">
    <w:name w:val="Заголовок №2"/>
    <w:basedOn w:val="a2"/>
    <w:link w:val="2a"/>
    <w:uiPriority w:val="99"/>
    <w:rsid w:val="00CF2FEA"/>
    <w:pPr>
      <w:shd w:val="clear" w:color="auto" w:fill="FFFFFF"/>
      <w:spacing w:before="600" w:line="240" w:lineRule="exact"/>
      <w:ind w:hanging="240"/>
      <w:contextualSpacing/>
      <w:jc w:val="center"/>
      <w:outlineLvl w:val="1"/>
    </w:pPr>
    <w:rPr>
      <w:rFonts w:eastAsia="Times New Roman"/>
      <w:b/>
      <w:bCs/>
      <w:noProof w:val="0"/>
      <w:sz w:val="23"/>
      <w:szCs w:val="23"/>
      <w:lang w:eastAsia="ru-RU"/>
    </w:rPr>
  </w:style>
  <w:style w:type="character" w:customStyle="1" w:styleId="2a">
    <w:name w:val="Заголовок №2_"/>
    <w:link w:val="29"/>
    <w:uiPriority w:val="99"/>
    <w:rsid w:val="00CF2FEA"/>
    <w:rPr>
      <w:rFonts w:ascii="Times New Roman" w:eastAsia="Times New Roman" w:hAnsi="Times New Roman" w:cs="Times New Roman"/>
      <w:b/>
      <w:bCs/>
      <w:sz w:val="23"/>
      <w:szCs w:val="23"/>
      <w:shd w:val="clear" w:color="auto" w:fill="FFFFFF"/>
      <w:lang w:eastAsia="ru-RU"/>
    </w:rPr>
  </w:style>
  <w:style w:type="paragraph" w:customStyle="1" w:styleId="4">
    <w:name w:val="Заголовок.4"/>
    <w:basedOn w:val="3"/>
    <w:uiPriority w:val="99"/>
    <w:rsid w:val="00CF2FEA"/>
    <w:pPr>
      <w:numPr>
        <w:ilvl w:val="2"/>
        <w:numId w:val="1"/>
      </w:numPr>
      <w:spacing w:before="240" w:after="240"/>
      <w:ind w:left="1134" w:hanging="709"/>
      <w:contextualSpacing/>
      <w:jc w:val="left"/>
    </w:pPr>
    <w:rPr>
      <w:rFonts w:ascii="Times New Roman" w:hAnsi="Times New Roman" w:cs="Arial"/>
      <w:bCs w:val="0"/>
      <w:sz w:val="24"/>
      <w:szCs w:val="28"/>
    </w:rPr>
  </w:style>
  <w:style w:type="paragraph" w:customStyle="1" w:styleId="52">
    <w:name w:val="Заголовок5"/>
    <w:basedOn w:val="5"/>
    <w:uiPriority w:val="99"/>
    <w:rsid w:val="00CF2FEA"/>
    <w:pPr>
      <w:spacing w:before="0" w:after="0" w:line="240" w:lineRule="auto"/>
      <w:ind w:left="1701" w:firstLine="0"/>
    </w:pPr>
    <w:rPr>
      <w:b/>
      <w:bCs w:val="0"/>
      <w:i w:val="0"/>
      <w:sz w:val="24"/>
    </w:rPr>
  </w:style>
  <w:style w:type="paragraph" w:customStyle="1" w:styleId="afffd">
    <w:name w:val="мой стиль"/>
    <w:basedOn w:val="a2"/>
    <w:link w:val="afffe"/>
    <w:qFormat/>
    <w:rsid w:val="00CF2FEA"/>
    <w:pPr>
      <w:spacing w:before="120" w:line="360" w:lineRule="auto"/>
      <w:ind w:firstLine="709"/>
      <w:contextualSpacing/>
      <w:jc w:val="both"/>
    </w:pPr>
    <w:rPr>
      <w:rFonts w:eastAsia="Times New Roman"/>
      <w:noProof w:val="0"/>
      <w:lang w:eastAsia="ru-RU"/>
    </w:rPr>
  </w:style>
  <w:style w:type="character" w:customStyle="1" w:styleId="afffe">
    <w:name w:val="мой стиль Знак"/>
    <w:link w:val="afffd"/>
    <w:locked/>
    <w:rsid w:val="00CF2FEA"/>
    <w:rPr>
      <w:rFonts w:ascii="Times New Roman" w:eastAsia="Times New Roman" w:hAnsi="Times New Roman" w:cs="Times New Roman"/>
      <w:sz w:val="28"/>
      <w:szCs w:val="28"/>
      <w:lang w:eastAsia="ru-RU"/>
    </w:rPr>
  </w:style>
  <w:style w:type="paragraph" w:customStyle="1" w:styleId="142">
    <w:name w:val="Основной 14"/>
    <w:basedOn w:val="a2"/>
    <w:uiPriority w:val="99"/>
    <w:rsid w:val="00CF2FEA"/>
    <w:pPr>
      <w:overflowPunct w:val="0"/>
      <w:autoSpaceDE w:val="0"/>
      <w:autoSpaceDN w:val="0"/>
      <w:adjustRightInd w:val="0"/>
      <w:spacing w:before="120" w:line="360" w:lineRule="auto"/>
      <w:ind w:firstLine="425"/>
      <w:contextualSpacing/>
      <w:jc w:val="both"/>
      <w:textAlignment w:val="baseline"/>
    </w:pPr>
    <w:rPr>
      <w:rFonts w:eastAsia="Times New Roman"/>
      <w:noProof w:val="0"/>
      <w:lang w:eastAsia="ru-RU"/>
    </w:rPr>
  </w:style>
  <w:style w:type="paragraph" w:customStyle="1" w:styleId="affff">
    <w:name w:val="Основной с красной строки"/>
    <w:basedOn w:val="a2"/>
    <w:uiPriority w:val="99"/>
    <w:rsid w:val="00CF2FEA"/>
    <w:pPr>
      <w:spacing w:before="120" w:line="360" w:lineRule="auto"/>
      <w:ind w:firstLine="709"/>
      <w:contextualSpacing/>
      <w:jc w:val="both"/>
    </w:pPr>
    <w:rPr>
      <w:rFonts w:eastAsia="Times New Roman"/>
      <w:noProof w:val="0"/>
      <w:szCs w:val="20"/>
      <w:lang w:eastAsia="ru-RU"/>
    </w:rPr>
  </w:style>
  <w:style w:type="paragraph" w:customStyle="1" w:styleId="2b">
    <w:name w:val="Основной текст (2)"/>
    <w:basedOn w:val="a2"/>
    <w:link w:val="2c"/>
    <w:uiPriority w:val="99"/>
    <w:rsid w:val="00CF2FEA"/>
    <w:pPr>
      <w:shd w:val="clear" w:color="auto" w:fill="FFFFFF"/>
      <w:spacing w:before="2460" w:line="317" w:lineRule="exact"/>
      <w:ind w:firstLine="320"/>
      <w:contextualSpacing/>
      <w:jc w:val="both"/>
    </w:pPr>
    <w:rPr>
      <w:rFonts w:eastAsia="Times New Roman"/>
      <w:noProof w:val="0"/>
      <w:sz w:val="27"/>
      <w:szCs w:val="27"/>
      <w:lang w:eastAsia="ru-RU"/>
    </w:rPr>
  </w:style>
  <w:style w:type="character" w:customStyle="1" w:styleId="2c">
    <w:name w:val="Основной текст (2)_"/>
    <w:link w:val="2b"/>
    <w:uiPriority w:val="99"/>
    <w:rsid w:val="00CF2FEA"/>
    <w:rPr>
      <w:rFonts w:ascii="Times New Roman" w:eastAsia="Times New Roman" w:hAnsi="Times New Roman" w:cs="Times New Roman"/>
      <w:sz w:val="27"/>
      <w:szCs w:val="27"/>
      <w:shd w:val="clear" w:color="auto" w:fill="FFFFFF"/>
      <w:lang w:eastAsia="ru-RU"/>
    </w:rPr>
  </w:style>
  <w:style w:type="paragraph" w:customStyle="1" w:styleId="37">
    <w:name w:val="Основной текст (3)"/>
    <w:basedOn w:val="a2"/>
    <w:link w:val="38"/>
    <w:uiPriority w:val="99"/>
    <w:rsid w:val="00CF2FEA"/>
    <w:pPr>
      <w:shd w:val="clear" w:color="auto" w:fill="FFFFFF"/>
      <w:spacing w:before="420" w:after="180" w:line="240" w:lineRule="exact"/>
      <w:ind w:firstLine="709"/>
      <w:contextualSpacing/>
      <w:jc w:val="center"/>
    </w:pPr>
    <w:rPr>
      <w:rFonts w:eastAsia="Times New Roman"/>
      <w:b/>
      <w:bCs/>
      <w:noProof w:val="0"/>
      <w:sz w:val="23"/>
      <w:szCs w:val="23"/>
      <w:lang w:eastAsia="ru-RU"/>
    </w:rPr>
  </w:style>
  <w:style w:type="character" w:customStyle="1" w:styleId="38">
    <w:name w:val="Основной текст (3)_"/>
    <w:link w:val="37"/>
    <w:uiPriority w:val="99"/>
    <w:rsid w:val="00CF2FEA"/>
    <w:rPr>
      <w:rFonts w:ascii="Times New Roman" w:eastAsia="Times New Roman" w:hAnsi="Times New Roman" w:cs="Times New Roman"/>
      <w:b/>
      <w:bCs/>
      <w:sz w:val="23"/>
      <w:szCs w:val="23"/>
      <w:shd w:val="clear" w:color="auto" w:fill="FFFFFF"/>
      <w:lang w:eastAsia="ru-RU"/>
    </w:rPr>
  </w:style>
  <w:style w:type="paragraph" w:customStyle="1" w:styleId="53">
    <w:name w:val="Основной текст (5)"/>
    <w:basedOn w:val="a2"/>
    <w:link w:val="54"/>
    <w:uiPriority w:val="99"/>
    <w:rsid w:val="00CF2FEA"/>
    <w:pPr>
      <w:shd w:val="clear" w:color="auto" w:fill="FFFFFF"/>
      <w:spacing w:before="120" w:after="300" w:line="240" w:lineRule="atLeast"/>
      <w:ind w:firstLine="709"/>
      <w:contextualSpacing/>
      <w:jc w:val="both"/>
    </w:pPr>
    <w:rPr>
      <w:rFonts w:eastAsia="Times New Roman"/>
      <w:b/>
      <w:bCs/>
      <w:noProof w:val="0"/>
      <w:sz w:val="27"/>
      <w:szCs w:val="27"/>
      <w:lang w:eastAsia="ru-RU"/>
    </w:rPr>
  </w:style>
  <w:style w:type="character" w:customStyle="1" w:styleId="54">
    <w:name w:val="Основной текст (5)_"/>
    <w:link w:val="53"/>
    <w:uiPriority w:val="99"/>
    <w:rsid w:val="00CF2FEA"/>
    <w:rPr>
      <w:rFonts w:ascii="Times New Roman" w:eastAsia="Times New Roman" w:hAnsi="Times New Roman" w:cs="Times New Roman"/>
      <w:b/>
      <w:bCs/>
      <w:sz w:val="27"/>
      <w:szCs w:val="27"/>
      <w:shd w:val="clear" w:color="auto" w:fill="FFFFFF"/>
      <w:lang w:eastAsia="ru-RU"/>
    </w:rPr>
  </w:style>
  <w:style w:type="character" w:customStyle="1" w:styleId="511">
    <w:name w:val="Основной текст (5) + 11"/>
    <w:aliases w:val="5 pt"/>
    <w:uiPriority w:val="99"/>
    <w:rsid w:val="00CF2FEA"/>
    <w:rPr>
      <w:rFonts w:ascii="Times New Roman" w:eastAsia="Times New Roman" w:hAnsi="Times New Roman" w:cs="Times New Roman"/>
      <w:b/>
      <w:bCs/>
      <w:sz w:val="23"/>
      <w:szCs w:val="23"/>
      <w:shd w:val="clear" w:color="auto" w:fill="FFFFFF"/>
      <w:lang w:eastAsia="ru-RU"/>
    </w:rPr>
  </w:style>
  <w:style w:type="paragraph" w:customStyle="1" w:styleId="72">
    <w:name w:val="Основной текст (7)"/>
    <w:basedOn w:val="a2"/>
    <w:link w:val="73"/>
    <w:uiPriority w:val="99"/>
    <w:rsid w:val="00CF2FEA"/>
    <w:pPr>
      <w:shd w:val="clear" w:color="auto" w:fill="FFFFFF"/>
      <w:spacing w:before="120" w:line="384" w:lineRule="exact"/>
      <w:ind w:firstLine="709"/>
      <w:contextualSpacing/>
      <w:jc w:val="center"/>
    </w:pPr>
    <w:rPr>
      <w:rFonts w:eastAsia="Times New Roman"/>
      <w:b/>
      <w:bCs/>
      <w:noProof w:val="0"/>
      <w:sz w:val="31"/>
      <w:szCs w:val="31"/>
      <w:lang w:val="en-US" w:eastAsia="ru-RU"/>
    </w:rPr>
  </w:style>
  <w:style w:type="character" w:customStyle="1" w:styleId="73">
    <w:name w:val="Основной текст (7)_"/>
    <w:link w:val="72"/>
    <w:uiPriority w:val="99"/>
    <w:rsid w:val="00CF2FEA"/>
    <w:rPr>
      <w:rFonts w:ascii="Times New Roman" w:eastAsia="Times New Roman" w:hAnsi="Times New Roman" w:cs="Times New Roman"/>
      <w:b/>
      <w:bCs/>
      <w:sz w:val="31"/>
      <w:szCs w:val="31"/>
      <w:shd w:val="clear" w:color="auto" w:fill="FFFFFF"/>
      <w:lang w:val="en-US" w:eastAsia="ru-RU"/>
    </w:rPr>
  </w:style>
  <w:style w:type="character" w:customStyle="1" w:styleId="1b">
    <w:name w:val="Основной текст Знак1"/>
    <w:uiPriority w:val="99"/>
    <w:rsid w:val="00CF2FEA"/>
    <w:rPr>
      <w:rFonts w:ascii="Times New Roman" w:hAnsi="Times New Roman" w:cs="Times New Roman"/>
      <w:spacing w:val="0"/>
      <w:sz w:val="23"/>
      <w:szCs w:val="23"/>
    </w:rPr>
  </w:style>
  <w:style w:type="character" w:customStyle="1" w:styleId="affff0">
    <w:name w:val="Основной текст + Полужирный"/>
    <w:uiPriority w:val="99"/>
    <w:rsid w:val="00CF2FEA"/>
    <w:rPr>
      <w:rFonts w:ascii="Times New Roman" w:hAnsi="Times New Roman" w:cs="Times New Roman"/>
      <w:b/>
      <w:bCs/>
      <w:spacing w:val="0"/>
      <w:sz w:val="23"/>
      <w:szCs w:val="23"/>
    </w:rPr>
  </w:style>
  <w:style w:type="paragraph" w:customStyle="1" w:styleId="1c">
    <w:name w:val="Основной текст №1"/>
    <w:basedOn w:val="a2"/>
    <w:uiPriority w:val="99"/>
    <w:rsid w:val="00CF2FEA"/>
    <w:pPr>
      <w:spacing w:before="120" w:line="360" w:lineRule="auto"/>
      <w:contextualSpacing/>
      <w:jc w:val="center"/>
    </w:pPr>
    <w:rPr>
      <w:rFonts w:eastAsia="Times New Roman"/>
      <w:noProof w:val="0"/>
      <w:szCs w:val="20"/>
      <w:lang w:eastAsia="ru-RU"/>
    </w:rPr>
  </w:style>
  <w:style w:type="paragraph" w:customStyle="1" w:styleId="14pt">
    <w:name w:val="подпункты (14pt"/>
    <w:aliases w:val="1,5)"/>
    <w:basedOn w:val="afff2"/>
    <w:link w:val="14pt0"/>
    <w:qFormat/>
    <w:rsid w:val="00CF2FEA"/>
    <w:pPr>
      <w:numPr>
        <w:numId w:val="4"/>
      </w:numPr>
      <w:spacing w:after="60" w:line="312" w:lineRule="auto"/>
    </w:pPr>
  </w:style>
  <w:style w:type="character" w:customStyle="1" w:styleId="14pt0">
    <w:name w:val="подпункты (14pt Знак"/>
    <w:aliases w:val="1 Знак,5) Знак"/>
    <w:link w:val="14pt"/>
    <w:rsid w:val="00CF2FEA"/>
    <w:rPr>
      <w:rFonts w:eastAsia="Times New Roman"/>
      <w:szCs w:val="24"/>
      <w:lang w:eastAsia="ru-RU"/>
    </w:rPr>
  </w:style>
  <w:style w:type="paragraph" w:customStyle="1" w:styleId="affff1">
    <w:name w:val="Рефераты"/>
    <w:aliases w:val="текст"/>
    <w:basedOn w:val="a2"/>
    <w:autoRedefine/>
    <w:uiPriority w:val="99"/>
    <w:rsid w:val="00CF2FEA"/>
    <w:pPr>
      <w:spacing w:line="360" w:lineRule="auto"/>
      <w:ind w:firstLine="851"/>
      <w:jc w:val="both"/>
    </w:pPr>
    <w:rPr>
      <w:rFonts w:eastAsia="Times New Roman"/>
      <w:noProof w:val="0"/>
      <w:lang w:eastAsia="ru-RU"/>
    </w:rPr>
  </w:style>
  <w:style w:type="character" w:customStyle="1" w:styleId="-143">
    <w:name w:val="Рисунок-14 Знак Знак"/>
    <w:rsid w:val="00CF2FEA"/>
    <w:rPr>
      <w:rFonts w:ascii="Times New Roman" w:eastAsia="Times New Roman" w:hAnsi="Times New Roman"/>
      <w:sz w:val="28"/>
      <w:szCs w:val="28"/>
    </w:rPr>
  </w:style>
  <w:style w:type="character" w:styleId="affff2">
    <w:name w:val="Intense Emphasis"/>
    <w:uiPriority w:val="21"/>
    <w:qFormat/>
    <w:rsid w:val="00CF2FEA"/>
    <w:rPr>
      <w:b/>
      <w:bCs/>
      <w:i/>
      <w:iCs/>
      <w:color w:val="4F81BD"/>
    </w:rPr>
  </w:style>
  <w:style w:type="paragraph" w:customStyle="1" w:styleId="affff3">
    <w:name w:val="Сноска"/>
    <w:basedOn w:val="a2"/>
    <w:link w:val="affff4"/>
    <w:uiPriority w:val="99"/>
    <w:rsid w:val="00CF2FEA"/>
    <w:pPr>
      <w:shd w:val="clear" w:color="auto" w:fill="FFFFFF"/>
      <w:spacing w:before="120" w:line="240" w:lineRule="exact"/>
      <w:ind w:firstLine="300"/>
      <w:contextualSpacing/>
      <w:jc w:val="both"/>
    </w:pPr>
    <w:rPr>
      <w:rFonts w:eastAsia="Times New Roman"/>
      <w:noProof w:val="0"/>
      <w:sz w:val="19"/>
      <w:szCs w:val="19"/>
      <w:lang w:eastAsia="ru-RU"/>
    </w:rPr>
  </w:style>
  <w:style w:type="character" w:customStyle="1" w:styleId="affff4">
    <w:name w:val="Сноска_"/>
    <w:link w:val="affff3"/>
    <w:uiPriority w:val="99"/>
    <w:rsid w:val="00CF2FEA"/>
    <w:rPr>
      <w:rFonts w:ascii="Times New Roman" w:eastAsia="Times New Roman" w:hAnsi="Times New Roman" w:cs="Times New Roman"/>
      <w:sz w:val="19"/>
      <w:szCs w:val="19"/>
      <w:shd w:val="clear" w:color="auto" w:fill="FFFFFF"/>
      <w:lang w:eastAsia="ru-RU"/>
    </w:rPr>
  </w:style>
  <w:style w:type="paragraph" w:customStyle="1" w:styleId="2d">
    <w:name w:val="Сноска (2)"/>
    <w:basedOn w:val="a2"/>
    <w:link w:val="2e"/>
    <w:uiPriority w:val="99"/>
    <w:rsid w:val="00CF2FEA"/>
    <w:pPr>
      <w:shd w:val="clear" w:color="auto" w:fill="FFFFFF"/>
      <w:spacing w:before="120" w:line="240" w:lineRule="atLeast"/>
      <w:ind w:firstLine="709"/>
      <w:contextualSpacing/>
      <w:jc w:val="both"/>
    </w:pPr>
    <w:rPr>
      <w:rFonts w:eastAsia="Times New Roman"/>
      <w:noProof w:val="0"/>
      <w:sz w:val="23"/>
      <w:szCs w:val="23"/>
      <w:lang w:eastAsia="ru-RU"/>
    </w:rPr>
  </w:style>
  <w:style w:type="character" w:customStyle="1" w:styleId="2e">
    <w:name w:val="Сноска (2)_"/>
    <w:link w:val="2d"/>
    <w:uiPriority w:val="99"/>
    <w:rsid w:val="00CF2FEA"/>
    <w:rPr>
      <w:rFonts w:ascii="Times New Roman" w:eastAsia="Times New Roman" w:hAnsi="Times New Roman" w:cs="Times New Roman"/>
      <w:sz w:val="23"/>
      <w:szCs w:val="23"/>
      <w:shd w:val="clear" w:color="auto" w:fill="FFFFFF"/>
      <w:lang w:eastAsia="ru-RU"/>
    </w:rPr>
  </w:style>
  <w:style w:type="character" w:customStyle="1" w:styleId="39">
    <w:name w:val="Сноска (3)"/>
    <w:uiPriority w:val="99"/>
    <w:rsid w:val="00CF2FEA"/>
    <w:rPr>
      <w:i/>
      <w:iCs/>
      <w:sz w:val="23"/>
      <w:szCs w:val="23"/>
      <w:shd w:val="clear" w:color="auto" w:fill="FFFFFF"/>
    </w:rPr>
  </w:style>
  <w:style w:type="paragraph" w:customStyle="1" w:styleId="311">
    <w:name w:val="Сноска (3)1"/>
    <w:basedOn w:val="a2"/>
    <w:link w:val="3a"/>
    <w:uiPriority w:val="99"/>
    <w:rsid w:val="00CF2FEA"/>
    <w:pPr>
      <w:shd w:val="clear" w:color="auto" w:fill="FFFFFF"/>
      <w:spacing w:before="120" w:line="240" w:lineRule="exact"/>
      <w:ind w:firstLine="320"/>
      <w:contextualSpacing/>
      <w:jc w:val="both"/>
    </w:pPr>
    <w:rPr>
      <w:rFonts w:eastAsia="Times New Roman"/>
      <w:i/>
      <w:iCs/>
      <w:noProof w:val="0"/>
      <w:sz w:val="23"/>
      <w:szCs w:val="23"/>
      <w:lang w:eastAsia="ru-RU"/>
    </w:rPr>
  </w:style>
  <w:style w:type="character" w:customStyle="1" w:styleId="3a">
    <w:name w:val="Сноска (3)_"/>
    <w:link w:val="311"/>
    <w:uiPriority w:val="99"/>
    <w:rsid w:val="00CF2FEA"/>
    <w:rPr>
      <w:rFonts w:ascii="Times New Roman" w:eastAsia="Times New Roman" w:hAnsi="Times New Roman" w:cs="Times New Roman"/>
      <w:i/>
      <w:iCs/>
      <w:sz w:val="23"/>
      <w:szCs w:val="23"/>
      <w:shd w:val="clear" w:color="auto" w:fill="FFFFFF"/>
      <w:lang w:eastAsia="ru-RU"/>
    </w:rPr>
  </w:style>
  <w:style w:type="paragraph" w:customStyle="1" w:styleId="a0">
    <w:name w:val="Список(по ширине)"/>
    <w:basedOn w:val="a2"/>
    <w:autoRedefine/>
    <w:uiPriority w:val="99"/>
    <w:qFormat/>
    <w:rsid w:val="00CF2FEA"/>
    <w:pPr>
      <w:numPr>
        <w:numId w:val="5"/>
      </w:numPr>
      <w:tabs>
        <w:tab w:val="left" w:pos="993"/>
      </w:tabs>
      <w:spacing w:before="60" w:after="60" w:line="360" w:lineRule="auto"/>
      <w:ind w:left="1429"/>
      <w:contextualSpacing/>
      <w:jc w:val="both"/>
    </w:pPr>
    <w:rPr>
      <w:rFonts w:eastAsia="Times New Roman"/>
      <w:noProof w:val="0"/>
      <w:lang w:eastAsia="ru-RU"/>
    </w:rPr>
  </w:style>
  <w:style w:type="paragraph" w:customStyle="1" w:styleId="a">
    <w:name w:val="Список(по ширине"/>
    <w:aliases w:val="14,1.5)"/>
    <w:basedOn w:val="a2"/>
    <w:link w:val="affff5"/>
    <w:qFormat/>
    <w:rsid w:val="00CF2FEA"/>
    <w:pPr>
      <w:numPr>
        <w:numId w:val="6"/>
      </w:numPr>
      <w:spacing w:before="60" w:after="60" w:line="360" w:lineRule="auto"/>
      <w:contextualSpacing/>
      <w:jc w:val="both"/>
    </w:pPr>
    <w:rPr>
      <w:rFonts w:ascii="Arial" w:eastAsia="Times New Roman" w:hAnsi="Arial"/>
      <w:noProof w:val="0"/>
      <w:lang w:eastAsia="ru-RU"/>
    </w:rPr>
  </w:style>
  <w:style w:type="character" w:customStyle="1" w:styleId="affff5">
    <w:name w:val="Список(по ширине Знак"/>
    <w:aliases w:val="14 Знак,1.5) Знак"/>
    <w:link w:val="a"/>
    <w:rsid w:val="00CF2FEA"/>
    <w:rPr>
      <w:rFonts w:ascii="Arial" w:eastAsia="Times New Roman" w:hAnsi="Arial"/>
      <w:lang w:eastAsia="ru-RU"/>
    </w:rPr>
  </w:style>
  <w:style w:type="numbering" w:customStyle="1" w:styleId="a1">
    <w:name w:val="Стиль нумерованный"/>
    <w:basedOn w:val="a5"/>
    <w:rsid w:val="00CF2FEA"/>
    <w:pPr>
      <w:numPr>
        <w:numId w:val="7"/>
      </w:numPr>
    </w:pPr>
  </w:style>
  <w:style w:type="paragraph" w:customStyle="1" w:styleId="1d">
    <w:name w:val="Стиль1"/>
    <w:basedOn w:val="a2"/>
    <w:autoRedefine/>
    <w:uiPriority w:val="99"/>
    <w:qFormat/>
    <w:rsid w:val="00CF2FEA"/>
    <w:pPr>
      <w:tabs>
        <w:tab w:val="left" w:pos="993"/>
      </w:tabs>
      <w:spacing w:before="120"/>
      <w:ind w:left="720" w:hanging="360"/>
      <w:contextualSpacing/>
      <w:jc w:val="both"/>
    </w:pPr>
    <w:rPr>
      <w:rFonts w:eastAsia="Times New Roman"/>
      <w:noProof w:val="0"/>
      <w:lang w:eastAsia="ru-RU"/>
    </w:rPr>
  </w:style>
  <w:style w:type="paragraph" w:styleId="affff6">
    <w:name w:val="footnote text"/>
    <w:basedOn w:val="a2"/>
    <w:link w:val="affff7"/>
    <w:rsid w:val="00CF2FEA"/>
    <w:pPr>
      <w:spacing w:before="120" w:line="360" w:lineRule="auto"/>
      <w:ind w:firstLine="709"/>
      <w:contextualSpacing/>
      <w:jc w:val="both"/>
    </w:pPr>
    <w:rPr>
      <w:rFonts w:eastAsia="Times New Roman"/>
      <w:noProof w:val="0"/>
      <w:lang w:eastAsia="ru-RU"/>
    </w:rPr>
  </w:style>
  <w:style w:type="character" w:customStyle="1" w:styleId="affff7">
    <w:name w:val="Текст сноски Знак"/>
    <w:basedOn w:val="a3"/>
    <w:link w:val="affff6"/>
    <w:rsid w:val="00CF2FEA"/>
    <w:rPr>
      <w:rFonts w:ascii="Times New Roman" w:eastAsia="Times New Roman" w:hAnsi="Times New Roman" w:cs="Times New Roman"/>
      <w:sz w:val="28"/>
      <w:szCs w:val="28"/>
      <w:lang w:eastAsia="ru-RU"/>
    </w:rPr>
  </w:style>
  <w:style w:type="paragraph" w:customStyle="1" w:styleId="-122">
    <w:name w:val="Цветной список - Акцент 12"/>
    <w:basedOn w:val="a2"/>
    <w:uiPriority w:val="34"/>
    <w:qFormat/>
    <w:rsid w:val="00CF2FEA"/>
    <w:pPr>
      <w:spacing w:before="120" w:after="200" w:line="276" w:lineRule="auto"/>
      <w:ind w:left="720" w:firstLine="709"/>
      <w:contextualSpacing/>
      <w:jc w:val="both"/>
    </w:pPr>
    <w:rPr>
      <w:rFonts w:ascii="Calibri" w:eastAsia="Times New Roman" w:hAnsi="Calibri"/>
      <w:noProof w:val="0"/>
      <w:lang w:eastAsia="ru-RU"/>
    </w:rPr>
  </w:style>
  <w:style w:type="character" w:customStyle="1" w:styleId="affff8">
    <w:name w:val="Цветовое выделение"/>
    <w:uiPriority w:val="99"/>
    <w:rsid w:val="00CF2FEA"/>
    <w:rPr>
      <w:b/>
      <w:bCs/>
      <w:color w:val="000080"/>
      <w:sz w:val="20"/>
      <w:szCs w:val="20"/>
    </w:rPr>
  </w:style>
  <w:style w:type="numbering" w:customStyle="1" w:styleId="2f">
    <w:name w:val="Нет списка2"/>
    <w:next w:val="a5"/>
    <w:uiPriority w:val="99"/>
    <w:semiHidden/>
    <w:unhideWhenUsed/>
    <w:rsid w:val="00CF2FEA"/>
  </w:style>
  <w:style w:type="numbering" w:customStyle="1" w:styleId="3b">
    <w:name w:val="Нет списка3"/>
    <w:next w:val="a5"/>
    <w:uiPriority w:val="99"/>
    <w:semiHidden/>
    <w:unhideWhenUsed/>
    <w:rsid w:val="00CF2FEA"/>
  </w:style>
  <w:style w:type="numbering" w:customStyle="1" w:styleId="44">
    <w:name w:val="Нет списка4"/>
    <w:next w:val="a5"/>
    <w:uiPriority w:val="99"/>
    <w:semiHidden/>
    <w:unhideWhenUsed/>
    <w:rsid w:val="00CF2FEA"/>
  </w:style>
  <w:style w:type="numbering" w:customStyle="1" w:styleId="55">
    <w:name w:val="Нет списка5"/>
    <w:next w:val="a5"/>
    <w:uiPriority w:val="99"/>
    <w:semiHidden/>
    <w:unhideWhenUsed/>
    <w:rsid w:val="00CF2FEA"/>
  </w:style>
  <w:style w:type="paragraph" w:customStyle="1" w:styleId="-123">
    <w:name w:val="Литература-12"/>
    <w:basedOn w:val="-14"/>
    <w:link w:val="-124"/>
    <w:autoRedefine/>
    <w:qFormat/>
    <w:rsid w:val="00CF2FEA"/>
    <w:rPr>
      <w:sz w:val="24"/>
      <w:szCs w:val="24"/>
    </w:rPr>
  </w:style>
  <w:style w:type="character" w:customStyle="1" w:styleId="-140">
    <w:name w:val="Литература-14 Знак"/>
    <w:link w:val="-14"/>
    <w:rsid w:val="00CF2FEA"/>
    <w:rPr>
      <w:rFonts w:eastAsia="Times New Roman"/>
      <w:lang w:eastAsia="ru-RU"/>
    </w:rPr>
  </w:style>
  <w:style w:type="character" w:customStyle="1" w:styleId="-124">
    <w:name w:val="Литература-12 Знак"/>
    <w:link w:val="-123"/>
    <w:rsid w:val="00CF2FEA"/>
    <w:rPr>
      <w:rFonts w:eastAsia="Times New Roman"/>
      <w:sz w:val="24"/>
      <w:szCs w:val="24"/>
      <w:lang w:eastAsia="ru-RU"/>
    </w:rPr>
  </w:style>
  <w:style w:type="numbering" w:customStyle="1" w:styleId="62">
    <w:name w:val="Нет списка6"/>
    <w:next w:val="a5"/>
    <w:uiPriority w:val="99"/>
    <w:semiHidden/>
    <w:unhideWhenUsed/>
    <w:rsid w:val="00CF2FEA"/>
  </w:style>
  <w:style w:type="paragraph" w:customStyle="1" w:styleId="1e">
    <w:name w:val="заголовок 1"/>
    <w:basedOn w:val="a2"/>
    <w:next w:val="a2"/>
    <w:uiPriority w:val="99"/>
    <w:rsid w:val="00CF2FEA"/>
    <w:pPr>
      <w:keepNext/>
      <w:autoSpaceDE w:val="0"/>
      <w:autoSpaceDN w:val="0"/>
      <w:spacing w:before="120" w:line="360" w:lineRule="auto"/>
      <w:ind w:left="-567" w:right="-625" w:firstLine="709"/>
      <w:contextualSpacing/>
      <w:jc w:val="both"/>
      <w:outlineLvl w:val="0"/>
    </w:pPr>
    <w:rPr>
      <w:rFonts w:eastAsia="Times New Roman"/>
      <w:noProof w:val="0"/>
      <w:sz w:val="24"/>
      <w:szCs w:val="24"/>
      <w:lang w:eastAsia="ru-RU"/>
    </w:rPr>
  </w:style>
  <w:style w:type="paragraph" w:customStyle="1" w:styleId="affff9">
    <w:name w:val="Литература"/>
    <w:basedOn w:val="a2"/>
    <w:uiPriority w:val="99"/>
    <w:qFormat/>
    <w:rsid w:val="00CF2FEA"/>
    <w:pPr>
      <w:keepLines/>
      <w:tabs>
        <w:tab w:val="left" w:pos="993"/>
      </w:tabs>
      <w:spacing w:before="60" w:after="60"/>
      <w:jc w:val="both"/>
    </w:pPr>
    <w:rPr>
      <w:rFonts w:eastAsia="Times New Roman"/>
      <w:noProof w:val="0"/>
      <w:lang w:eastAsia="ru-RU"/>
    </w:rPr>
  </w:style>
  <w:style w:type="paragraph" w:customStyle="1" w:styleId="affffa">
    <w:name w:val="Основной"/>
    <w:basedOn w:val="a2"/>
    <w:uiPriority w:val="99"/>
    <w:rsid w:val="00CF2FEA"/>
    <w:pPr>
      <w:overflowPunct w:val="0"/>
      <w:autoSpaceDE w:val="0"/>
      <w:autoSpaceDN w:val="0"/>
      <w:adjustRightInd w:val="0"/>
      <w:spacing w:before="120" w:line="360" w:lineRule="auto"/>
      <w:ind w:firstLine="425"/>
      <w:contextualSpacing/>
      <w:jc w:val="both"/>
      <w:textAlignment w:val="baseline"/>
    </w:pPr>
    <w:rPr>
      <w:rFonts w:eastAsia="Times New Roman"/>
      <w:noProof w:val="0"/>
      <w:lang w:eastAsia="ru-RU"/>
    </w:rPr>
  </w:style>
  <w:style w:type="numbering" w:customStyle="1" w:styleId="74">
    <w:name w:val="Нет списка7"/>
    <w:next w:val="a5"/>
    <w:uiPriority w:val="99"/>
    <w:semiHidden/>
    <w:unhideWhenUsed/>
    <w:rsid w:val="00CF2FEA"/>
  </w:style>
  <w:style w:type="table" w:customStyle="1" w:styleId="3c">
    <w:name w:val="Сетка таблицы3"/>
    <w:basedOn w:val="a4"/>
    <w:next w:val="af6"/>
    <w:uiPriority w:val="59"/>
    <w:rsid w:val="00CF2FEA"/>
    <w:pPr>
      <w:spacing w:after="0" w:line="360" w:lineRule="auto"/>
      <w:ind w:firstLine="709"/>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5"/>
    <w:uiPriority w:val="99"/>
    <w:semiHidden/>
    <w:unhideWhenUsed/>
    <w:rsid w:val="00CF2FEA"/>
  </w:style>
  <w:style w:type="numbering" w:customStyle="1" w:styleId="1">
    <w:name w:val="Стиль нумерованный1"/>
    <w:basedOn w:val="a5"/>
    <w:rsid w:val="00CF2FEA"/>
    <w:pPr>
      <w:numPr>
        <w:numId w:val="2"/>
      </w:numPr>
    </w:pPr>
  </w:style>
  <w:style w:type="numbering" w:customStyle="1" w:styleId="210">
    <w:name w:val="Нет списка21"/>
    <w:next w:val="a5"/>
    <w:uiPriority w:val="99"/>
    <w:semiHidden/>
    <w:unhideWhenUsed/>
    <w:rsid w:val="00CF2FEA"/>
  </w:style>
  <w:style w:type="numbering" w:customStyle="1" w:styleId="312">
    <w:name w:val="Нет списка31"/>
    <w:next w:val="a5"/>
    <w:uiPriority w:val="99"/>
    <w:semiHidden/>
    <w:unhideWhenUsed/>
    <w:rsid w:val="00CF2FEA"/>
  </w:style>
  <w:style w:type="numbering" w:customStyle="1" w:styleId="410">
    <w:name w:val="Нет списка41"/>
    <w:next w:val="a5"/>
    <w:uiPriority w:val="99"/>
    <w:semiHidden/>
    <w:unhideWhenUsed/>
    <w:rsid w:val="00CF2FEA"/>
  </w:style>
  <w:style w:type="numbering" w:customStyle="1" w:styleId="510">
    <w:name w:val="Нет списка51"/>
    <w:next w:val="a5"/>
    <w:uiPriority w:val="99"/>
    <w:semiHidden/>
    <w:unhideWhenUsed/>
    <w:rsid w:val="00CF2FEA"/>
  </w:style>
  <w:style w:type="numbering" w:customStyle="1" w:styleId="610">
    <w:name w:val="Нет списка61"/>
    <w:next w:val="a5"/>
    <w:uiPriority w:val="99"/>
    <w:semiHidden/>
    <w:unhideWhenUsed/>
    <w:rsid w:val="00CF2FEA"/>
  </w:style>
  <w:style w:type="character" w:customStyle="1" w:styleId="affffb">
    <w:name w:val="Основной текст_"/>
    <w:link w:val="2f0"/>
    <w:rsid w:val="00CF2FEA"/>
    <w:rPr>
      <w:rFonts w:ascii="Palatino Linotype" w:eastAsia="Palatino Linotype" w:hAnsi="Palatino Linotype" w:cs="Palatino Linotype"/>
      <w:spacing w:val="2"/>
      <w:shd w:val="clear" w:color="auto" w:fill="FFFFFF"/>
    </w:rPr>
  </w:style>
  <w:style w:type="paragraph" w:customStyle="1" w:styleId="2f0">
    <w:name w:val="Основной текст2"/>
    <w:basedOn w:val="a2"/>
    <w:link w:val="affffb"/>
    <w:rsid w:val="00CF2FEA"/>
    <w:pPr>
      <w:widowControl w:val="0"/>
      <w:shd w:val="clear" w:color="auto" w:fill="FFFFFF"/>
      <w:spacing w:after="240" w:line="274" w:lineRule="exact"/>
      <w:jc w:val="center"/>
    </w:pPr>
    <w:rPr>
      <w:rFonts w:ascii="Palatino Linotype" w:eastAsia="Palatino Linotype" w:hAnsi="Palatino Linotype" w:cs="Palatino Linotype"/>
      <w:noProof w:val="0"/>
      <w:spacing w:val="2"/>
    </w:rPr>
  </w:style>
  <w:style w:type="character" w:styleId="affffc">
    <w:name w:val="annotation reference"/>
    <w:uiPriority w:val="99"/>
    <w:semiHidden/>
    <w:unhideWhenUsed/>
    <w:rsid w:val="00CF2FEA"/>
    <w:rPr>
      <w:sz w:val="16"/>
      <w:szCs w:val="16"/>
    </w:rPr>
  </w:style>
  <w:style w:type="paragraph" w:styleId="affffd">
    <w:name w:val="annotation text"/>
    <w:basedOn w:val="a2"/>
    <w:link w:val="affffe"/>
    <w:uiPriority w:val="99"/>
    <w:semiHidden/>
    <w:unhideWhenUsed/>
    <w:rsid w:val="00CF2FEA"/>
    <w:rPr>
      <w:rFonts w:eastAsia="Times New Roman"/>
      <w:noProof w:val="0"/>
      <w:sz w:val="20"/>
      <w:szCs w:val="20"/>
      <w:lang w:eastAsia="ru-RU"/>
    </w:rPr>
  </w:style>
  <w:style w:type="character" w:customStyle="1" w:styleId="affffe">
    <w:name w:val="Текст примечания Знак"/>
    <w:basedOn w:val="a3"/>
    <w:link w:val="affffd"/>
    <w:uiPriority w:val="99"/>
    <w:semiHidden/>
    <w:rsid w:val="00CF2FEA"/>
    <w:rPr>
      <w:rFonts w:ascii="Times New Roman" w:eastAsia="Times New Roman" w:hAnsi="Times New Roman" w:cs="Times New Roman"/>
      <w:sz w:val="20"/>
      <w:szCs w:val="20"/>
      <w:lang w:eastAsia="ru-RU"/>
    </w:rPr>
  </w:style>
  <w:style w:type="paragraph" w:styleId="afffff">
    <w:name w:val="annotation subject"/>
    <w:basedOn w:val="affffd"/>
    <w:next w:val="affffd"/>
    <w:link w:val="afffff0"/>
    <w:uiPriority w:val="99"/>
    <w:semiHidden/>
    <w:unhideWhenUsed/>
    <w:rsid w:val="00CF2FEA"/>
    <w:rPr>
      <w:b/>
      <w:bCs/>
    </w:rPr>
  </w:style>
  <w:style w:type="character" w:customStyle="1" w:styleId="afffff0">
    <w:name w:val="Тема примечания Знак"/>
    <w:basedOn w:val="affffe"/>
    <w:link w:val="afffff"/>
    <w:uiPriority w:val="99"/>
    <w:semiHidden/>
    <w:rsid w:val="00CF2FEA"/>
    <w:rPr>
      <w:rFonts w:ascii="Times New Roman" w:eastAsia="Times New Roman" w:hAnsi="Times New Roman" w:cs="Times New Roman"/>
      <w:b/>
      <w:bCs/>
      <w:sz w:val="20"/>
      <w:szCs w:val="20"/>
      <w:lang w:eastAsia="ru-RU"/>
    </w:rPr>
  </w:style>
  <w:style w:type="character" w:customStyle="1" w:styleId="apple-converted-space">
    <w:name w:val="apple-converted-space"/>
    <w:rsid w:val="00CF2FEA"/>
  </w:style>
  <w:style w:type="paragraph" w:customStyle="1" w:styleId="font6">
    <w:name w:val="font6"/>
    <w:basedOn w:val="a2"/>
    <w:rsid w:val="00CF2FEA"/>
    <w:pPr>
      <w:spacing w:before="100" w:beforeAutospacing="1" w:after="100" w:afterAutospacing="1"/>
    </w:pPr>
    <w:rPr>
      <w:rFonts w:ascii="Calibri" w:eastAsia="Times New Roman" w:hAnsi="Calibri" w:cs="Calibri"/>
      <w:noProof w:val="0"/>
      <w:lang w:eastAsia="ru-RU"/>
    </w:rPr>
  </w:style>
  <w:style w:type="paragraph" w:customStyle="1" w:styleId="text">
    <w:name w:val="text"/>
    <w:basedOn w:val="a2"/>
    <w:uiPriority w:val="99"/>
    <w:rsid w:val="00CF2FEA"/>
    <w:pPr>
      <w:spacing w:before="100" w:beforeAutospacing="1" w:after="100" w:afterAutospacing="1"/>
    </w:pPr>
    <w:rPr>
      <w:rFonts w:eastAsia="Times New Roman"/>
      <w:noProof w:val="0"/>
      <w:sz w:val="24"/>
      <w:szCs w:val="24"/>
      <w:lang w:eastAsia="ru-RU"/>
    </w:rPr>
  </w:style>
  <w:style w:type="paragraph" w:customStyle="1" w:styleId="normaltext">
    <w:name w:val="normaltext"/>
    <w:basedOn w:val="a2"/>
    <w:uiPriority w:val="99"/>
    <w:rsid w:val="00CF2FEA"/>
    <w:pPr>
      <w:spacing w:before="100" w:beforeAutospacing="1" w:after="100" w:afterAutospacing="1"/>
    </w:pPr>
    <w:rPr>
      <w:rFonts w:eastAsia="Times New Roman"/>
      <w:noProof w:val="0"/>
      <w:sz w:val="24"/>
      <w:szCs w:val="24"/>
      <w:lang w:eastAsia="ru-RU"/>
    </w:rPr>
  </w:style>
  <w:style w:type="character" w:customStyle="1" w:styleId="FontStyle13">
    <w:name w:val="Font Style13"/>
    <w:rsid w:val="00CF2FEA"/>
    <w:rPr>
      <w:rFonts w:ascii="Times New Roman" w:hAnsi="Times New Roman" w:cs="Times New Roman"/>
      <w:sz w:val="26"/>
      <w:szCs w:val="26"/>
    </w:rPr>
  </w:style>
  <w:style w:type="paragraph" w:customStyle="1" w:styleId="125">
    <w:name w:val="Стиль Первая строка:  125 см Междустр.интервал:  полуторный"/>
    <w:basedOn w:val="a2"/>
    <w:uiPriority w:val="99"/>
    <w:rsid w:val="00CF2FEA"/>
    <w:pPr>
      <w:ind w:firstLine="709"/>
    </w:pPr>
    <w:rPr>
      <w:rFonts w:eastAsia="Times New Roman"/>
      <w:noProof w:val="0"/>
      <w:sz w:val="24"/>
      <w:szCs w:val="20"/>
      <w:lang w:eastAsia="ar-SA"/>
    </w:rPr>
  </w:style>
  <w:style w:type="character" w:customStyle="1" w:styleId="geo-lat">
    <w:name w:val="geo-lat"/>
    <w:basedOn w:val="a3"/>
    <w:rsid w:val="00CF2FEA"/>
  </w:style>
  <w:style w:type="character" w:customStyle="1" w:styleId="geo-lon">
    <w:name w:val="geo-lon"/>
    <w:basedOn w:val="a3"/>
    <w:rsid w:val="00CF2FEA"/>
  </w:style>
  <w:style w:type="character" w:customStyle="1" w:styleId="1f">
    <w:name w:val="Текст примечания Знак1"/>
    <w:basedOn w:val="a3"/>
    <w:uiPriority w:val="99"/>
    <w:semiHidden/>
    <w:rsid w:val="00DD2985"/>
    <w:rPr>
      <w:noProof/>
      <w:sz w:val="20"/>
      <w:szCs w:val="20"/>
    </w:rPr>
  </w:style>
  <w:style w:type="paragraph" w:customStyle="1" w:styleId="211">
    <w:name w:val="Основной текст (2)1"/>
    <w:basedOn w:val="a2"/>
    <w:uiPriority w:val="99"/>
    <w:rsid w:val="00DD2985"/>
    <w:pPr>
      <w:widowControl w:val="0"/>
      <w:shd w:val="clear" w:color="auto" w:fill="FFFFFF"/>
      <w:spacing w:before="300" w:line="322" w:lineRule="exact"/>
      <w:ind w:hanging="840"/>
    </w:pPr>
    <w:rPr>
      <w:rFonts w:eastAsia="Times New Roman"/>
      <w:b/>
      <w:bCs/>
      <w:noProof w:val="0"/>
      <w:sz w:val="27"/>
      <w:szCs w:val="27"/>
      <w:lang w:eastAsia="ru-RU"/>
    </w:rPr>
  </w:style>
  <w:style w:type="character" w:customStyle="1" w:styleId="afffff1">
    <w:name w:val="Подпись к таблице_"/>
    <w:basedOn w:val="a3"/>
    <w:link w:val="1f0"/>
    <w:uiPriority w:val="99"/>
    <w:locked/>
    <w:rsid w:val="00DD2985"/>
    <w:rPr>
      <w:rFonts w:ascii="Times New Roman" w:hAnsi="Times New Roman" w:cs="Times New Roman"/>
      <w:sz w:val="27"/>
      <w:szCs w:val="27"/>
      <w:shd w:val="clear" w:color="auto" w:fill="FFFFFF"/>
    </w:rPr>
  </w:style>
  <w:style w:type="paragraph" w:customStyle="1" w:styleId="1f0">
    <w:name w:val="Подпись к таблице1"/>
    <w:basedOn w:val="a2"/>
    <w:link w:val="afffff1"/>
    <w:uiPriority w:val="99"/>
    <w:rsid w:val="00DD2985"/>
    <w:pPr>
      <w:widowControl w:val="0"/>
      <w:shd w:val="clear" w:color="auto" w:fill="FFFFFF"/>
      <w:spacing w:line="240" w:lineRule="atLeast"/>
    </w:pPr>
    <w:rPr>
      <w:noProof w:val="0"/>
      <w:sz w:val="27"/>
      <w:szCs w:val="27"/>
    </w:rPr>
  </w:style>
  <w:style w:type="character" w:customStyle="1" w:styleId="45">
    <w:name w:val="Заголовок №4_"/>
    <w:basedOn w:val="a3"/>
    <w:link w:val="46"/>
    <w:uiPriority w:val="99"/>
    <w:locked/>
    <w:rsid w:val="00DD2985"/>
    <w:rPr>
      <w:rFonts w:ascii="Times New Roman" w:hAnsi="Times New Roman" w:cs="Times New Roman"/>
      <w:b/>
      <w:bCs/>
      <w:sz w:val="27"/>
      <w:szCs w:val="27"/>
      <w:shd w:val="clear" w:color="auto" w:fill="FFFFFF"/>
    </w:rPr>
  </w:style>
  <w:style w:type="paragraph" w:customStyle="1" w:styleId="46">
    <w:name w:val="Заголовок №4"/>
    <w:basedOn w:val="a2"/>
    <w:link w:val="45"/>
    <w:uiPriority w:val="99"/>
    <w:rsid w:val="00DD2985"/>
    <w:pPr>
      <w:widowControl w:val="0"/>
      <w:shd w:val="clear" w:color="auto" w:fill="FFFFFF"/>
      <w:spacing w:before="480" w:line="374" w:lineRule="exact"/>
      <w:ind w:hanging="780"/>
      <w:jc w:val="both"/>
      <w:outlineLvl w:val="3"/>
    </w:pPr>
    <w:rPr>
      <w:b/>
      <w:bCs/>
      <w:noProof w:val="0"/>
      <w:sz w:val="27"/>
      <w:szCs w:val="27"/>
    </w:rPr>
  </w:style>
  <w:style w:type="character" w:customStyle="1" w:styleId="710">
    <w:name w:val="Заголовок 7 Знак1"/>
    <w:basedOn w:val="a3"/>
    <w:semiHidden/>
    <w:rsid w:val="00DD2985"/>
    <w:rPr>
      <w:rFonts w:asciiTheme="majorHAnsi" w:eastAsiaTheme="majorEastAsia" w:hAnsiTheme="majorHAnsi" w:cstheme="majorBidi"/>
      <w:i/>
      <w:iCs/>
      <w:noProof/>
      <w:color w:val="404040" w:themeColor="text1" w:themeTint="BF"/>
      <w:sz w:val="22"/>
      <w:szCs w:val="22"/>
    </w:rPr>
  </w:style>
  <w:style w:type="character" w:customStyle="1" w:styleId="810">
    <w:name w:val="Заголовок 8 Знак1"/>
    <w:basedOn w:val="a3"/>
    <w:semiHidden/>
    <w:rsid w:val="00DD2985"/>
    <w:rPr>
      <w:rFonts w:asciiTheme="majorHAnsi" w:eastAsiaTheme="majorEastAsia" w:hAnsiTheme="majorHAnsi" w:cstheme="majorBidi"/>
      <w:noProof/>
      <w:color w:val="404040" w:themeColor="text1" w:themeTint="BF"/>
    </w:rPr>
  </w:style>
  <w:style w:type="character" w:customStyle="1" w:styleId="910">
    <w:name w:val="Заголовок 9 Знак1"/>
    <w:basedOn w:val="a3"/>
    <w:semiHidden/>
    <w:rsid w:val="00DD2985"/>
    <w:rPr>
      <w:rFonts w:asciiTheme="majorHAnsi" w:eastAsiaTheme="majorEastAsia" w:hAnsiTheme="majorHAnsi" w:cstheme="majorBidi"/>
      <w:i/>
      <w:iCs/>
      <w:noProof/>
      <w:color w:val="404040" w:themeColor="text1" w:themeTint="BF"/>
    </w:rPr>
  </w:style>
  <w:style w:type="character" w:customStyle="1" w:styleId="1f1">
    <w:name w:val="Текст выноски Знак1"/>
    <w:basedOn w:val="a3"/>
    <w:semiHidden/>
    <w:rsid w:val="00DD2985"/>
    <w:rPr>
      <w:rFonts w:ascii="Tahoma" w:hAnsi="Tahoma" w:cs="Tahoma"/>
      <w:noProof/>
      <w:sz w:val="16"/>
      <w:szCs w:val="16"/>
    </w:rPr>
  </w:style>
  <w:style w:type="character" w:customStyle="1" w:styleId="1f2">
    <w:name w:val="Основной текст с отступом Знак1"/>
    <w:basedOn w:val="a3"/>
    <w:semiHidden/>
    <w:rsid w:val="00DD2985"/>
    <w:rPr>
      <w:noProof/>
    </w:rPr>
  </w:style>
  <w:style w:type="character" w:customStyle="1" w:styleId="1f3">
    <w:name w:val="Название Знак1"/>
    <w:basedOn w:val="a3"/>
    <w:rsid w:val="00DD2985"/>
    <w:rPr>
      <w:rFonts w:asciiTheme="majorHAnsi" w:eastAsiaTheme="majorEastAsia" w:hAnsiTheme="majorHAnsi" w:cstheme="majorBidi"/>
      <w:noProof/>
      <w:color w:val="17365D" w:themeColor="text2" w:themeShade="BF"/>
      <w:spacing w:val="5"/>
      <w:kern w:val="28"/>
      <w:sz w:val="52"/>
      <w:szCs w:val="52"/>
    </w:rPr>
  </w:style>
  <w:style w:type="character" w:customStyle="1" w:styleId="1f4">
    <w:name w:val="Подзаголовок Знак1"/>
    <w:basedOn w:val="a3"/>
    <w:rsid w:val="00DD2985"/>
    <w:rPr>
      <w:rFonts w:asciiTheme="majorHAnsi" w:eastAsiaTheme="majorEastAsia" w:hAnsiTheme="majorHAnsi" w:cstheme="majorBidi"/>
      <w:i/>
      <w:iCs/>
      <w:noProof/>
      <w:color w:val="4F81BD" w:themeColor="accent1"/>
      <w:spacing w:val="15"/>
      <w:sz w:val="24"/>
      <w:szCs w:val="24"/>
    </w:rPr>
  </w:style>
  <w:style w:type="character" w:customStyle="1" w:styleId="1f5">
    <w:name w:val="Верхний колонтитул Знак1"/>
    <w:basedOn w:val="a3"/>
    <w:uiPriority w:val="99"/>
    <w:semiHidden/>
    <w:rsid w:val="00DD2985"/>
    <w:rPr>
      <w:noProof/>
    </w:rPr>
  </w:style>
  <w:style w:type="character" w:customStyle="1" w:styleId="1f6">
    <w:name w:val="Нижний колонтитул Знак1"/>
    <w:basedOn w:val="a3"/>
    <w:uiPriority w:val="99"/>
    <w:semiHidden/>
    <w:rsid w:val="00DD2985"/>
    <w:rPr>
      <w:noProof/>
    </w:rPr>
  </w:style>
  <w:style w:type="character" w:customStyle="1" w:styleId="212">
    <w:name w:val="Основной текст 2 Знак1"/>
    <w:basedOn w:val="a3"/>
    <w:semiHidden/>
    <w:rsid w:val="00DD2985"/>
    <w:rPr>
      <w:noProof/>
    </w:rPr>
  </w:style>
  <w:style w:type="character" w:customStyle="1" w:styleId="313">
    <w:name w:val="Основной текст 3 Знак1"/>
    <w:basedOn w:val="a3"/>
    <w:semiHidden/>
    <w:rsid w:val="00DD2985"/>
    <w:rPr>
      <w:noProof/>
      <w:sz w:val="16"/>
      <w:szCs w:val="16"/>
    </w:rPr>
  </w:style>
  <w:style w:type="character" w:customStyle="1" w:styleId="213">
    <w:name w:val="Основной текст с отступом 2 Знак1"/>
    <w:basedOn w:val="a3"/>
    <w:semiHidden/>
    <w:rsid w:val="00DD2985"/>
    <w:rPr>
      <w:noProof/>
    </w:rPr>
  </w:style>
  <w:style w:type="character" w:customStyle="1" w:styleId="314">
    <w:name w:val="Основной текст с отступом 3 Знак1"/>
    <w:basedOn w:val="a3"/>
    <w:semiHidden/>
    <w:rsid w:val="00DD2985"/>
    <w:rPr>
      <w:noProof/>
      <w:sz w:val="16"/>
      <w:szCs w:val="16"/>
    </w:rPr>
  </w:style>
  <w:style w:type="character" w:customStyle="1" w:styleId="1f7">
    <w:name w:val="Схема документа Знак1"/>
    <w:basedOn w:val="a3"/>
    <w:semiHidden/>
    <w:rsid w:val="00DD2985"/>
    <w:rPr>
      <w:rFonts w:ascii="Tahoma" w:hAnsi="Tahoma" w:cs="Tahoma"/>
      <w:noProof/>
      <w:sz w:val="16"/>
      <w:szCs w:val="16"/>
    </w:rPr>
  </w:style>
  <w:style w:type="character" w:customStyle="1" w:styleId="1f8">
    <w:name w:val="Текст сноски Знак1"/>
    <w:basedOn w:val="a3"/>
    <w:semiHidden/>
    <w:rsid w:val="00DD2985"/>
    <w:rPr>
      <w:noProof/>
      <w:sz w:val="20"/>
      <w:szCs w:val="20"/>
    </w:rPr>
  </w:style>
  <w:style w:type="character" w:customStyle="1" w:styleId="1f9">
    <w:name w:val="Тема примечания Знак1"/>
    <w:basedOn w:val="1f"/>
    <w:uiPriority w:val="99"/>
    <w:semiHidden/>
    <w:rsid w:val="00DD2985"/>
    <w:rPr>
      <w:b/>
      <w:bCs/>
      <w:noProof/>
      <w:sz w:val="20"/>
      <w:szCs w:val="20"/>
    </w:rPr>
  </w:style>
  <w:style w:type="character" w:customStyle="1" w:styleId="10pt1">
    <w:name w:val="Основной текст + 10 pt1"/>
    <w:aliases w:val="Полужирный4"/>
    <w:basedOn w:val="1b"/>
    <w:uiPriority w:val="99"/>
    <w:rsid w:val="00DD2985"/>
    <w:rPr>
      <w:rFonts w:ascii="Times New Roman" w:hAnsi="Times New Roman" w:cs="Times New Roman" w:hint="default"/>
      <w:b/>
      <w:bCs/>
      <w:strike w:val="0"/>
      <w:dstrike w:val="0"/>
      <w:noProof/>
      <w:spacing w:val="0"/>
      <w:sz w:val="20"/>
      <w:szCs w:val="20"/>
      <w:u w:val="none"/>
      <w:effect w:val="none"/>
    </w:rPr>
  </w:style>
  <w:style w:type="character" w:customStyle="1" w:styleId="9pt2">
    <w:name w:val="Основной текст + 9 pt2"/>
    <w:basedOn w:val="1b"/>
    <w:uiPriority w:val="99"/>
    <w:rsid w:val="00DD2985"/>
    <w:rPr>
      <w:rFonts w:ascii="Times New Roman" w:hAnsi="Times New Roman" w:cs="Times New Roman" w:hint="default"/>
      <w:strike w:val="0"/>
      <w:dstrike w:val="0"/>
      <w:noProof/>
      <w:spacing w:val="0"/>
      <w:sz w:val="18"/>
      <w:szCs w:val="18"/>
      <w:u w:val="none"/>
      <w:effect w:val="none"/>
    </w:rPr>
  </w:style>
  <w:style w:type="paragraph" w:customStyle="1" w:styleId="122">
    <w:name w:val="Заголовок 12"/>
    <w:basedOn w:val="a2"/>
    <w:uiPriority w:val="1"/>
    <w:qFormat/>
    <w:rsid w:val="00D37C5D"/>
    <w:pPr>
      <w:widowControl w:val="0"/>
      <w:spacing w:before="69"/>
      <w:ind w:left="152"/>
      <w:outlineLvl w:val="1"/>
    </w:pPr>
    <w:rPr>
      <w:rFonts w:ascii="Arial" w:eastAsia="Arial" w:hAnsi="Arial"/>
      <w:b/>
      <w:bCs/>
      <w:noProof w:val="0"/>
      <w:sz w:val="24"/>
      <w:szCs w:val="24"/>
      <w:u w:val="single"/>
      <w:lang w:val="en-US"/>
    </w:rPr>
  </w:style>
  <w:style w:type="paragraph" w:styleId="afffff2">
    <w:name w:val="table of figures"/>
    <w:basedOn w:val="a2"/>
    <w:next w:val="a2"/>
    <w:uiPriority w:val="99"/>
    <w:unhideWhenUsed/>
    <w:rsid w:val="00314BB3"/>
  </w:style>
  <w:style w:type="paragraph" w:customStyle="1" w:styleId="1fa">
    <w:name w:val="Абзац списка1"/>
    <w:basedOn w:val="a2"/>
    <w:rsid w:val="00AA6177"/>
    <w:pPr>
      <w:spacing w:after="200" w:line="276" w:lineRule="auto"/>
      <w:ind w:left="720"/>
    </w:pPr>
    <w:rPr>
      <w:rFonts w:ascii="Calibri" w:eastAsia="Times New Roman" w:hAnsi="Calibri"/>
      <w:noProof w:val="0"/>
      <w:color w:val="auto"/>
      <w:sz w:val="22"/>
      <w:szCs w:val="22"/>
    </w:rPr>
  </w:style>
  <w:style w:type="paragraph" w:customStyle="1" w:styleId="afffff3">
    <w:name w:val="_Обычный"/>
    <w:basedOn w:val="a2"/>
    <w:link w:val="afffff4"/>
    <w:qFormat/>
    <w:rsid w:val="005D26EF"/>
    <w:pPr>
      <w:spacing w:line="360" w:lineRule="auto"/>
      <w:ind w:firstLine="709"/>
      <w:jc w:val="both"/>
    </w:pPr>
    <w:rPr>
      <w:rFonts w:eastAsia="Calibri"/>
      <w:iCs/>
      <w:noProof w:val="0"/>
      <w:color w:val="auto"/>
      <w:sz w:val="26"/>
      <w:szCs w:val="26"/>
    </w:rPr>
  </w:style>
  <w:style w:type="character" w:customStyle="1" w:styleId="afffff4">
    <w:name w:val="_Обычный Знак"/>
    <w:link w:val="afffff3"/>
    <w:rsid w:val="005D26EF"/>
    <w:rPr>
      <w:rFonts w:eastAsia="Calibri"/>
      <w:iCs/>
      <w:color w:val="auto"/>
      <w:sz w:val="26"/>
      <w:szCs w:val="26"/>
    </w:rPr>
  </w:style>
  <w:style w:type="paragraph" w:customStyle="1" w:styleId="ChapterSubtitle">
    <w:name w:val="Chapter Subtitle"/>
    <w:basedOn w:val="ae"/>
    <w:rsid w:val="00513DD0"/>
    <w:pPr>
      <w:keepNext/>
      <w:keepLines/>
      <w:widowControl w:val="0"/>
      <w:adjustRightInd w:val="0"/>
      <w:spacing w:before="60"/>
      <w:ind w:left="0" w:right="0"/>
      <w:jc w:val="both"/>
      <w:textAlignment w:val="baseline"/>
    </w:pPr>
    <w:rPr>
      <w:rFonts w:ascii="Arial" w:hAnsi="Arial"/>
      <w:bCs/>
      <w:color w:val="auto"/>
      <w:spacing w:val="-16"/>
      <w:kern w:val="28"/>
      <w:sz w:val="32"/>
      <w:szCs w:val="32"/>
      <w:lang w:eastAsia="en-US"/>
    </w:rPr>
  </w:style>
  <w:style w:type="character" w:customStyle="1" w:styleId="mw-headline">
    <w:name w:val="mw-headline"/>
    <w:basedOn w:val="a3"/>
    <w:rsid w:val="00E3163C"/>
  </w:style>
  <w:style w:type="character" w:customStyle="1" w:styleId="mw-editsection">
    <w:name w:val="mw-editsection"/>
    <w:basedOn w:val="a3"/>
    <w:rsid w:val="00E3163C"/>
  </w:style>
  <w:style w:type="character" w:customStyle="1" w:styleId="mw-editsection-bracket">
    <w:name w:val="mw-editsection-bracket"/>
    <w:basedOn w:val="a3"/>
    <w:rsid w:val="00E3163C"/>
  </w:style>
  <w:style w:type="character" w:customStyle="1" w:styleId="mw-editsection-divider">
    <w:name w:val="mw-editsection-divider"/>
    <w:basedOn w:val="a3"/>
    <w:rsid w:val="00E3163C"/>
  </w:style>
  <w:style w:type="character" w:customStyle="1" w:styleId="js-messages-title-dropdown-name">
    <w:name w:val="js-messages-title-dropdown-name"/>
    <w:rsid w:val="0035440E"/>
    <w:rPr>
      <w:rFonts w:cs="Times New Roman"/>
    </w:rPr>
  </w:style>
  <w:style w:type="paragraph" w:customStyle="1" w:styleId="CharCharCharChar">
    <w:name w:val="Char Знак Знак Char Знак Знак Char Знак Знак Char Знак Знак Знак Знак Знак Знак Знак Знак Знак Знак"/>
    <w:basedOn w:val="a2"/>
    <w:rsid w:val="00862826"/>
    <w:rPr>
      <w:rFonts w:eastAsia="Times New Roman"/>
      <w:noProof w:val="0"/>
      <w:color w:val="auto"/>
      <w:sz w:val="20"/>
      <w:szCs w:val="20"/>
      <w:lang w:val="en-US"/>
    </w:rPr>
  </w:style>
  <w:style w:type="paragraph" w:customStyle="1" w:styleId="214">
    <w:name w:val="Основной текст 21"/>
    <w:basedOn w:val="a2"/>
    <w:rsid w:val="00862826"/>
    <w:rPr>
      <w:rFonts w:ascii="Arial" w:eastAsia="Times New Roman" w:hAnsi="Arial"/>
      <w:noProof w:val="0"/>
      <w:color w:val="auto"/>
      <w:szCs w:val="20"/>
      <w:lang w:eastAsia="ru-RU"/>
    </w:rPr>
  </w:style>
  <w:style w:type="paragraph" w:customStyle="1" w:styleId="Char11">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1 Знак"/>
    <w:basedOn w:val="a2"/>
    <w:rsid w:val="00862826"/>
    <w:rPr>
      <w:rFonts w:ascii="Verdana" w:eastAsia="Times New Roman" w:hAnsi="Verdana" w:cs="Verdana"/>
      <w:noProof w:val="0"/>
      <w:color w:val="auto"/>
      <w:sz w:val="20"/>
      <w:szCs w:val="20"/>
      <w:lang w:val="en-US"/>
    </w:rPr>
  </w:style>
  <w:style w:type="character" w:customStyle="1" w:styleId="afffff5">
    <w:name w:val="Знак Знак"/>
    <w:rsid w:val="00862826"/>
    <w:rPr>
      <w:rFonts w:ascii="Tahoma" w:hAnsi="Tahoma" w:cs="Tahoma"/>
      <w:sz w:val="16"/>
      <w:szCs w:val="16"/>
    </w:rPr>
  </w:style>
  <w:style w:type="paragraph" w:customStyle="1" w:styleId="afffff6">
    <w:name w:val="Знак Знак Знак Знак Знак Знак Знак Знак Знак Знак Знак Знак"/>
    <w:basedOn w:val="a2"/>
    <w:rsid w:val="00862826"/>
    <w:rPr>
      <w:rFonts w:ascii="Verdana" w:eastAsia="Times New Roman" w:hAnsi="Verdana" w:cs="Verdana"/>
      <w:noProof w:val="0"/>
      <w:color w:val="auto"/>
      <w:sz w:val="20"/>
      <w:szCs w:val="20"/>
      <w:lang w:val="en-US"/>
    </w:rPr>
  </w:style>
  <w:style w:type="paragraph" w:customStyle="1" w:styleId="afffff7">
    <w:name w:val="Знак"/>
    <w:basedOn w:val="a2"/>
    <w:rsid w:val="00862826"/>
    <w:rPr>
      <w:rFonts w:ascii="Verdana" w:eastAsia="Times New Roman" w:hAnsi="Verdana" w:cs="Verdana"/>
      <w:noProof w:val="0"/>
      <w:color w:val="auto"/>
      <w:sz w:val="20"/>
      <w:szCs w:val="20"/>
      <w:lang w:val="en-US"/>
    </w:rPr>
  </w:style>
  <w:style w:type="paragraph" w:customStyle="1" w:styleId="1fb">
    <w:name w:val="Знак Знак Знак Знак Знак Знак Знак Знак Знак Знак Знак1 Знак Знак Знак Знак Знак Знак Знак Знак Знак Знак"/>
    <w:basedOn w:val="a2"/>
    <w:rsid w:val="00862826"/>
    <w:rPr>
      <w:rFonts w:ascii="Verdana" w:eastAsia="Times New Roman" w:hAnsi="Verdana" w:cs="Verdana"/>
      <w:noProof w:val="0"/>
      <w:color w:val="auto"/>
      <w:sz w:val="20"/>
      <w:szCs w:val="20"/>
      <w:lang w:val="en-US"/>
    </w:rPr>
  </w:style>
  <w:style w:type="paragraph" w:customStyle="1" w:styleId="afffff8">
    <w:name w:val="Знак Знак Знак Знак Знак Знак Знак Знак Знак Знак Знак Знак Знак Знак Знак"/>
    <w:basedOn w:val="a2"/>
    <w:rsid w:val="00862826"/>
    <w:rPr>
      <w:rFonts w:ascii="Verdana" w:eastAsia="Times New Roman" w:hAnsi="Verdana" w:cs="Verdana"/>
      <w:noProof w:val="0"/>
      <w:color w:val="auto"/>
      <w:sz w:val="20"/>
      <w:szCs w:val="20"/>
      <w:lang w:val="en-US"/>
    </w:rPr>
  </w:style>
  <w:style w:type="paragraph" w:customStyle="1" w:styleId="afffff9">
    <w:name w:val="Знак Знак Знак Знак Знак Знак Знак Знак Знак Знак Знак Знак Знак Знак Знак"/>
    <w:basedOn w:val="a2"/>
    <w:rsid w:val="00862826"/>
    <w:rPr>
      <w:rFonts w:ascii="Verdana" w:eastAsia="Times New Roman" w:hAnsi="Verdana" w:cs="Verdana"/>
      <w:noProof w:val="0"/>
      <w:color w:val="auto"/>
      <w:sz w:val="20"/>
      <w:szCs w:val="20"/>
      <w:lang w:val="en-US"/>
    </w:rPr>
  </w:style>
  <w:style w:type="paragraph" w:customStyle="1" w:styleId="2f1">
    <w:name w:val="Абзац списка2"/>
    <w:basedOn w:val="a2"/>
    <w:rsid w:val="009945B1"/>
    <w:pPr>
      <w:spacing w:after="200" w:line="276" w:lineRule="auto"/>
      <w:ind w:left="720"/>
    </w:pPr>
    <w:rPr>
      <w:rFonts w:ascii="Calibri" w:eastAsia="Times New Roman" w:hAnsi="Calibri"/>
      <w:noProof w:val="0"/>
      <w:color w:val="auto"/>
      <w:sz w:val="22"/>
      <w:szCs w:val="22"/>
    </w:rPr>
  </w:style>
  <w:style w:type="character" w:customStyle="1" w:styleId="ConsPlusNormal0">
    <w:name w:val="ConsPlusNormal Знак"/>
    <w:link w:val="ConsPlusNormal"/>
    <w:rsid w:val="005A636C"/>
    <w:rPr>
      <w:rFonts w:ascii="Arial" w:eastAsia="Times New Roman" w:hAnsi="Arial" w:cs="Arial"/>
      <w:sz w:val="20"/>
      <w:szCs w:val="20"/>
      <w:lang w:eastAsia="ru-RU"/>
    </w:rPr>
  </w:style>
  <w:style w:type="character" w:customStyle="1" w:styleId="100">
    <w:name w:val="Основной текст (10)_"/>
    <w:basedOn w:val="a3"/>
    <w:rsid w:val="00F17647"/>
    <w:rPr>
      <w:rFonts w:ascii="Times New Roman" w:eastAsia="Times New Roman" w:hAnsi="Times New Roman" w:cs="Times New Roman"/>
      <w:b w:val="0"/>
      <w:bCs w:val="0"/>
      <w:i w:val="0"/>
      <w:iCs w:val="0"/>
      <w:smallCaps w:val="0"/>
      <w:strike w:val="0"/>
      <w:spacing w:val="0"/>
      <w:sz w:val="23"/>
      <w:szCs w:val="23"/>
    </w:rPr>
  </w:style>
  <w:style w:type="character" w:customStyle="1" w:styleId="101">
    <w:name w:val="Основной текст (10) + Не курсив"/>
    <w:basedOn w:val="100"/>
    <w:rsid w:val="00F17647"/>
    <w:rPr>
      <w:rFonts w:ascii="Times New Roman" w:eastAsia="Times New Roman" w:hAnsi="Times New Roman" w:cs="Times New Roman"/>
      <w:b w:val="0"/>
      <w:bCs w:val="0"/>
      <w:i/>
      <w:iCs/>
      <w:smallCaps w:val="0"/>
      <w:strike w:val="0"/>
      <w:spacing w:val="0"/>
      <w:sz w:val="23"/>
      <w:szCs w:val="23"/>
    </w:rPr>
  </w:style>
  <w:style w:type="character" w:customStyle="1" w:styleId="3d">
    <w:name w:val="Заголовок №3_"/>
    <w:basedOn w:val="a3"/>
    <w:link w:val="3e"/>
    <w:rsid w:val="00F17647"/>
    <w:rPr>
      <w:rFonts w:eastAsia="Times New Roman"/>
      <w:sz w:val="23"/>
      <w:szCs w:val="23"/>
      <w:shd w:val="clear" w:color="auto" w:fill="FFFFFF"/>
    </w:rPr>
  </w:style>
  <w:style w:type="character" w:customStyle="1" w:styleId="afffffa">
    <w:name w:val="Основной текст + Полужирный;Курсив"/>
    <w:basedOn w:val="affffb"/>
    <w:rsid w:val="00F17647"/>
    <w:rPr>
      <w:rFonts w:ascii="Times New Roman" w:eastAsia="Times New Roman" w:hAnsi="Times New Roman" w:cs="Times New Roman"/>
      <w:b/>
      <w:bCs/>
      <w:i/>
      <w:iCs/>
      <w:smallCaps w:val="0"/>
      <w:strike w:val="0"/>
      <w:spacing w:val="0"/>
      <w:sz w:val="23"/>
      <w:szCs w:val="23"/>
      <w:u w:val="single"/>
      <w:shd w:val="clear" w:color="auto" w:fill="FFFFFF"/>
    </w:rPr>
  </w:style>
  <w:style w:type="character" w:customStyle="1" w:styleId="92">
    <w:name w:val="Основной текст (9)_"/>
    <w:basedOn w:val="a3"/>
    <w:link w:val="93"/>
    <w:rsid w:val="00F17647"/>
    <w:rPr>
      <w:rFonts w:eastAsia="Times New Roman"/>
      <w:sz w:val="23"/>
      <w:szCs w:val="23"/>
      <w:shd w:val="clear" w:color="auto" w:fill="FFFFFF"/>
    </w:rPr>
  </w:style>
  <w:style w:type="character" w:customStyle="1" w:styleId="94">
    <w:name w:val="Основной текст (9) + Полужирный;Не курсив"/>
    <w:basedOn w:val="92"/>
    <w:rsid w:val="00F17647"/>
    <w:rPr>
      <w:rFonts w:eastAsia="Times New Roman"/>
      <w:b/>
      <w:bCs/>
      <w:i/>
      <w:iCs/>
      <w:sz w:val="23"/>
      <w:szCs w:val="23"/>
      <w:shd w:val="clear" w:color="auto" w:fill="FFFFFF"/>
    </w:rPr>
  </w:style>
  <w:style w:type="character" w:customStyle="1" w:styleId="95">
    <w:name w:val="Основной текст (9) + Полужирный"/>
    <w:basedOn w:val="92"/>
    <w:rsid w:val="00F17647"/>
    <w:rPr>
      <w:rFonts w:eastAsia="Times New Roman"/>
      <w:b/>
      <w:bCs/>
      <w:sz w:val="23"/>
      <w:szCs w:val="23"/>
      <w:shd w:val="clear" w:color="auto" w:fill="FFFFFF"/>
    </w:rPr>
  </w:style>
  <w:style w:type="character" w:customStyle="1" w:styleId="102">
    <w:name w:val="Основной текст (10) + Не полужирный"/>
    <w:basedOn w:val="100"/>
    <w:rsid w:val="00F17647"/>
    <w:rPr>
      <w:rFonts w:ascii="Times New Roman" w:eastAsia="Times New Roman" w:hAnsi="Times New Roman" w:cs="Times New Roman"/>
      <w:b/>
      <w:bCs/>
      <w:i w:val="0"/>
      <w:iCs w:val="0"/>
      <w:smallCaps w:val="0"/>
      <w:strike w:val="0"/>
      <w:spacing w:val="0"/>
      <w:sz w:val="23"/>
      <w:szCs w:val="23"/>
    </w:rPr>
  </w:style>
  <w:style w:type="character" w:customStyle="1" w:styleId="420">
    <w:name w:val="Заголовок №4 (2)_"/>
    <w:basedOn w:val="a3"/>
    <w:rsid w:val="00F17647"/>
    <w:rPr>
      <w:rFonts w:ascii="Times New Roman" w:eastAsia="Times New Roman" w:hAnsi="Times New Roman" w:cs="Times New Roman"/>
      <w:b w:val="0"/>
      <w:bCs w:val="0"/>
      <w:i w:val="0"/>
      <w:iCs w:val="0"/>
      <w:smallCaps w:val="0"/>
      <w:strike w:val="0"/>
      <w:spacing w:val="0"/>
      <w:sz w:val="23"/>
      <w:szCs w:val="23"/>
    </w:rPr>
  </w:style>
  <w:style w:type="character" w:customStyle="1" w:styleId="421">
    <w:name w:val="Заголовок №4 (2) + Не полужирный;Не курсив"/>
    <w:basedOn w:val="420"/>
    <w:rsid w:val="00F17647"/>
    <w:rPr>
      <w:rFonts w:ascii="Times New Roman" w:eastAsia="Times New Roman" w:hAnsi="Times New Roman" w:cs="Times New Roman"/>
      <w:b/>
      <w:bCs/>
      <w:i/>
      <w:iCs/>
      <w:smallCaps w:val="0"/>
      <w:strike w:val="0"/>
      <w:spacing w:val="0"/>
      <w:sz w:val="23"/>
      <w:szCs w:val="23"/>
    </w:rPr>
  </w:style>
  <w:style w:type="character" w:customStyle="1" w:styleId="422">
    <w:name w:val="Заголовок №4 (2)"/>
    <w:basedOn w:val="420"/>
    <w:rsid w:val="00F17647"/>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430">
    <w:name w:val="Заголовок №4 (3)_"/>
    <w:basedOn w:val="a3"/>
    <w:link w:val="431"/>
    <w:rsid w:val="00F17647"/>
    <w:rPr>
      <w:rFonts w:eastAsia="Times New Roman"/>
      <w:sz w:val="23"/>
      <w:szCs w:val="23"/>
      <w:shd w:val="clear" w:color="auto" w:fill="FFFFFF"/>
    </w:rPr>
  </w:style>
  <w:style w:type="character" w:customStyle="1" w:styleId="432">
    <w:name w:val="Заголовок №4 (3) + Полужирный;Не курсив"/>
    <w:basedOn w:val="430"/>
    <w:rsid w:val="00F17647"/>
    <w:rPr>
      <w:rFonts w:eastAsia="Times New Roman"/>
      <w:b/>
      <w:bCs/>
      <w:i/>
      <w:iCs/>
      <w:sz w:val="23"/>
      <w:szCs w:val="23"/>
      <w:shd w:val="clear" w:color="auto" w:fill="FFFFFF"/>
    </w:rPr>
  </w:style>
  <w:style w:type="character" w:customStyle="1" w:styleId="433">
    <w:name w:val="Заголовок №4 (3) + Полужирный"/>
    <w:basedOn w:val="430"/>
    <w:rsid w:val="00F17647"/>
    <w:rPr>
      <w:rFonts w:eastAsia="Times New Roman"/>
      <w:b/>
      <w:bCs/>
      <w:sz w:val="23"/>
      <w:szCs w:val="23"/>
      <w:shd w:val="clear" w:color="auto" w:fill="FFFFFF"/>
    </w:rPr>
  </w:style>
  <w:style w:type="character" w:customStyle="1" w:styleId="423">
    <w:name w:val="Заголовок №4 (2) + Не полужирный"/>
    <w:basedOn w:val="420"/>
    <w:rsid w:val="00F17647"/>
    <w:rPr>
      <w:rFonts w:ascii="Times New Roman" w:eastAsia="Times New Roman" w:hAnsi="Times New Roman" w:cs="Times New Roman"/>
      <w:b/>
      <w:bCs/>
      <w:i w:val="0"/>
      <w:iCs w:val="0"/>
      <w:smallCaps w:val="0"/>
      <w:strike w:val="0"/>
      <w:spacing w:val="0"/>
      <w:sz w:val="23"/>
      <w:szCs w:val="23"/>
    </w:rPr>
  </w:style>
  <w:style w:type="character" w:customStyle="1" w:styleId="424">
    <w:name w:val="Заголовок №4 (2) + Не курсив"/>
    <w:basedOn w:val="420"/>
    <w:rsid w:val="00F17647"/>
    <w:rPr>
      <w:rFonts w:ascii="Times New Roman" w:eastAsia="Times New Roman" w:hAnsi="Times New Roman" w:cs="Times New Roman"/>
      <w:b w:val="0"/>
      <w:bCs w:val="0"/>
      <w:i/>
      <w:iCs/>
      <w:smallCaps w:val="0"/>
      <w:strike w:val="0"/>
      <w:spacing w:val="0"/>
      <w:sz w:val="23"/>
      <w:szCs w:val="23"/>
    </w:rPr>
  </w:style>
  <w:style w:type="character" w:customStyle="1" w:styleId="103">
    <w:name w:val="Основной текст (10)"/>
    <w:basedOn w:val="100"/>
    <w:rsid w:val="00F17647"/>
    <w:rPr>
      <w:rFonts w:ascii="Times New Roman" w:eastAsia="Times New Roman" w:hAnsi="Times New Roman" w:cs="Times New Roman"/>
      <w:b w:val="0"/>
      <w:bCs w:val="0"/>
      <w:i w:val="0"/>
      <w:iCs w:val="0"/>
      <w:smallCaps w:val="0"/>
      <w:strike w:val="0"/>
      <w:spacing w:val="0"/>
      <w:sz w:val="23"/>
      <w:szCs w:val="23"/>
      <w:u w:val="single"/>
    </w:rPr>
  </w:style>
  <w:style w:type="paragraph" w:customStyle="1" w:styleId="3e">
    <w:name w:val="Заголовок №3"/>
    <w:basedOn w:val="a2"/>
    <w:link w:val="3d"/>
    <w:rsid w:val="00F17647"/>
    <w:pPr>
      <w:shd w:val="clear" w:color="auto" w:fill="FFFFFF"/>
      <w:spacing w:line="317" w:lineRule="exact"/>
      <w:outlineLvl w:val="2"/>
    </w:pPr>
    <w:rPr>
      <w:rFonts w:eastAsia="Times New Roman"/>
      <w:noProof w:val="0"/>
      <w:sz w:val="23"/>
      <w:szCs w:val="23"/>
    </w:rPr>
  </w:style>
  <w:style w:type="paragraph" w:customStyle="1" w:styleId="93">
    <w:name w:val="Основной текст (9)"/>
    <w:basedOn w:val="a2"/>
    <w:link w:val="92"/>
    <w:rsid w:val="00F17647"/>
    <w:pPr>
      <w:shd w:val="clear" w:color="auto" w:fill="FFFFFF"/>
      <w:spacing w:after="60" w:line="0" w:lineRule="atLeast"/>
    </w:pPr>
    <w:rPr>
      <w:rFonts w:eastAsia="Times New Roman"/>
      <w:noProof w:val="0"/>
      <w:sz w:val="23"/>
      <w:szCs w:val="23"/>
    </w:rPr>
  </w:style>
  <w:style w:type="paragraph" w:customStyle="1" w:styleId="431">
    <w:name w:val="Заголовок №4 (3)"/>
    <w:basedOn w:val="a2"/>
    <w:link w:val="430"/>
    <w:rsid w:val="00F17647"/>
    <w:pPr>
      <w:shd w:val="clear" w:color="auto" w:fill="FFFFFF"/>
      <w:spacing w:line="317" w:lineRule="exact"/>
      <w:outlineLvl w:val="3"/>
    </w:pPr>
    <w:rPr>
      <w:rFonts w:eastAsia="Times New Roman"/>
      <w:noProof w:val="0"/>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01676">
      <w:bodyDiv w:val="1"/>
      <w:marLeft w:val="0"/>
      <w:marRight w:val="0"/>
      <w:marTop w:val="0"/>
      <w:marBottom w:val="0"/>
      <w:divBdr>
        <w:top w:val="none" w:sz="0" w:space="0" w:color="auto"/>
        <w:left w:val="none" w:sz="0" w:space="0" w:color="auto"/>
        <w:bottom w:val="none" w:sz="0" w:space="0" w:color="auto"/>
        <w:right w:val="none" w:sz="0" w:space="0" w:color="auto"/>
      </w:divBdr>
    </w:div>
    <w:div w:id="18513254">
      <w:bodyDiv w:val="1"/>
      <w:marLeft w:val="0"/>
      <w:marRight w:val="0"/>
      <w:marTop w:val="0"/>
      <w:marBottom w:val="0"/>
      <w:divBdr>
        <w:top w:val="none" w:sz="0" w:space="0" w:color="auto"/>
        <w:left w:val="none" w:sz="0" w:space="0" w:color="auto"/>
        <w:bottom w:val="none" w:sz="0" w:space="0" w:color="auto"/>
        <w:right w:val="none" w:sz="0" w:space="0" w:color="auto"/>
      </w:divBdr>
    </w:div>
    <w:div w:id="45303776">
      <w:bodyDiv w:val="1"/>
      <w:marLeft w:val="0"/>
      <w:marRight w:val="0"/>
      <w:marTop w:val="0"/>
      <w:marBottom w:val="0"/>
      <w:divBdr>
        <w:top w:val="none" w:sz="0" w:space="0" w:color="auto"/>
        <w:left w:val="none" w:sz="0" w:space="0" w:color="auto"/>
        <w:bottom w:val="none" w:sz="0" w:space="0" w:color="auto"/>
        <w:right w:val="none" w:sz="0" w:space="0" w:color="auto"/>
      </w:divBdr>
    </w:div>
    <w:div w:id="62726698">
      <w:bodyDiv w:val="1"/>
      <w:marLeft w:val="0"/>
      <w:marRight w:val="0"/>
      <w:marTop w:val="0"/>
      <w:marBottom w:val="0"/>
      <w:divBdr>
        <w:top w:val="none" w:sz="0" w:space="0" w:color="auto"/>
        <w:left w:val="none" w:sz="0" w:space="0" w:color="auto"/>
        <w:bottom w:val="none" w:sz="0" w:space="0" w:color="auto"/>
        <w:right w:val="none" w:sz="0" w:space="0" w:color="auto"/>
      </w:divBdr>
    </w:div>
    <w:div w:id="83694320">
      <w:bodyDiv w:val="1"/>
      <w:marLeft w:val="0"/>
      <w:marRight w:val="0"/>
      <w:marTop w:val="0"/>
      <w:marBottom w:val="0"/>
      <w:divBdr>
        <w:top w:val="none" w:sz="0" w:space="0" w:color="auto"/>
        <w:left w:val="none" w:sz="0" w:space="0" w:color="auto"/>
        <w:bottom w:val="none" w:sz="0" w:space="0" w:color="auto"/>
        <w:right w:val="none" w:sz="0" w:space="0" w:color="auto"/>
      </w:divBdr>
    </w:div>
    <w:div w:id="122433814">
      <w:bodyDiv w:val="1"/>
      <w:marLeft w:val="0"/>
      <w:marRight w:val="0"/>
      <w:marTop w:val="0"/>
      <w:marBottom w:val="0"/>
      <w:divBdr>
        <w:top w:val="none" w:sz="0" w:space="0" w:color="auto"/>
        <w:left w:val="none" w:sz="0" w:space="0" w:color="auto"/>
        <w:bottom w:val="none" w:sz="0" w:space="0" w:color="auto"/>
        <w:right w:val="none" w:sz="0" w:space="0" w:color="auto"/>
      </w:divBdr>
    </w:div>
    <w:div w:id="123813726">
      <w:bodyDiv w:val="1"/>
      <w:marLeft w:val="0"/>
      <w:marRight w:val="0"/>
      <w:marTop w:val="0"/>
      <w:marBottom w:val="0"/>
      <w:divBdr>
        <w:top w:val="none" w:sz="0" w:space="0" w:color="auto"/>
        <w:left w:val="none" w:sz="0" w:space="0" w:color="auto"/>
        <w:bottom w:val="none" w:sz="0" w:space="0" w:color="auto"/>
        <w:right w:val="none" w:sz="0" w:space="0" w:color="auto"/>
      </w:divBdr>
    </w:div>
    <w:div w:id="140192689">
      <w:bodyDiv w:val="1"/>
      <w:marLeft w:val="0"/>
      <w:marRight w:val="0"/>
      <w:marTop w:val="0"/>
      <w:marBottom w:val="0"/>
      <w:divBdr>
        <w:top w:val="none" w:sz="0" w:space="0" w:color="auto"/>
        <w:left w:val="none" w:sz="0" w:space="0" w:color="auto"/>
        <w:bottom w:val="none" w:sz="0" w:space="0" w:color="auto"/>
        <w:right w:val="none" w:sz="0" w:space="0" w:color="auto"/>
      </w:divBdr>
    </w:div>
    <w:div w:id="168258131">
      <w:bodyDiv w:val="1"/>
      <w:marLeft w:val="0"/>
      <w:marRight w:val="0"/>
      <w:marTop w:val="0"/>
      <w:marBottom w:val="0"/>
      <w:divBdr>
        <w:top w:val="none" w:sz="0" w:space="0" w:color="auto"/>
        <w:left w:val="none" w:sz="0" w:space="0" w:color="auto"/>
        <w:bottom w:val="none" w:sz="0" w:space="0" w:color="auto"/>
        <w:right w:val="none" w:sz="0" w:space="0" w:color="auto"/>
      </w:divBdr>
    </w:div>
    <w:div w:id="278295905">
      <w:bodyDiv w:val="1"/>
      <w:marLeft w:val="0"/>
      <w:marRight w:val="0"/>
      <w:marTop w:val="0"/>
      <w:marBottom w:val="0"/>
      <w:divBdr>
        <w:top w:val="none" w:sz="0" w:space="0" w:color="auto"/>
        <w:left w:val="none" w:sz="0" w:space="0" w:color="auto"/>
        <w:bottom w:val="none" w:sz="0" w:space="0" w:color="auto"/>
        <w:right w:val="none" w:sz="0" w:space="0" w:color="auto"/>
      </w:divBdr>
    </w:div>
    <w:div w:id="326596243">
      <w:bodyDiv w:val="1"/>
      <w:marLeft w:val="0"/>
      <w:marRight w:val="0"/>
      <w:marTop w:val="0"/>
      <w:marBottom w:val="0"/>
      <w:divBdr>
        <w:top w:val="none" w:sz="0" w:space="0" w:color="auto"/>
        <w:left w:val="none" w:sz="0" w:space="0" w:color="auto"/>
        <w:bottom w:val="none" w:sz="0" w:space="0" w:color="auto"/>
        <w:right w:val="none" w:sz="0" w:space="0" w:color="auto"/>
      </w:divBdr>
    </w:div>
    <w:div w:id="361828158">
      <w:bodyDiv w:val="1"/>
      <w:marLeft w:val="0"/>
      <w:marRight w:val="0"/>
      <w:marTop w:val="0"/>
      <w:marBottom w:val="0"/>
      <w:divBdr>
        <w:top w:val="none" w:sz="0" w:space="0" w:color="auto"/>
        <w:left w:val="none" w:sz="0" w:space="0" w:color="auto"/>
        <w:bottom w:val="none" w:sz="0" w:space="0" w:color="auto"/>
        <w:right w:val="none" w:sz="0" w:space="0" w:color="auto"/>
      </w:divBdr>
    </w:div>
    <w:div w:id="362093669">
      <w:bodyDiv w:val="1"/>
      <w:marLeft w:val="0"/>
      <w:marRight w:val="0"/>
      <w:marTop w:val="0"/>
      <w:marBottom w:val="0"/>
      <w:divBdr>
        <w:top w:val="none" w:sz="0" w:space="0" w:color="auto"/>
        <w:left w:val="none" w:sz="0" w:space="0" w:color="auto"/>
        <w:bottom w:val="none" w:sz="0" w:space="0" w:color="auto"/>
        <w:right w:val="none" w:sz="0" w:space="0" w:color="auto"/>
      </w:divBdr>
    </w:div>
    <w:div w:id="363136415">
      <w:bodyDiv w:val="1"/>
      <w:marLeft w:val="0"/>
      <w:marRight w:val="0"/>
      <w:marTop w:val="0"/>
      <w:marBottom w:val="0"/>
      <w:divBdr>
        <w:top w:val="none" w:sz="0" w:space="0" w:color="auto"/>
        <w:left w:val="none" w:sz="0" w:space="0" w:color="auto"/>
        <w:bottom w:val="none" w:sz="0" w:space="0" w:color="auto"/>
        <w:right w:val="none" w:sz="0" w:space="0" w:color="auto"/>
      </w:divBdr>
    </w:div>
    <w:div w:id="395471606">
      <w:bodyDiv w:val="1"/>
      <w:marLeft w:val="0"/>
      <w:marRight w:val="0"/>
      <w:marTop w:val="0"/>
      <w:marBottom w:val="0"/>
      <w:divBdr>
        <w:top w:val="none" w:sz="0" w:space="0" w:color="auto"/>
        <w:left w:val="none" w:sz="0" w:space="0" w:color="auto"/>
        <w:bottom w:val="none" w:sz="0" w:space="0" w:color="auto"/>
        <w:right w:val="none" w:sz="0" w:space="0" w:color="auto"/>
      </w:divBdr>
    </w:div>
    <w:div w:id="406272551">
      <w:bodyDiv w:val="1"/>
      <w:marLeft w:val="0"/>
      <w:marRight w:val="0"/>
      <w:marTop w:val="0"/>
      <w:marBottom w:val="0"/>
      <w:divBdr>
        <w:top w:val="none" w:sz="0" w:space="0" w:color="auto"/>
        <w:left w:val="none" w:sz="0" w:space="0" w:color="auto"/>
        <w:bottom w:val="none" w:sz="0" w:space="0" w:color="auto"/>
        <w:right w:val="none" w:sz="0" w:space="0" w:color="auto"/>
      </w:divBdr>
    </w:div>
    <w:div w:id="469174922">
      <w:bodyDiv w:val="1"/>
      <w:marLeft w:val="0"/>
      <w:marRight w:val="0"/>
      <w:marTop w:val="0"/>
      <w:marBottom w:val="0"/>
      <w:divBdr>
        <w:top w:val="none" w:sz="0" w:space="0" w:color="auto"/>
        <w:left w:val="none" w:sz="0" w:space="0" w:color="auto"/>
        <w:bottom w:val="none" w:sz="0" w:space="0" w:color="auto"/>
        <w:right w:val="none" w:sz="0" w:space="0" w:color="auto"/>
      </w:divBdr>
    </w:div>
    <w:div w:id="563758969">
      <w:bodyDiv w:val="1"/>
      <w:marLeft w:val="0"/>
      <w:marRight w:val="0"/>
      <w:marTop w:val="0"/>
      <w:marBottom w:val="0"/>
      <w:divBdr>
        <w:top w:val="none" w:sz="0" w:space="0" w:color="auto"/>
        <w:left w:val="none" w:sz="0" w:space="0" w:color="auto"/>
        <w:bottom w:val="none" w:sz="0" w:space="0" w:color="auto"/>
        <w:right w:val="none" w:sz="0" w:space="0" w:color="auto"/>
      </w:divBdr>
    </w:div>
    <w:div w:id="585922282">
      <w:bodyDiv w:val="1"/>
      <w:marLeft w:val="0"/>
      <w:marRight w:val="0"/>
      <w:marTop w:val="0"/>
      <w:marBottom w:val="0"/>
      <w:divBdr>
        <w:top w:val="none" w:sz="0" w:space="0" w:color="auto"/>
        <w:left w:val="none" w:sz="0" w:space="0" w:color="auto"/>
        <w:bottom w:val="none" w:sz="0" w:space="0" w:color="auto"/>
        <w:right w:val="none" w:sz="0" w:space="0" w:color="auto"/>
      </w:divBdr>
    </w:div>
    <w:div w:id="627400503">
      <w:bodyDiv w:val="1"/>
      <w:marLeft w:val="0"/>
      <w:marRight w:val="0"/>
      <w:marTop w:val="0"/>
      <w:marBottom w:val="0"/>
      <w:divBdr>
        <w:top w:val="none" w:sz="0" w:space="0" w:color="auto"/>
        <w:left w:val="none" w:sz="0" w:space="0" w:color="auto"/>
        <w:bottom w:val="none" w:sz="0" w:space="0" w:color="auto"/>
        <w:right w:val="none" w:sz="0" w:space="0" w:color="auto"/>
      </w:divBdr>
    </w:div>
    <w:div w:id="644310818">
      <w:bodyDiv w:val="1"/>
      <w:marLeft w:val="0"/>
      <w:marRight w:val="0"/>
      <w:marTop w:val="0"/>
      <w:marBottom w:val="0"/>
      <w:divBdr>
        <w:top w:val="none" w:sz="0" w:space="0" w:color="auto"/>
        <w:left w:val="none" w:sz="0" w:space="0" w:color="auto"/>
        <w:bottom w:val="none" w:sz="0" w:space="0" w:color="auto"/>
        <w:right w:val="none" w:sz="0" w:space="0" w:color="auto"/>
      </w:divBdr>
    </w:div>
    <w:div w:id="666247420">
      <w:bodyDiv w:val="1"/>
      <w:marLeft w:val="0"/>
      <w:marRight w:val="0"/>
      <w:marTop w:val="0"/>
      <w:marBottom w:val="0"/>
      <w:divBdr>
        <w:top w:val="none" w:sz="0" w:space="0" w:color="auto"/>
        <w:left w:val="none" w:sz="0" w:space="0" w:color="auto"/>
        <w:bottom w:val="none" w:sz="0" w:space="0" w:color="auto"/>
        <w:right w:val="none" w:sz="0" w:space="0" w:color="auto"/>
      </w:divBdr>
    </w:div>
    <w:div w:id="703553910">
      <w:bodyDiv w:val="1"/>
      <w:marLeft w:val="0"/>
      <w:marRight w:val="0"/>
      <w:marTop w:val="0"/>
      <w:marBottom w:val="0"/>
      <w:divBdr>
        <w:top w:val="none" w:sz="0" w:space="0" w:color="auto"/>
        <w:left w:val="none" w:sz="0" w:space="0" w:color="auto"/>
        <w:bottom w:val="none" w:sz="0" w:space="0" w:color="auto"/>
        <w:right w:val="none" w:sz="0" w:space="0" w:color="auto"/>
      </w:divBdr>
    </w:div>
    <w:div w:id="740905063">
      <w:bodyDiv w:val="1"/>
      <w:marLeft w:val="0"/>
      <w:marRight w:val="0"/>
      <w:marTop w:val="0"/>
      <w:marBottom w:val="0"/>
      <w:divBdr>
        <w:top w:val="none" w:sz="0" w:space="0" w:color="auto"/>
        <w:left w:val="none" w:sz="0" w:space="0" w:color="auto"/>
        <w:bottom w:val="none" w:sz="0" w:space="0" w:color="auto"/>
        <w:right w:val="none" w:sz="0" w:space="0" w:color="auto"/>
      </w:divBdr>
    </w:div>
    <w:div w:id="754328614">
      <w:bodyDiv w:val="1"/>
      <w:marLeft w:val="0"/>
      <w:marRight w:val="0"/>
      <w:marTop w:val="0"/>
      <w:marBottom w:val="0"/>
      <w:divBdr>
        <w:top w:val="none" w:sz="0" w:space="0" w:color="auto"/>
        <w:left w:val="none" w:sz="0" w:space="0" w:color="auto"/>
        <w:bottom w:val="none" w:sz="0" w:space="0" w:color="auto"/>
        <w:right w:val="none" w:sz="0" w:space="0" w:color="auto"/>
      </w:divBdr>
    </w:div>
    <w:div w:id="777674746">
      <w:bodyDiv w:val="1"/>
      <w:marLeft w:val="0"/>
      <w:marRight w:val="0"/>
      <w:marTop w:val="0"/>
      <w:marBottom w:val="0"/>
      <w:divBdr>
        <w:top w:val="none" w:sz="0" w:space="0" w:color="auto"/>
        <w:left w:val="none" w:sz="0" w:space="0" w:color="auto"/>
        <w:bottom w:val="none" w:sz="0" w:space="0" w:color="auto"/>
        <w:right w:val="none" w:sz="0" w:space="0" w:color="auto"/>
      </w:divBdr>
    </w:div>
    <w:div w:id="782923147">
      <w:bodyDiv w:val="1"/>
      <w:marLeft w:val="0"/>
      <w:marRight w:val="0"/>
      <w:marTop w:val="0"/>
      <w:marBottom w:val="0"/>
      <w:divBdr>
        <w:top w:val="none" w:sz="0" w:space="0" w:color="auto"/>
        <w:left w:val="none" w:sz="0" w:space="0" w:color="auto"/>
        <w:bottom w:val="none" w:sz="0" w:space="0" w:color="auto"/>
        <w:right w:val="none" w:sz="0" w:space="0" w:color="auto"/>
      </w:divBdr>
    </w:div>
    <w:div w:id="795757060">
      <w:bodyDiv w:val="1"/>
      <w:marLeft w:val="0"/>
      <w:marRight w:val="0"/>
      <w:marTop w:val="0"/>
      <w:marBottom w:val="0"/>
      <w:divBdr>
        <w:top w:val="none" w:sz="0" w:space="0" w:color="auto"/>
        <w:left w:val="none" w:sz="0" w:space="0" w:color="auto"/>
        <w:bottom w:val="none" w:sz="0" w:space="0" w:color="auto"/>
        <w:right w:val="none" w:sz="0" w:space="0" w:color="auto"/>
      </w:divBdr>
    </w:div>
    <w:div w:id="798378559">
      <w:bodyDiv w:val="1"/>
      <w:marLeft w:val="0"/>
      <w:marRight w:val="0"/>
      <w:marTop w:val="0"/>
      <w:marBottom w:val="0"/>
      <w:divBdr>
        <w:top w:val="none" w:sz="0" w:space="0" w:color="auto"/>
        <w:left w:val="none" w:sz="0" w:space="0" w:color="auto"/>
        <w:bottom w:val="none" w:sz="0" w:space="0" w:color="auto"/>
        <w:right w:val="none" w:sz="0" w:space="0" w:color="auto"/>
      </w:divBdr>
    </w:div>
    <w:div w:id="827404265">
      <w:bodyDiv w:val="1"/>
      <w:marLeft w:val="0"/>
      <w:marRight w:val="0"/>
      <w:marTop w:val="0"/>
      <w:marBottom w:val="0"/>
      <w:divBdr>
        <w:top w:val="none" w:sz="0" w:space="0" w:color="auto"/>
        <w:left w:val="none" w:sz="0" w:space="0" w:color="auto"/>
        <w:bottom w:val="none" w:sz="0" w:space="0" w:color="auto"/>
        <w:right w:val="none" w:sz="0" w:space="0" w:color="auto"/>
      </w:divBdr>
    </w:div>
    <w:div w:id="837766267">
      <w:bodyDiv w:val="1"/>
      <w:marLeft w:val="0"/>
      <w:marRight w:val="0"/>
      <w:marTop w:val="0"/>
      <w:marBottom w:val="0"/>
      <w:divBdr>
        <w:top w:val="none" w:sz="0" w:space="0" w:color="auto"/>
        <w:left w:val="none" w:sz="0" w:space="0" w:color="auto"/>
        <w:bottom w:val="none" w:sz="0" w:space="0" w:color="auto"/>
        <w:right w:val="none" w:sz="0" w:space="0" w:color="auto"/>
      </w:divBdr>
    </w:div>
    <w:div w:id="840854466">
      <w:bodyDiv w:val="1"/>
      <w:marLeft w:val="0"/>
      <w:marRight w:val="0"/>
      <w:marTop w:val="0"/>
      <w:marBottom w:val="0"/>
      <w:divBdr>
        <w:top w:val="none" w:sz="0" w:space="0" w:color="auto"/>
        <w:left w:val="none" w:sz="0" w:space="0" w:color="auto"/>
        <w:bottom w:val="none" w:sz="0" w:space="0" w:color="auto"/>
        <w:right w:val="none" w:sz="0" w:space="0" w:color="auto"/>
      </w:divBdr>
    </w:div>
    <w:div w:id="849178151">
      <w:bodyDiv w:val="1"/>
      <w:marLeft w:val="0"/>
      <w:marRight w:val="0"/>
      <w:marTop w:val="0"/>
      <w:marBottom w:val="0"/>
      <w:divBdr>
        <w:top w:val="none" w:sz="0" w:space="0" w:color="auto"/>
        <w:left w:val="none" w:sz="0" w:space="0" w:color="auto"/>
        <w:bottom w:val="none" w:sz="0" w:space="0" w:color="auto"/>
        <w:right w:val="none" w:sz="0" w:space="0" w:color="auto"/>
      </w:divBdr>
    </w:div>
    <w:div w:id="877279146">
      <w:bodyDiv w:val="1"/>
      <w:marLeft w:val="0"/>
      <w:marRight w:val="0"/>
      <w:marTop w:val="0"/>
      <w:marBottom w:val="0"/>
      <w:divBdr>
        <w:top w:val="none" w:sz="0" w:space="0" w:color="auto"/>
        <w:left w:val="none" w:sz="0" w:space="0" w:color="auto"/>
        <w:bottom w:val="none" w:sz="0" w:space="0" w:color="auto"/>
        <w:right w:val="none" w:sz="0" w:space="0" w:color="auto"/>
      </w:divBdr>
    </w:div>
    <w:div w:id="932395327">
      <w:bodyDiv w:val="1"/>
      <w:marLeft w:val="0"/>
      <w:marRight w:val="0"/>
      <w:marTop w:val="0"/>
      <w:marBottom w:val="0"/>
      <w:divBdr>
        <w:top w:val="none" w:sz="0" w:space="0" w:color="auto"/>
        <w:left w:val="none" w:sz="0" w:space="0" w:color="auto"/>
        <w:bottom w:val="none" w:sz="0" w:space="0" w:color="auto"/>
        <w:right w:val="none" w:sz="0" w:space="0" w:color="auto"/>
      </w:divBdr>
    </w:div>
    <w:div w:id="945186859">
      <w:bodyDiv w:val="1"/>
      <w:marLeft w:val="0"/>
      <w:marRight w:val="0"/>
      <w:marTop w:val="0"/>
      <w:marBottom w:val="0"/>
      <w:divBdr>
        <w:top w:val="none" w:sz="0" w:space="0" w:color="auto"/>
        <w:left w:val="none" w:sz="0" w:space="0" w:color="auto"/>
        <w:bottom w:val="none" w:sz="0" w:space="0" w:color="auto"/>
        <w:right w:val="none" w:sz="0" w:space="0" w:color="auto"/>
      </w:divBdr>
    </w:div>
    <w:div w:id="968823703">
      <w:bodyDiv w:val="1"/>
      <w:marLeft w:val="0"/>
      <w:marRight w:val="0"/>
      <w:marTop w:val="0"/>
      <w:marBottom w:val="0"/>
      <w:divBdr>
        <w:top w:val="none" w:sz="0" w:space="0" w:color="auto"/>
        <w:left w:val="none" w:sz="0" w:space="0" w:color="auto"/>
        <w:bottom w:val="none" w:sz="0" w:space="0" w:color="auto"/>
        <w:right w:val="none" w:sz="0" w:space="0" w:color="auto"/>
      </w:divBdr>
    </w:div>
    <w:div w:id="973024475">
      <w:bodyDiv w:val="1"/>
      <w:marLeft w:val="0"/>
      <w:marRight w:val="0"/>
      <w:marTop w:val="0"/>
      <w:marBottom w:val="0"/>
      <w:divBdr>
        <w:top w:val="none" w:sz="0" w:space="0" w:color="auto"/>
        <w:left w:val="none" w:sz="0" w:space="0" w:color="auto"/>
        <w:bottom w:val="none" w:sz="0" w:space="0" w:color="auto"/>
        <w:right w:val="none" w:sz="0" w:space="0" w:color="auto"/>
      </w:divBdr>
    </w:div>
    <w:div w:id="985551245">
      <w:bodyDiv w:val="1"/>
      <w:marLeft w:val="0"/>
      <w:marRight w:val="0"/>
      <w:marTop w:val="0"/>
      <w:marBottom w:val="0"/>
      <w:divBdr>
        <w:top w:val="none" w:sz="0" w:space="0" w:color="auto"/>
        <w:left w:val="none" w:sz="0" w:space="0" w:color="auto"/>
        <w:bottom w:val="none" w:sz="0" w:space="0" w:color="auto"/>
        <w:right w:val="none" w:sz="0" w:space="0" w:color="auto"/>
      </w:divBdr>
    </w:div>
    <w:div w:id="992954232">
      <w:bodyDiv w:val="1"/>
      <w:marLeft w:val="0"/>
      <w:marRight w:val="0"/>
      <w:marTop w:val="0"/>
      <w:marBottom w:val="0"/>
      <w:divBdr>
        <w:top w:val="none" w:sz="0" w:space="0" w:color="auto"/>
        <w:left w:val="none" w:sz="0" w:space="0" w:color="auto"/>
        <w:bottom w:val="none" w:sz="0" w:space="0" w:color="auto"/>
        <w:right w:val="none" w:sz="0" w:space="0" w:color="auto"/>
      </w:divBdr>
    </w:div>
    <w:div w:id="1020862222">
      <w:bodyDiv w:val="1"/>
      <w:marLeft w:val="0"/>
      <w:marRight w:val="0"/>
      <w:marTop w:val="0"/>
      <w:marBottom w:val="0"/>
      <w:divBdr>
        <w:top w:val="none" w:sz="0" w:space="0" w:color="auto"/>
        <w:left w:val="none" w:sz="0" w:space="0" w:color="auto"/>
        <w:bottom w:val="none" w:sz="0" w:space="0" w:color="auto"/>
        <w:right w:val="none" w:sz="0" w:space="0" w:color="auto"/>
      </w:divBdr>
    </w:div>
    <w:div w:id="1039743461">
      <w:bodyDiv w:val="1"/>
      <w:marLeft w:val="0"/>
      <w:marRight w:val="0"/>
      <w:marTop w:val="0"/>
      <w:marBottom w:val="0"/>
      <w:divBdr>
        <w:top w:val="none" w:sz="0" w:space="0" w:color="auto"/>
        <w:left w:val="none" w:sz="0" w:space="0" w:color="auto"/>
        <w:bottom w:val="none" w:sz="0" w:space="0" w:color="auto"/>
        <w:right w:val="none" w:sz="0" w:space="0" w:color="auto"/>
      </w:divBdr>
    </w:div>
    <w:div w:id="1054086250">
      <w:bodyDiv w:val="1"/>
      <w:marLeft w:val="0"/>
      <w:marRight w:val="0"/>
      <w:marTop w:val="0"/>
      <w:marBottom w:val="0"/>
      <w:divBdr>
        <w:top w:val="none" w:sz="0" w:space="0" w:color="auto"/>
        <w:left w:val="none" w:sz="0" w:space="0" w:color="auto"/>
        <w:bottom w:val="none" w:sz="0" w:space="0" w:color="auto"/>
        <w:right w:val="none" w:sz="0" w:space="0" w:color="auto"/>
      </w:divBdr>
    </w:div>
    <w:div w:id="1088308447">
      <w:bodyDiv w:val="1"/>
      <w:marLeft w:val="0"/>
      <w:marRight w:val="0"/>
      <w:marTop w:val="0"/>
      <w:marBottom w:val="0"/>
      <w:divBdr>
        <w:top w:val="none" w:sz="0" w:space="0" w:color="auto"/>
        <w:left w:val="none" w:sz="0" w:space="0" w:color="auto"/>
        <w:bottom w:val="none" w:sz="0" w:space="0" w:color="auto"/>
        <w:right w:val="none" w:sz="0" w:space="0" w:color="auto"/>
      </w:divBdr>
    </w:div>
    <w:div w:id="1102149159">
      <w:bodyDiv w:val="1"/>
      <w:marLeft w:val="0"/>
      <w:marRight w:val="0"/>
      <w:marTop w:val="0"/>
      <w:marBottom w:val="0"/>
      <w:divBdr>
        <w:top w:val="none" w:sz="0" w:space="0" w:color="auto"/>
        <w:left w:val="none" w:sz="0" w:space="0" w:color="auto"/>
        <w:bottom w:val="none" w:sz="0" w:space="0" w:color="auto"/>
        <w:right w:val="none" w:sz="0" w:space="0" w:color="auto"/>
      </w:divBdr>
    </w:div>
    <w:div w:id="1185360817">
      <w:bodyDiv w:val="1"/>
      <w:marLeft w:val="0"/>
      <w:marRight w:val="0"/>
      <w:marTop w:val="0"/>
      <w:marBottom w:val="0"/>
      <w:divBdr>
        <w:top w:val="none" w:sz="0" w:space="0" w:color="auto"/>
        <w:left w:val="none" w:sz="0" w:space="0" w:color="auto"/>
        <w:bottom w:val="none" w:sz="0" w:space="0" w:color="auto"/>
        <w:right w:val="none" w:sz="0" w:space="0" w:color="auto"/>
      </w:divBdr>
    </w:div>
    <w:div w:id="1195145973">
      <w:bodyDiv w:val="1"/>
      <w:marLeft w:val="0"/>
      <w:marRight w:val="0"/>
      <w:marTop w:val="0"/>
      <w:marBottom w:val="0"/>
      <w:divBdr>
        <w:top w:val="none" w:sz="0" w:space="0" w:color="auto"/>
        <w:left w:val="none" w:sz="0" w:space="0" w:color="auto"/>
        <w:bottom w:val="none" w:sz="0" w:space="0" w:color="auto"/>
        <w:right w:val="none" w:sz="0" w:space="0" w:color="auto"/>
      </w:divBdr>
    </w:div>
    <w:div w:id="1266965273">
      <w:bodyDiv w:val="1"/>
      <w:marLeft w:val="0"/>
      <w:marRight w:val="0"/>
      <w:marTop w:val="0"/>
      <w:marBottom w:val="0"/>
      <w:divBdr>
        <w:top w:val="none" w:sz="0" w:space="0" w:color="auto"/>
        <w:left w:val="none" w:sz="0" w:space="0" w:color="auto"/>
        <w:bottom w:val="none" w:sz="0" w:space="0" w:color="auto"/>
        <w:right w:val="none" w:sz="0" w:space="0" w:color="auto"/>
      </w:divBdr>
    </w:div>
    <w:div w:id="1274433406">
      <w:bodyDiv w:val="1"/>
      <w:marLeft w:val="0"/>
      <w:marRight w:val="0"/>
      <w:marTop w:val="0"/>
      <w:marBottom w:val="0"/>
      <w:divBdr>
        <w:top w:val="none" w:sz="0" w:space="0" w:color="auto"/>
        <w:left w:val="none" w:sz="0" w:space="0" w:color="auto"/>
        <w:bottom w:val="none" w:sz="0" w:space="0" w:color="auto"/>
        <w:right w:val="none" w:sz="0" w:space="0" w:color="auto"/>
      </w:divBdr>
    </w:div>
    <w:div w:id="1314486338">
      <w:bodyDiv w:val="1"/>
      <w:marLeft w:val="0"/>
      <w:marRight w:val="0"/>
      <w:marTop w:val="0"/>
      <w:marBottom w:val="0"/>
      <w:divBdr>
        <w:top w:val="none" w:sz="0" w:space="0" w:color="auto"/>
        <w:left w:val="none" w:sz="0" w:space="0" w:color="auto"/>
        <w:bottom w:val="none" w:sz="0" w:space="0" w:color="auto"/>
        <w:right w:val="none" w:sz="0" w:space="0" w:color="auto"/>
      </w:divBdr>
    </w:div>
    <w:div w:id="1330871033">
      <w:bodyDiv w:val="1"/>
      <w:marLeft w:val="0"/>
      <w:marRight w:val="0"/>
      <w:marTop w:val="0"/>
      <w:marBottom w:val="0"/>
      <w:divBdr>
        <w:top w:val="none" w:sz="0" w:space="0" w:color="auto"/>
        <w:left w:val="none" w:sz="0" w:space="0" w:color="auto"/>
        <w:bottom w:val="none" w:sz="0" w:space="0" w:color="auto"/>
        <w:right w:val="none" w:sz="0" w:space="0" w:color="auto"/>
      </w:divBdr>
    </w:div>
    <w:div w:id="1333071920">
      <w:bodyDiv w:val="1"/>
      <w:marLeft w:val="0"/>
      <w:marRight w:val="0"/>
      <w:marTop w:val="0"/>
      <w:marBottom w:val="0"/>
      <w:divBdr>
        <w:top w:val="none" w:sz="0" w:space="0" w:color="auto"/>
        <w:left w:val="none" w:sz="0" w:space="0" w:color="auto"/>
        <w:bottom w:val="none" w:sz="0" w:space="0" w:color="auto"/>
        <w:right w:val="none" w:sz="0" w:space="0" w:color="auto"/>
      </w:divBdr>
    </w:div>
    <w:div w:id="1345205908">
      <w:bodyDiv w:val="1"/>
      <w:marLeft w:val="0"/>
      <w:marRight w:val="0"/>
      <w:marTop w:val="0"/>
      <w:marBottom w:val="0"/>
      <w:divBdr>
        <w:top w:val="none" w:sz="0" w:space="0" w:color="auto"/>
        <w:left w:val="none" w:sz="0" w:space="0" w:color="auto"/>
        <w:bottom w:val="none" w:sz="0" w:space="0" w:color="auto"/>
        <w:right w:val="none" w:sz="0" w:space="0" w:color="auto"/>
      </w:divBdr>
    </w:div>
    <w:div w:id="1364549970">
      <w:bodyDiv w:val="1"/>
      <w:marLeft w:val="0"/>
      <w:marRight w:val="0"/>
      <w:marTop w:val="0"/>
      <w:marBottom w:val="0"/>
      <w:divBdr>
        <w:top w:val="none" w:sz="0" w:space="0" w:color="auto"/>
        <w:left w:val="none" w:sz="0" w:space="0" w:color="auto"/>
        <w:bottom w:val="none" w:sz="0" w:space="0" w:color="auto"/>
        <w:right w:val="none" w:sz="0" w:space="0" w:color="auto"/>
      </w:divBdr>
    </w:div>
    <w:div w:id="1385135705">
      <w:bodyDiv w:val="1"/>
      <w:marLeft w:val="0"/>
      <w:marRight w:val="0"/>
      <w:marTop w:val="0"/>
      <w:marBottom w:val="0"/>
      <w:divBdr>
        <w:top w:val="none" w:sz="0" w:space="0" w:color="auto"/>
        <w:left w:val="none" w:sz="0" w:space="0" w:color="auto"/>
        <w:bottom w:val="none" w:sz="0" w:space="0" w:color="auto"/>
        <w:right w:val="none" w:sz="0" w:space="0" w:color="auto"/>
      </w:divBdr>
    </w:div>
    <w:div w:id="1399553319">
      <w:bodyDiv w:val="1"/>
      <w:marLeft w:val="0"/>
      <w:marRight w:val="0"/>
      <w:marTop w:val="0"/>
      <w:marBottom w:val="0"/>
      <w:divBdr>
        <w:top w:val="none" w:sz="0" w:space="0" w:color="auto"/>
        <w:left w:val="none" w:sz="0" w:space="0" w:color="auto"/>
        <w:bottom w:val="none" w:sz="0" w:space="0" w:color="auto"/>
        <w:right w:val="none" w:sz="0" w:space="0" w:color="auto"/>
      </w:divBdr>
    </w:div>
    <w:div w:id="1406416450">
      <w:bodyDiv w:val="1"/>
      <w:marLeft w:val="0"/>
      <w:marRight w:val="0"/>
      <w:marTop w:val="0"/>
      <w:marBottom w:val="0"/>
      <w:divBdr>
        <w:top w:val="none" w:sz="0" w:space="0" w:color="auto"/>
        <w:left w:val="none" w:sz="0" w:space="0" w:color="auto"/>
        <w:bottom w:val="none" w:sz="0" w:space="0" w:color="auto"/>
        <w:right w:val="none" w:sz="0" w:space="0" w:color="auto"/>
      </w:divBdr>
    </w:div>
    <w:div w:id="1417750196">
      <w:bodyDiv w:val="1"/>
      <w:marLeft w:val="0"/>
      <w:marRight w:val="0"/>
      <w:marTop w:val="0"/>
      <w:marBottom w:val="0"/>
      <w:divBdr>
        <w:top w:val="none" w:sz="0" w:space="0" w:color="auto"/>
        <w:left w:val="none" w:sz="0" w:space="0" w:color="auto"/>
        <w:bottom w:val="none" w:sz="0" w:space="0" w:color="auto"/>
        <w:right w:val="none" w:sz="0" w:space="0" w:color="auto"/>
      </w:divBdr>
    </w:div>
    <w:div w:id="1419256645">
      <w:bodyDiv w:val="1"/>
      <w:marLeft w:val="0"/>
      <w:marRight w:val="0"/>
      <w:marTop w:val="0"/>
      <w:marBottom w:val="0"/>
      <w:divBdr>
        <w:top w:val="none" w:sz="0" w:space="0" w:color="auto"/>
        <w:left w:val="none" w:sz="0" w:space="0" w:color="auto"/>
        <w:bottom w:val="none" w:sz="0" w:space="0" w:color="auto"/>
        <w:right w:val="none" w:sz="0" w:space="0" w:color="auto"/>
      </w:divBdr>
    </w:div>
    <w:div w:id="1445467611">
      <w:bodyDiv w:val="1"/>
      <w:marLeft w:val="0"/>
      <w:marRight w:val="0"/>
      <w:marTop w:val="0"/>
      <w:marBottom w:val="0"/>
      <w:divBdr>
        <w:top w:val="none" w:sz="0" w:space="0" w:color="auto"/>
        <w:left w:val="none" w:sz="0" w:space="0" w:color="auto"/>
        <w:bottom w:val="none" w:sz="0" w:space="0" w:color="auto"/>
        <w:right w:val="none" w:sz="0" w:space="0" w:color="auto"/>
      </w:divBdr>
    </w:div>
    <w:div w:id="1458990377">
      <w:bodyDiv w:val="1"/>
      <w:marLeft w:val="0"/>
      <w:marRight w:val="0"/>
      <w:marTop w:val="0"/>
      <w:marBottom w:val="0"/>
      <w:divBdr>
        <w:top w:val="none" w:sz="0" w:space="0" w:color="auto"/>
        <w:left w:val="none" w:sz="0" w:space="0" w:color="auto"/>
        <w:bottom w:val="none" w:sz="0" w:space="0" w:color="auto"/>
        <w:right w:val="none" w:sz="0" w:space="0" w:color="auto"/>
      </w:divBdr>
    </w:div>
    <w:div w:id="1474299484">
      <w:bodyDiv w:val="1"/>
      <w:marLeft w:val="0"/>
      <w:marRight w:val="0"/>
      <w:marTop w:val="0"/>
      <w:marBottom w:val="0"/>
      <w:divBdr>
        <w:top w:val="none" w:sz="0" w:space="0" w:color="auto"/>
        <w:left w:val="none" w:sz="0" w:space="0" w:color="auto"/>
        <w:bottom w:val="none" w:sz="0" w:space="0" w:color="auto"/>
        <w:right w:val="none" w:sz="0" w:space="0" w:color="auto"/>
      </w:divBdr>
    </w:div>
    <w:div w:id="1481461853">
      <w:bodyDiv w:val="1"/>
      <w:marLeft w:val="0"/>
      <w:marRight w:val="0"/>
      <w:marTop w:val="0"/>
      <w:marBottom w:val="0"/>
      <w:divBdr>
        <w:top w:val="none" w:sz="0" w:space="0" w:color="auto"/>
        <w:left w:val="none" w:sz="0" w:space="0" w:color="auto"/>
        <w:bottom w:val="none" w:sz="0" w:space="0" w:color="auto"/>
        <w:right w:val="none" w:sz="0" w:space="0" w:color="auto"/>
      </w:divBdr>
    </w:div>
    <w:div w:id="1491631508">
      <w:bodyDiv w:val="1"/>
      <w:marLeft w:val="0"/>
      <w:marRight w:val="0"/>
      <w:marTop w:val="0"/>
      <w:marBottom w:val="0"/>
      <w:divBdr>
        <w:top w:val="none" w:sz="0" w:space="0" w:color="auto"/>
        <w:left w:val="none" w:sz="0" w:space="0" w:color="auto"/>
        <w:bottom w:val="none" w:sz="0" w:space="0" w:color="auto"/>
        <w:right w:val="none" w:sz="0" w:space="0" w:color="auto"/>
      </w:divBdr>
    </w:div>
    <w:div w:id="1502547489">
      <w:bodyDiv w:val="1"/>
      <w:marLeft w:val="0"/>
      <w:marRight w:val="0"/>
      <w:marTop w:val="0"/>
      <w:marBottom w:val="0"/>
      <w:divBdr>
        <w:top w:val="none" w:sz="0" w:space="0" w:color="auto"/>
        <w:left w:val="none" w:sz="0" w:space="0" w:color="auto"/>
        <w:bottom w:val="none" w:sz="0" w:space="0" w:color="auto"/>
        <w:right w:val="none" w:sz="0" w:space="0" w:color="auto"/>
      </w:divBdr>
    </w:div>
    <w:div w:id="1551113958">
      <w:bodyDiv w:val="1"/>
      <w:marLeft w:val="0"/>
      <w:marRight w:val="0"/>
      <w:marTop w:val="0"/>
      <w:marBottom w:val="0"/>
      <w:divBdr>
        <w:top w:val="none" w:sz="0" w:space="0" w:color="auto"/>
        <w:left w:val="none" w:sz="0" w:space="0" w:color="auto"/>
        <w:bottom w:val="none" w:sz="0" w:space="0" w:color="auto"/>
        <w:right w:val="none" w:sz="0" w:space="0" w:color="auto"/>
      </w:divBdr>
    </w:div>
    <w:div w:id="1563827046">
      <w:bodyDiv w:val="1"/>
      <w:marLeft w:val="0"/>
      <w:marRight w:val="0"/>
      <w:marTop w:val="0"/>
      <w:marBottom w:val="0"/>
      <w:divBdr>
        <w:top w:val="none" w:sz="0" w:space="0" w:color="auto"/>
        <w:left w:val="none" w:sz="0" w:space="0" w:color="auto"/>
        <w:bottom w:val="none" w:sz="0" w:space="0" w:color="auto"/>
        <w:right w:val="none" w:sz="0" w:space="0" w:color="auto"/>
      </w:divBdr>
    </w:div>
    <w:div w:id="1599749383">
      <w:bodyDiv w:val="1"/>
      <w:marLeft w:val="0"/>
      <w:marRight w:val="0"/>
      <w:marTop w:val="0"/>
      <w:marBottom w:val="0"/>
      <w:divBdr>
        <w:top w:val="none" w:sz="0" w:space="0" w:color="auto"/>
        <w:left w:val="none" w:sz="0" w:space="0" w:color="auto"/>
        <w:bottom w:val="none" w:sz="0" w:space="0" w:color="auto"/>
        <w:right w:val="none" w:sz="0" w:space="0" w:color="auto"/>
      </w:divBdr>
    </w:div>
    <w:div w:id="1631209251">
      <w:bodyDiv w:val="1"/>
      <w:marLeft w:val="0"/>
      <w:marRight w:val="0"/>
      <w:marTop w:val="0"/>
      <w:marBottom w:val="0"/>
      <w:divBdr>
        <w:top w:val="none" w:sz="0" w:space="0" w:color="auto"/>
        <w:left w:val="none" w:sz="0" w:space="0" w:color="auto"/>
        <w:bottom w:val="none" w:sz="0" w:space="0" w:color="auto"/>
        <w:right w:val="none" w:sz="0" w:space="0" w:color="auto"/>
      </w:divBdr>
      <w:divsChild>
        <w:div w:id="38407558">
          <w:marLeft w:val="0"/>
          <w:marRight w:val="0"/>
          <w:marTop w:val="0"/>
          <w:marBottom w:val="0"/>
          <w:divBdr>
            <w:top w:val="none" w:sz="0" w:space="0" w:color="auto"/>
            <w:left w:val="none" w:sz="0" w:space="0" w:color="auto"/>
            <w:bottom w:val="none" w:sz="0" w:space="0" w:color="auto"/>
            <w:right w:val="none" w:sz="0" w:space="0" w:color="auto"/>
          </w:divBdr>
          <w:divsChild>
            <w:div w:id="1773237006">
              <w:marLeft w:val="0"/>
              <w:marRight w:val="0"/>
              <w:marTop w:val="0"/>
              <w:marBottom w:val="0"/>
              <w:divBdr>
                <w:top w:val="none" w:sz="0" w:space="0" w:color="auto"/>
                <w:left w:val="none" w:sz="0" w:space="0" w:color="auto"/>
                <w:bottom w:val="none" w:sz="0" w:space="0" w:color="auto"/>
                <w:right w:val="none" w:sz="0" w:space="0" w:color="auto"/>
              </w:divBdr>
              <w:divsChild>
                <w:div w:id="492066718">
                  <w:marLeft w:val="0"/>
                  <w:marRight w:val="0"/>
                  <w:marTop w:val="0"/>
                  <w:marBottom w:val="0"/>
                  <w:divBdr>
                    <w:top w:val="none" w:sz="0" w:space="0" w:color="auto"/>
                    <w:left w:val="none" w:sz="0" w:space="0" w:color="auto"/>
                    <w:bottom w:val="none" w:sz="0" w:space="0" w:color="auto"/>
                    <w:right w:val="none" w:sz="0" w:space="0" w:color="auto"/>
                  </w:divBdr>
                </w:div>
                <w:div w:id="184512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732816">
      <w:bodyDiv w:val="1"/>
      <w:marLeft w:val="0"/>
      <w:marRight w:val="0"/>
      <w:marTop w:val="0"/>
      <w:marBottom w:val="0"/>
      <w:divBdr>
        <w:top w:val="none" w:sz="0" w:space="0" w:color="auto"/>
        <w:left w:val="none" w:sz="0" w:space="0" w:color="auto"/>
        <w:bottom w:val="none" w:sz="0" w:space="0" w:color="auto"/>
        <w:right w:val="none" w:sz="0" w:space="0" w:color="auto"/>
      </w:divBdr>
    </w:div>
    <w:div w:id="1810366612">
      <w:bodyDiv w:val="1"/>
      <w:marLeft w:val="0"/>
      <w:marRight w:val="0"/>
      <w:marTop w:val="0"/>
      <w:marBottom w:val="0"/>
      <w:divBdr>
        <w:top w:val="none" w:sz="0" w:space="0" w:color="auto"/>
        <w:left w:val="none" w:sz="0" w:space="0" w:color="auto"/>
        <w:bottom w:val="none" w:sz="0" w:space="0" w:color="auto"/>
        <w:right w:val="none" w:sz="0" w:space="0" w:color="auto"/>
      </w:divBdr>
    </w:div>
    <w:div w:id="1868056713">
      <w:bodyDiv w:val="1"/>
      <w:marLeft w:val="0"/>
      <w:marRight w:val="0"/>
      <w:marTop w:val="0"/>
      <w:marBottom w:val="0"/>
      <w:divBdr>
        <w:top w:val="none" w:sz="0" w:space="0" w:color="auto"/>
        <w:left w:val="none" w:sz="0" w:space="0" w:color="auto"/>
        <w:bottom w:val="none" w:sz="0" w:space="0" w:color="auto"/>
        <w:right w:val="none" w:sz="0" w:space="0" w:color="auto"/>
      </w:divBdr>
    </w:div>
    <w:div w:id="1872524598">
      <w:bodyDiv w:val="1"/>
      <w:marLeft w:val="0"/>
      <w:marRight w:val="0"/>
      <w:marTop w:val="0"/>
      <w:marBottom w:val="0"/>
      <w:divBdr>
        <w:top w:val="none" w:sz="0" w:space="0" w:color="auto"/>
        <w:left w:val="none" w:sz="0" w:space="0" w:color="auto"/>
        <w:bottom w:val="none" w:sz="0" w:space="0" w:color="auto"/>
        <w:right w:val="none" w:sz="0" w:space="0" w:color="auto"/>
      </w:divBdr>
    </w:div>
    <w:div w:id="1896239446">
      <w:bodyDiv w:val="1"/>
      <w:marLeft w:val="0"/>
      <w:marRight w:val="0"/>
      <w:marTop w:val="0"/>
      <w:marBottom w:val="0"/>
      <w:divBdr>
        <w:top w:val="none" w:sz="0" w:space="0" w:color="auto"/>
        <w:left w:val="none" w:sz="0" w:space="0" w:color="auto"/>
        <w:bottom w:val="none" w:sz="0" w:space="0" w:color="auto"/>
        <w:right w:val="none" w:sz="0" w:space="0" w:color="auto"/>
      </w:divBdr>
    </w:div>
    <w:div w:id="1950625750">
      <w:bodyDiv w:val="1"/>
      <w:marLeft w:val="0"/>
      <w:marRight w:val="0"/>
      <w:marTop w:val="0"/>
      <w:marBottom w:val="0"/>
      <w:divBdr>
        <w:top w:val="none" w:sz="0" w:space="0" w:color="auto"/>
        <w:left w:val="none" w:sz="0" w:space="0" w:color="auto"/>
        <w:bottom w:val="none" w:sz="0" w:space="0" w:color="auto"/>
        <w:right w:val="none" w:sz="0" w:space="0" w:color="auto"/>
      </w:divBdr>
    </w:div>
    <w:div w:id="1976788682">
      <w:bodyDiv w:val="1"/>
      <w:marLeft w:val="0"/>
      <w:marRight w:val="0"/>
      <w:marTop w:val="0"/>
      <w:marBottom w:val="0"/>
      <w:divBdr>
        <w:top w:val="none" w:sz="0" w:space="0" w:color="auto"/>
        <w:left w:val="none" w:sz="0" w:space="0" w:color="auto"/>
        <w:bottom w:val="none" w:sz="0" w:space="0" w:color="auto"/>
        <w:right w:val="none" w:sz="0" w:space="0" w:color="auto"/>
      </w:divBdr>
    </w:div>
    <w:div w:id="1984383737">
      <w:bodyDiv w:val="1"/>
      <w:marLeft w:val="0"/>
      <w:marRight w:val="0"/>
      <w:marTop w:val="0"/>
      <w:marBottom w:val="0"/>
      <w:divBdr>
        <w:top w:val="none" w:sz="0" w:space="0" w:color="auto"/>
        <w:left w:val="none" w:sz="0" w:space="0" w:color="auto"/>
        <w:bottom w:val="none" w:sz="0" w:space="0" w:color="auto"/>
        <w:right w:val="none" w:sz="0" w:space="0" w:color="auto"/>
      </w:divBdr>
    </w:div>
    <w:div w:id="2031954595">
      <w:bodyDiv w:val="1"/>
      <w:marLeft w:val="0"/>
      <w:marRight w:val="0"/>
      <w:marTop w:val="0"/>
      <w:marBottom w:val="0"/>
      <w:divBdr>
        <w:top w:val="none" w:sz="0" w:space="0" w:color="auto"/>
        <w:left w:val="none" w:sz="0" w:space="0" w:color="auto"/>
        <w:bottom w:val="none" w:sz="0" w:space="0" w:color="auto"/>
        <w:right w:val="none" w:sz="0" w:space="0" w:color="auto"/>
      </w:divBdr>
    </w:div>
    <w:div w:id="2050377179">
      <w:bodyDiv w:val="1"/>
      <w:marLeft w:val="0"/>
      <w:marRight w:val="0"/>
      <w:marTop w:val="0"/>
      <w:marBottom w:val="0"/>
      <w:divBdr>
        <w:top w:val="none" w:sz="0" w:space="0" w:color="auto"/>
        <w:left w:val="none" w:sz="0" w:space="0" w:color="auto"/>
        <w:bottom w:val="none" w:sz="0" w:space="0" w:color="auto"/>
        <w:right w:val="none" w:sz="0" w:space="0" w:color="auto"/>
      </w:divBdr>
    </w:div>
    <w:div w:id="2058973286">
      <w:bodyDiv w:val="1"/>
      <w:marLeft w:val="0"/>
      <w:marRight w:val="0"/>
      <w:marTop w:val="0"/>
      <w:marBottom w:val="0"/>
      <w:divBdr>
        <w:top w:val="none" w:sz="0" w:space="0" w:color="auto"/>
        <w:left w:val="none" w:sz="0" w:space="0" w:color="auto"/>
        <w:bottom w:val="none" w:sz="0" w:space="0" w:color="auto"/>
        <w:right w:val="none" w:sz="0" w:space="0" w:color="auto"/>
      </w:divBdr>
    </w:div>
    <w:div w:id="2098012280">
      <w:bodyDiv w:val="1"/>
      <w:marLeft w:val="0"/>
      <w:marRight w:val="0"/>
      <w:marTop w:val="0"/>
      <w:marBottom w:val="0"/>
      <w:divBdr>
        <w:top w:val="none" w:sz="0" w:space="0" w:color="auto"/>
        <w:left w:val="none" w:sz="0" w:space="0" w:color="auto"/>
        <w:bottom w:val="none" w:sz="0" w:space="0" w:color="auto"/>
        <w:right w:val="none" w:sz="0" w:space="0" w:color="auto"/>
      </w:divBdr>
    </w:div>
    <w:div w:id="2104299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footer" Target="footer9.xml"/><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ru.wikipedia.org/w/index.php?title=%D0%A1%D0%B8%D0%B2%D0%B0%D1%88_(%D1%8D%D0%BA%D0%BE%D0%BD%D0%BE%D0%BC%D0%B8%D1%87%D0%B5%D1%81%D0%BA%D0%B0%D1%8F_%D0%B7%D0%BE%D0%BD%D0%B0)&amp;action=edit&amp;redlink=1"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32" Type="http://schemas.openxmlformats.org/officeDocument/2006/relationships/image" Target="media/image12.png"/><Relationship Id="rId37" Type="http://schemas.openxmlformats.org/officeDocument/2006/relationships/footer" Target="footer8.xml"/><Relationship Id="rId40" Type="http://schemas.openxmlformats.org/officeDocument/2006/relationships/image" Target="media/image1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90%D1%80%D0%BC%D1%8F%D0%BD%D1%81%D0%BA" TargetMode="External"/><Relationship Id="rId23" Type="http://schemas.openxmlformats.org/officeDocument/2006/relationships/footer" Target="footer6.xml"/><Relationship Id="rId28" Type="http://schemas.openxmlformats.org/officeDocument/2006/relationships/image" Target="media/image8.png"/><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hyperlink" Target="consultantplus://offline/ref=8B14F068DF354A49C07BD865F51DE1063FFAD8621EBAA0D4A4824C8E05CDC69AB400E3FD377D8DC5uBo6I"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19.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footer" Target="footer7.xml"/><Relationship Id="rId33" Type="http://schemas.openxmlformats.org/officeDocument/2006/relationships/image" Target="media/image13.png"/><Relationship Id="rId38" Type="http://schemas.openxmlformats.org/officeDocument/2006/relationships/header" Target="header5.xml"/><Relationship Id="rId20" Type="http://schemas.openxmlformats.org/officeDocument/2006/relationships/image" Target="media/image5.png"/><Relationship Id="rId41"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9CC04-7603-43DD-945E-841452753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Pages>
  <Words>25434</Words>
  <Characters>144977</Characters>
  <Application>Microsoft Office Word</Application>
  <DocSecurity>0</DocSecurity>
  <Lines>1208</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Евгений Кузин</cp:lastModifiedBy>
  <cp:revision>18</cp:revision>
  <cp:lastPrinted>2016-09-08T11:48:00Z</cp:lastPrinted>
  <dcterms:created xsi:type="dcterms:W3CDTF">2016-09-09T08:18:00Z</dcterms:created>
  <dcterms:modified xsi:type="dcterms:W3CDTF">2016-12-04T15:17:00Z</dcterms:modified>
</cp:coreProperties>
</file>